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9093"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1097"/>
        <w:gridCol w:w="1491"/>
        <w:gridCol w:w="1611"/>
        <w:gridCol w:w="1536"/>
        <w:gridCol w:w="1188"/>
      </w:tblGrid>
      <w:tr w:rsidR="00680FB4" w14:paraId="748EAE89" w14:textId="2D8A62EF" w:rsidTr="009544AC">
        <w:trPr>
          <w:trHeight w:val="1270"/>
        </w:trPr>
        <w:tc>
          <w:tcPr>
            <w:tcW w:w="2170" w:type="dxa"/>
          </w:tcPr>
          <w:p w14:paraId="732052A0" w14:textId="77777777" w:rsidR="00680FB4" w:rsidRPr="00B50D99" w:rsidRDefault="00680FB4" w:rsidP="00B50D99">
            <w:pPr>
              <w:contextualSpacing/>
              <w:jc w:val="right"/>
              <w:rPr>
                <w:rFonts w:ascii="Times New Roman" w:hAnsi="Times New Roman" w:cs="Times New Roman"/>
                <w:noProof/>
                <w:sz w:val="14"/>
                <w:szCs w:val="28"/>
                <w:lang w:eastAsia="ru-RU"/>
              </w:rPr>
            </w:pPr>
            <w:bookmarkStart w:id="0" w:name="_GoBack"/>
            <w:bookmarkEnd w:id="0"/>
          </w:p>
          <w:p w14:paraId="23FECDA9" w14:textId="149D0028" w:rsidR="00680FB4" w:rsidRDefault="00680FB4" w:rsidP="00342112">
            <w:pPr>
              <w:contextualSpacing/>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61BB3A7" wp14:editId="0CB8E13D">
                  <wp:extent cx="1176816" cy="32385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27881" cy="337903"/>
                          </a:xfrm>
                          <a:prstGeom prst="rect">
                            <a:avLst/>
                          </a:prstGeom>
                          <a:noFill/>
                        </pic:spPr>
                      </pic:pic>
                    </a:graphicData>
                  </a:graphic>
                </wp:inline>
              </w:drawing>
            </w:r>
          </w:p>
        </w:tc>
        <w:tc>
          <w:tcPr>
            <w:tcW w:w="1097" w:type="dxa"/>
          </w:tcPr>
          <w:p w14:paraId="01249C59" w14:textId="03F87928" w:rsidR="00680FB4" w:rsidRDefault="00680FB4" w:rsidP="00680FB4">
            <w:pPr>
              <w:contextualSpacing/>
              <w:jc w:val="both"/>
              <w:rPr>
                <w:rFonts w:ascii="Times New Roman" w:hAnsi="Times New Roman" w:cs="Times New Roman"/>
                <w:sz w:val="28"/>
                <w:szCs w:val="28"/>
              </w:rPr>
            </w:pPr>
            <w:r w:rsidRPr="00103819">
              <w:rPr>
                <w:b/>
                <w:noProof/>
                <w:sz w:val="28"/>
                <w:szCs w:val="28"/>
                <w:lang w:eastAsia="ru-RU"/>
              </w:rPr>
              <w:drawing>
                <wp:anchor distT="0" distB="0" distL="114300" distR="114300" simplePos="0" relativeHeight="251657216" behindDoc="0" locked="0" layoutInCell="1" allowOverlap="1" wp14:anchorId="65166819" wp14:editId="4A0E79C1">
                  <wp:simplePos x="0" y="0"/>
                  <wp:positionH relativeFrom="column">
                    <wp:posOffset>-4445</wp:posOffset>
                  </wp:positionH>
                  <wp:positionV relativeFrom="paragraph">
                    <wp:posOffset>35560</wp:posOffset>
                  </wp:positionV>
                  <wp:extent cx="419100" cy="608965"/>
                  <wp:effectExtent l="0" t="0" r="0" b="635"/>
                  <wp:wrapThrough wrapText="bothSides">
                    <wp:wrapPolygon edited="0">
                      <wp:start x="0" y="0"/>
                      <wp:lineTo x="0" y="20947"/>
                      <wp:lineTo x="20618" y="20947"/>
                      <wp:lineTo x="20618" y="0"/>
                      <wp:lineTo x="0" y="0"/>
                    </wp:wrapPolygon>
                  </wp:wrapThrough>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8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91" w:type="dxa"/>
          </w:tcPr>
          <w:p w14:paraId="50EB8CC8" w14:textId="328702EE" w:rsidR="00680FB4" w:rsidRPr="00103819" w:rsidRDefault="00680FB4" w:rsidP="004B7358">
            <w:pPr>
              <w:contextualSpacing/>
              <w:jc w:val="both"/>
              <w:rPr>
                <w:b/>
                <w:noProof/>
                <w:sz w:val="28"/>
                <w:szCs w:val="28"/>
              </w:rPr>
            </w:pPr>
            <w:r>
              <w:rPr>
                <w:b/>
                <w:noProof/>
                <w:sz w:val="28"/>
                <w:szCs w:val="28"/>
                <w:lang w:eastAsia="ru-RU"/>
              </w:rPr>
              <w:drawing>
                <wp:inline distT="0" distB="0" distL="0" distR="0" wp14:anchorId="00882474" wp14:editId="65E0581D">
                  <wp:extent cx="809068" cy="647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Без названия.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3021" cy="658870"/>
                          </a:xfrm>
                          <a:prstGeom prst="rect">
                            <a:avLst/>
                          </a:prstGeom>
                        </pic:spPr>
                      </pic:pic>
                    </a:graphicData>
                  </a:graphic>
                </wp:inline>
              </w:drawing>
            </w:r>
          </w:p>
        </w:tc>
        <w:tc>
          <w:tcPr>
            <w:tcW w:w="1611" w:type="dxa"/>
          </w:tcPr>
          <w:p w14:paraId="43DE02EB" w14:textId="389573DE" w:rsidR="00680FB4" w:rsidRPr="00103819" w:rsidRDefault="00680FB4" w:rsidP="004B7358">
            <w:pPr>
              <w:contextualSpacing/>
              <w:jc w:val="both"/>
              <w:rPr>
                <w:b/>
                <w:noProof/>
                <w:sz w:val="28"/>
                <w:szCs w:val="28"/>
              </w:rPr>
            </w:pPr>
            <w:r w:rsidRPr="00BB0293">
              <w:rPr>
                <w:noProof/>
                <w:lang w:eastAsia="ru-RU"/>
              </w:rPr>
              <w:drawing>
                <wp:inline distT="0" distB="0" distL="0" distR="0" wp14:anchorId="588AE483" wp14:editId="636D5FC3">
                  <wp:extent cx="885825" cy="614944"/>
                  <wp:effectExtent l="0" t="0" r="0" b="0"/>
                  <wp:docPr id="6" name="Рисунок 6" descr="C:\Users\Lenovo\Downloads\лого  НЦЗПИ (1)\лого  НЦЗПИ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лого  НЦЗПИ (1)\лого  НЦЗПИ (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6207" cy="642977"/>
                          </a:xfrm>
                          <a:prstGeom prst="rect">
                            <a:avLst/>
                          </a:prstGeom>
                          <a:noFill/>
                          <a:ln>
                            <a:noFill/>
                          </a:ln>
                        </pic:spPr>
                      </pic:pic>
                    </a:graphicData>
                  </a:graphic>
                </wp:inline>
              </w:drawing>
            </w:r>
          </w:p>
        </w:tc>
        <w:tc>
          <w:tcPr>
            <w:tcW w:w="1536" w:type="dxa"/>
          </w:tcPr>
          <w:p w14:paraId="584A1042" w14:textId="1D582738" w:rsidR="00680FB4" w:rsidRPr="00103819" w:rsidRDefault="00CB4985" w:rsidP="004B7358">
            <w:pPr>
              <w:contextualSpacing/>
              <w:jc w:val="both"/>
              <w:rPr>
                <w:b/>
                <w:noProof/>
                <w:sz w:val="28"/>
                <w:szCs w:val="28"/>
              </w:rPr>
            </w:pPr>
            <w:r>
              <w:rPr>
                <w:b/>
                <w:noProof/>
                <w:sz w:val="28"/>
                <w:szCs w:val="28"/>
                <w:lang w:eastAsia="ru-RU"/>
              </w:rPr>
              <w:drawing>
                <wp:inline distT="0" distB="0" distL="0" distR="0" wp14:anchorId="59E53E2C" wp14:editId="4A8F0BFB">
                  <wp:extent cx="647700" cy="695456"/>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Без названия.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649" cy="703992"/>
                          </a:xfrm>
                          <a:prstGeom prst="rect">
                            <a:avLst/>
                          </a:prstGeom>
                        </pic:spPr>
                      </pic:pic>
                    </a:graphicData>
                  </a:graphic>
                </wp:inline>
              </w:drawing>
            </w:r>
          </w:p>
        </w:tc>
        <w:tc>
          <w:tcPr>
            <w:tcW w:w="1188" w:type="dxa"/>
          </w:tcPr>
          <w:p w14:paraId="31023168" w14:textId="2C550408" w:rsidR="00680FB4" w:rsidRPr="00103819" w:rsidRDefault="00680FB4" w:rsidP="004B7358">
            <w:pPr>
              <w:contextualSpacing/>
              <w:jc w:val="both"/>
              <w:rPr>
                <w:b/>
                <w:noProof/>
                <w:sz w:val="28"/>
                <w:szCs w:val="28"/>
              </w:rPr>
            </w:pPr>
          </w:p>
        </w:tc>
      </w:tr>
    </w:tbl>
    <w:p w14:paraId="304C4D30" w14:textId="502D8CBF" w:rsidR="003C3E1B" w:rsidRPr="00E531A5" w:rsidRDefault="00B50D99" w:rsidP="003C3E1B">
      <w:pPr>
        <w:spacing w:after="0" w:line="240" w:lineRule="auto"/>
        <w:contextualSpacing/>
        <w:jc w:val="center"/>
        <w:rPr>
          <w:rFonts w:ascii="Times New Roman" w:hAnsi="Times New Roman" w:cs="Times New Roman"/>
          <w:b/>
          <w:sz w:val="26"/>
          <w:szCs w:val="26"/>
        </w:rPr>
      </w:pPr>
      <w:r w:rsidRPr="00E531A5">
        <w:rPr>
          <w:rFonts w:ascii="Times New Roman" w:hAnsi="Times New Roman" w:cs="Times New Roman"/>
          <w:b/>
          <w:sz w:val="26"/>
          <w:szCs w:val="26"/>
        </w:rPr>
        <w:t>Белорусский государственный университет</w:t>
      </w:r>
    </w:p>
    <w:p w14:paraId="7A3A059F" w14:textId="288EEB81" w:rsidR="003C3E1B" w:rsidRPr="00E531A5" w:rsidRDefault="00B50D99" w:rsidP="003C3E1B">
      <w:pPr>
        <w:spacing w:after="0" w:line="240" w:lineRule="auto"/>
        <w:contextualSpacing/>
        <w:jc w:val="center"/>
        <w:rPr>
          <w:rFonts w:ascii="Times New Roman" w:hAnsi="Times New Roman" w:cs="Times New Roman"/>
          <w:b/>
          <w:sz w:val="26"/>
          <w:szCs w:val="26"/>
        </w:rPr>
      </w:pPr>
      <w:r w:rsidRPr="00E531A5">
        <w:rPr>
          <w:rFonts w:ascii="Times New Roman" w:hAnsi="Times New Roman" w:cs="Times New Roman"/>
          <w:b/>
          <w:sz w:val="26"/>
          <w:szCs w:val="26"/>
        </w:rPr>
        <w:t>Факультет международных отношений</w:t>
      </w:r>
    </w:p>
    <w:p w14:paraId="52C76F9C" w14:textId="4CA47362" w:rsidR="00952AE6" w:rsidRDefault="00952AE6" w:rsidP="003C3E1B">
      <w:pPr>
        <w:spacing w:after="0" w:line="240" w:lineRule="auto"/>
        <w:contextualSpacing/>
        <w:jc w:val="center"/>
        <w:rPr>
          <w:rFonts w:ascii="Times New Roman" w:hAnsi="Times New Roman" w:cs="Times New Roman"/>
          <w:b/>
          <w:sz w:val="26"/>
          <w:szCs w:val="26"/>
        </w:rPr>
      </w:pPr>
      <w:r w:rsidRPr="00952AE6">
        <w:rPr>
          <w:rFonts w:ascii="Times New Roman" w:hAnsi="Times New Roman" w:cs="Times New Roman"/>
          <w:b/>
          <w:sz w:val="26"/>
          <w:szCs w:val="26"/>
        </w:rPr>
        <w:t>Белорусский республиканский фонд фундаментальных исследований</w:t>
      </w:r>
    </w:p>
    <w:p w14:paraId="7145063F" w14:textId="77777777" w:rsidR="00F64C15" w:rsidRDefault="00F64C15" w:rsidP="003C3E1B">
      <w:pPr>
        <w:spacing w:after="0" w:line="240" w:lineRule="auto"/>
        <w:contextualSpacing/>
        <w:jc w:val="center"/>
        <w:rPr>
          <w:rFonts w:ascii="Times New Roman" w:hAnsi="Times New Roman" w:cs="Times New Roman"/>
          <w:b/>
          <w:sz w:val="26"/>
          <w:szCs w:val="26"/>
        </w:rPr>
      </w:pPr>
      <w:r w:rsidRPr="00F64C15">
        <w:rPr>
          <w:rFonts w:ascii="Times New Roman" w:hAnsi="Times New Roman" w:cs="Times New Roman"/>
          <w:b/>
          <w:sz w:val="26"/>
          <w:szCs w:val="26"/>
        </w:rPr>
        <w:t xml:space="preserve">Национальный центр законодательства и правовой информации </w:t>
      </w:r>
    </w:p>
    <w:p w14:paraId="35ECDA4A" w14:textId="3B5970B1" w:rsidR="00F64C15" w:rsidRPr="00E531A5" w:rsidRDefault="00F64C15" w:rsidP="003C3E1B">
      <w:pPr>
        <w:spacing w:after="0" w:line="240" w:lineRule="auto"/>
        <w:contextualSpacing/>
        <w:jc w:val="center"/>
        <w:rPr>
          <w:rFonts w:ascii="Times New Roman" w:hAnsi="Times New Roman" w:cs="Times New Roman"/>
          <w:b/>
          <w:sz w:val="26"/>
          <w:szCs w:val="26"/>
        </w:rPr>
      </w:pPr>
      <w:r w:rsidRPr="00F64C15">
        <w:rPr>
          <w:rFonts w:ascii="Times New Roman" w:hAnsi="Times New Roman" w:cs="Times New Roman"/>
          <w:b/>
          <w:sz w:val="26"/>
          <w:szCs w:val="26"/>
        </w:rPr>
        <w:t>Республики Беларусь</w:t>
      </w:r>
    </w:p>
    <w:p w14:paraId="331912E3" w14:textId="271139E3" w:rsidR="00405051" w:rsidRPr="00340130" w:rsidRDefault="00405051" w:rsidP="00405051">
      <w:pPr>
        <w:spacing w:after="0" w:line="240" w:lineRule="auto"/>
        <w:contextualSpacing/>
        <w:jc w:val="center"/>
        <w:rPr>
          <w:rFonts w:ascii="Times New Roman" w:hAnsi="Times New Roman" w:cs="Times New Roman"/>
          <w:b/>
          <w:color w:val="FF0000"/>
          <w:sz w:val="26"/>
          <w:szCs w:val="26"/>
        </w:rPr>
      </w:pPr>
      <w:r w:rsidRPr="009D2CE0">
        <w:rPr>
          <w:rFonts w:ascii="Times New Roman" w:hAnsi="Times New Roman" w:cs="Times New Roman"/>
          <w:b/>
          <w:color w:val="000000" w:themeColor="text1"/>
          <w:sz w:val="26"/>
          <w:szCs w:val="26"/>
        </w:rPr>
        <w:t xml:space="preserve">Институт приграничного </w:t>
      </w:r>
      <w:r w:rsidR="00340130">
        <w:rPr>
          <w:rFonts w:ascii="Times New Roman" w:hAnsi="Times New Roman" w:cs="Times New Roman"/>
          <w:b/>
          <w:color w:val="000000" w:themeColor="text1"/>
          <w:sz w:val="26"/>
          <w:szCs w:val="26"/>
        </w:rPr>
        <w:t xml:space="preserve">сотрудничества и интеграции </w:t>
      </w:r>
      <w:r w:rsidR="00340130" w:rsidRPr="00340130">
        <w:rPr>
          <w:rFonts w:ascii="Times New Roman" w:hAnsi="Times New Roman" w:cs="Times New Roman"/>
          <w:b/>
          <w:color w:val="000000" w:themeColor="text1"/>
          <w:sz w:val="26"/>
          <w:szCs w:val="26"/>
        </w:rPr>
        <w:t>(</w:t>
      </w:r>
      <w:r w:rsidRPr="009D2CE0">
        <w:rPr>
          <w:rFonts w:ascii="Times New Roman" w:hAnsi="Times New Roman" w:cs="Times New Roman"/>
          <w:b/>
          <w:color w:val="000000" w:themeColor="text1"/>
          <w:sz w:val="26"/>
          <w:szCs w:val="26"/>
        </w:rPr>
        <w:t>г. Белгород</w:t>
      </w:r>
      <w:r w:rsidR="00340130" w:rsidRPr="00340130">
        <w:rPr>
          <w:rFonts w:ascii="Times New Roman" w:hAnsi="Times New Roman" w:cs="Times New Roman"/>
          <w:b/>
          <w:color w:val="000000" w:themeColor="text1"/>
          <w:sz w:val="26"/>
          <w:szCs w:val="26"/>
        </w:rPr>
        <w:t>)</w:t>
      </w:r>
    </w:p>
    <w:p w14:paraId="5300BC5C" w14:textId="37E48F71" w:rsidR="00B50D99" w:rsidRPr="00F64C15" w:rsidRDefault="00B50D99" w:rsidP="003C3E1B">
      <w:pPr>
        <w:spacing w:after="0" w:line="240" w:lineRule="auto"/>
        <w:contextualSpacing/>
        <w:jc w:val="center"/>
        <w:rPr>
          <w:rFonts w:ascii="Times New Roman" w:hAnsi="Times New Roman" w:cs="Times New Roman"/>
          <w:b/>
          <w:sz w:val="26"/>
          <w:szCs w:val="26"/>
        </w:rPr>
      </w:pPr>
    </w:p>
    <w:p w14:paraId="68830218" w14:textId="77777777" w:rsidR="00F64C15" w:rsidRDefault="00F64C15" w:rsidP="003C3E1B">
      <w:pPr>
        <w:spacing w:after="0" w:line="240" w:lineRule="auto"/>
        <w:contextualSpacing/>
        <w:jc w:val="center"/>
        <w:rPr>
          <w:rFonts w:ascii="Times New Roman" w:hAnsi="Times New Roman" w:cs="Times New Roman"/>
          <w:b/>
          <w:sz w:val="28"/>
          <w:szCs w:val="28"/>
        </w:rPr>
      </w:pPr>
    </w:p>
    <w:p w14:paraId="1E861771" w14:textId="77777777" w:rsidR="00B50D99" w:rsidRDefault="00B50D99" w:rsidP="00B50D99">
      <w:pPr>
        <w:spacing w:after="0" w:line="240" w:lineRule="auto"/>
        <w:contextualSpacing/>
        <w:jc w:val="center"/>
        <w:rPr>
          <w:rFonts w:ascii="Times New Roman" w:hAnsi="Times New Roman" w:cs="Times New Roman"/>
          <w:sz w:val="28"/>
          <w:szCs w:val="28"/>
        </w:rPr>
      </w:pPr>
      <w:r w:rsidRPr="00B50D99">
        <w:rPr>
          <w:rFonts w:ascii="Times New Roman" w:hAnsi="Times New Roman" w:cs="Times New Roman"/>
          <w:sz w:val="28"/>
          <w:szCs w:val="28"/>
        </w:rPr>
        <w:t>приглашают принять участие</w:t>
      </w:r>
      <w:r>
        <w:rPr>
          <w:rFonts w:ascii="Times New Roman" w:hAnsi="Times New Roman" w:cs="Times New Roman"/>
          <w:sz w:val="28"/>
          <w:szCs w:val="28"/>
        </w:rPr>
        <w:t xml:space="preserve"> </w:t>
      </w:r>
    </w:p>
    <w:p w14:paraId="26AE82CB" w14:textId="16777C41" w:rsidR="003C3E1B" w:rsidRPr="00E531A5" w:rsidRDefault="00B50D99" w:rsidP="003C3E1B">
      <w:pPr>
        <w:spacing w:after="0" w:line="240" w:lineRule="auto"/>
        <w:contextualSpacing/>
        <w:jc w:val="center"/>
        <w:rPr>
          <w:rFonts w:ascii="Times New Roman" w:hAnsi="Times New Roman" w:cs="Times New Roman"/>
          <w:sz w:val="28"/>
          <w:szCs w:val="28"/>
        </w:rPr>
      </w:pPr>
      <w:r w:rsidRPr="00E531A5">
        <w:rPr>
          <w:rFonts w:ascii="Times New Roman" w:hAnsi="Times New Roman" w:cs="Times New Roman"/>
          <w:sz w:val="28"/>
          <w:szCs w:val="28"/>
        </w:rPr>
        <w:t xml:space="preserve">в </w:t>
      </w:r>
      <w:r w:rsidR="00F64C15" w:rsidRPr="00F64C15">
        <w:rPr>
          <w:rFonts w:ascii="Times New Roman" w:hAnsi="Times New Roman" w:cs="Times New Roman"/>
          <w:sz w:val="28"/>
          <w:szCs w:val="28"/>
        </w:rPr>
        <w:t>IV</w:t>
      </w:r>
      <w:r w:rsidR="003C3E1B" w:rsidRPr="00E531A5">
        <w:rPr>
          <w:rFonts w:ascii="Times New Roman" w:hAnsi="Times New Roman" w:cs="Times New Roman"/>
          <w:sz w:val="28"/>
          <w:szCs w:val="28"/>
        </w:rPr>
        <w:t xml:space="preserve"> Международн</w:t>
      </w:r>
      <w:r w:rsidRPr="00E531A5">
        <w:rPr>
          <w:rFonts w:ascii="Times New Roman" w:hAnsi="Times New Roman" w:cs="Times New Roman"/>
          <w:sz w:val="28"/>
          <w:szCs w:val="28"/>
        </w:rPr>
        <w:t>ой</w:t>
      </w:r>
      <w:r w:rsidR="003C3E1B" w:rsidRPr="00E531A5">
        <w:rPr>
          <w:rFonts w:ascii="Times New Roman" w:hAnsi="Times New Roman" w:cs="Times New Roman"/>
          <w:sz w:val="28"/>
          <w:szCs w:val="28"/>
        </w:rPr>
        <w:t xml:space="preserve"> научно-практическ</w:t>
      </w:r>
      <w:r w:rsidRPr="00E531A5">
        <w:rPr>
          <w:rFonts w:ascii="Times New Roman" w:hAnsi="Times New Roman" w:cs="Times New Roman"/>
          <w:sz w:val="28"/>
          <w:szCs w:val="28"/>
        </w:rPr>
        <w:t>ой</w:t>
      </w:r>
      <w:r w:rsidR="003C3E1B" w:rsidRPr="00E531A5">
        <w:rPr>
          <w:rFonts w:ascii="Times New Roman" w:hAnsi="Times New Roman" w:cs="Times New Roman"/>
          <w:sz w:val="28"/>
          <w:szCs w:val="28"/>
        </w:rPr>
        <w:t xml:space="preserve"> конференци</w:t>
      </w:r>
      <w:r w:rsidRPr="00E531A5">
        <w:rPr>
          <w:rFonts w:ascii="Times New Roman" w:hAnsi="Times New Roman" w:cs="Times New Roman"/>
          <w:sz w:val="28"/>
          <w:szCs w:val="28"/>
        </w:rPr>
        <w:t>и</w:t>
      </w:r>
    </w:p>
    <w:p w14:paraId="0FDC79BE" w14:textId="6236D60A" w:rsidR="003C3E1B" w:rsidRDefault="003C3E1B" w:rsidP="003C3E1B">
      <w:pPr>
        <w:spacing w:after="0" w:line="240" w:lineRule="auto"/>
        <w:contextualSpacing/>
        <w:jc w:val="center"/>
        <w:rPr>
          <w:rFonts w:ascii="Times New Roman" w:hAnsi="Times New Roman" w:cs="Times New Roman"/>
          <w:b/>
          <w:sz w:val="28"/>
          <w:szCs w:val="28"/>
        </w:rPr>
      </w:pPr>
      <w:r w:rsidRPr="00374520">
        <w:rPr>
          <w:rFonts w:ascii="Times New Roman" w:hAnsi="Times New Roman" w:cs="Times New Roman"/>
          <w:b/>
          <w:sz w:val="28"/>
          <w:szCs w:val="28"/>
        </w:rPr>
        <w:t>«</w:t>
      </w:r>
      <w:r w:rsidR="00B50D99" w:rsidRPr="00374520">
        <w:rPr>
          <w:rFonts w:ascii="Times New Roman" w:hAnsi="Times New Roman" w:cs="Times New Roman"/>
          <w:b/>
          <w:sz w:val="28"/>
          <w:szCs w:val="28"/>
        </w:rPr>
        <w:t>ИНТЕГРАЦИОННЫЕ ПРОЦЕССЫ В ЕВРАЗИИ: СОСТОЯНИЕ, ВЫЗОВЫ, ПЕРСПЕКТИВЫ</w:t>
      </w:r>
      <w:r w:rsidRPr="00374520">
        <w:rPr>
          <w:rFonts w:ascii="Times New Roman" w:hAnsi="Times New Roman" w:cs="Times New Roman"/>
          <w:b/>
          <w:sz w:val="28"/>
          <w:szCs w:val="28"/>
        </w:rPr>
        <w:t>»</w:t>
      </w:r>
    </w:p>
    <w:p w14:paraId="76F4E2CB" w14:textId="77777777" w:rsidR="00F64C15" w:rsidRDefault="00F64C15" w:rsidP="00F2603D">
      <w:pPr>
        <w:spacing w:after="0" w:line="360" w:lineRule="auto"/>
        <w:contextualSpacing/>
        <w:jc w:val="center"/>
        <w:rPr>
          <w:rFonts w:ascii="Times New Roman" w:hAnsi="Times New Roman" w:cs="Times New Roman"/>
          <w:sz w:val="28"/>
          <w:szCs w:val="28"/>
        </w:rPr>
      </w:pPr>
    </w:p>
    <w:p w14:paraId="136C3361" w14:textId="20FF1E3F" w:rsidR="003C3E1B" w:rsidRPr="003B197E" w:rsidRDefault="00B50D99" w:rsidP="00F2603D">
      <w:pPr>
        <w:spacing w:after="0" w:line="360" w:lineRule="auto"/>
        <w:contextualSpacing/>
        <w:jc w:val="center"/>
        <w:rPr>
          <w:rFonts w:ascii="Times New Roman" w:hAnsi="Times New Roman" w:cs="Times New Roman"/>
          <w:b/>
          <w:sz w:val="28"/>
          <w:szCs w:val="28"/>
        </w:rPr>
      </w:pPr>
      <w:r w:rsidRPr="00B50D99">
        <w:rPr>
          <w:rFonts w:ascii="Times New Roman" w:hAnsi="Times New Roman" w:cs="Times New Roman"/>
          <w:sz w:val="28"/>
          <w:szCs w:val="28"/>
        </w:rPr>
        <w:t>Срок проведения</w:t>
      </w:r>
      <w:r>
        <w:rPr>
          <w:rFonts w:ascii="Times New Roman" w:hAnsi="Times New Roman" w:cs="Times New Roman"/>
          <w:b/>
          <w:sz w:val="28"/>
          <w:szCs w:val="28"/>
        </w:rPr>
        <w:t xml:space="preserve"> – </w:t>
      </w:r>
      <w:r w:rsidR="003423B2" w:rsidRPr="003423B2">
        <w:rPr>
          <w:rFonts w:ascii="Times New Roman" w:hAnsi="Times New Roman" w:cs="Times New Roman"/>
          <w:b/>
          <w:sz w:val="28"/>
          <w:szCs w:val="28"/>
        </w:rPr>
        <w:t>16-17</w:t>
      </w:r>
      <w:r w:rsidR="003C3E1B" w:rsidRPr="003423B2">
        <w:rPr>
          <w:rFonts w:ascii="Times New Roman" w:hAnsi="Times New Roman" w:cs="Times New Roman"/>
          <w:b/>
          <w:sz w:val="28"/>
          <w:szCs w:val="28"/>
        </w:rPr>
        <w:t xml:space="preserve"> апреля 202</w:t>
      </w:r>
      <w:r w:rsidR="00F64C15" w:rsidRPr="003423B2">
        <w:rPr>
          <w:rFonts w:ascii="Times New Roman" w:hAnsi="Times New Roman" w:cs="Times New Roman"/>
          <w:b/>
          <w:sz w:val="28"/>
          <w:szCs w:val="28"/>
        </w:rPr>
        <w:t>6</w:t>
      </w:r>
      <w:r w:rsidR="003C3E1B" w:rsidRPr="003423B2">
        <w:rPr>
          <w:rFonts w:ascii="Times New Roman" w:hAnsi="Times New Roman" w:cs="Times New Roman"/>
          <w:b/>
          <w:sz w:val="28"/>
          <w:szCs w:val="28"/>
        </w:rPr>
        <w:t xml:space="preserve"> г</w:t>
      </w:r>
      <w:r w:rsidR="003B197E" w:rsidRPr="003423B2">
        <w:rPr>
          <w:rFonts w:ascii="Times New Roman" w:hAnsi="Times New Roman" w:cs="Times New Roman"/>
          <w:b/>
          <w:sz w:val="28"/>
          <w:szCs w:val="28"/>
        </w:rPr>
        <w:t>.</w:t>
      </w:r>
    </w:p>
    <w:p w14:paraId="30A0D1D9" w14:textId="77777777" w:rsidR="003B197E" w:rsidRPr="003B197E" w:rsidRDefault="003B197E" w:rsidP="00F2603D">
      <w:pPr>
        <w:spacing w:after="0" w:line="360" w:lineRule="auto"/>
        <w:jc w:val="center"/>
        <w:rPr>
          <w:rFonts w:ascii="Times New Roman" w:hAnsi="Times New Roman" w:cs="Times New Roman"/>
          <w:b/>
          <w:sz w:val="28"/>
          <w:szCs w:val="28"/>
        </w:rPr>
      </w:pPr>
      <w:r w:rsidRPr="003B197E">
        <w:rPr>
          <w:rFonts w:ascii="Times New Roman" w:hAnsi="Times New Roman" w:cs="Times New Roman"/>
          <w:b/>
          <w:bCs/>
          <w:sz w:val="28"/>
          <w:szCs w:val="28"/>
        </w:rPr>
        <w:t>ИНФОРМАЦИОННОЕ ПИСЬМО</w:t>
      </w:r>
    </w:p>
    <w:p w14:paraId="249F3EB6" w14:textId="54092F03" w:rsidR="003B197E" w:rsidRDefault="00374520" w:rsidP="004363EF">
      <w:pPr>
        <w:spacing w:after="0"/>
        <w:jc w:val="both"/>
        <w:rPr>
          <w:rFonts w:ascii="Times New Roman" w:hAnsi="Times New Roman" w:cs="Times New Roman"/>
          <w:bCs/>
          <w:sz w:val="28"/>
          <w:szCs w:val="28"/>
        </w:rPr>
      </w:pPr>
      <w:r>
        <w:rPr>
          <w:rFonts w:ascii="Times New Roman" w:hAnsi="Times New Roman" w:cs="Times New Roman"/>
          <w:b/>
          <w:sz w:val="28"/>
          <w:szCs w:val="28"/>
        </w:rPr>
        <w:tab/>
      </w:r>
      <w:r w:rsidR="003423B2" w:rsidRPr="003423B2">
        <w:rPr>
          <w:rFonts w:ascii="Times New Roman" w:hAnsi="Times New Roman" w:cs="Times New Roman"/>
          <w:b/>
          <w:bCs/>
          <w:sz w:val="28"/>
          <w:szCs w:val="28"/>
        </w:rPr>
        <w:t xml:space="preserve">16-17 </w:t>
      </w:r>
      <w:r w:rsidR="003B197E" w:rsidRPr="003423B2">
        <w:rPr>
          <w:rFonts w:ascii="Times New Roman" w:hAnsi="Times New Roman" w:cs="Times New Roman"/>
          <w:b/>
          <w:bCs/>
          <w:sz w:val="28"/>
          <w:szCs w:val="28"/>
        </w:rPr>
        <w:t>апреля</w:t>
      </w:r>
      <w:r w:rsidR="003B197E" w:rsidRPr="003423B2">
        <w:rPr>
          <w:rFonts w:ascii="Times New Roman" w:hAnsi="Times New Roman" w:cs="Times New Roman"/>
          <w:b/>
          <w:sz w:val="28"/>
          <w:szCs w:val="28"/>
        </w:rPr>
        <w:t> 202</w:t>
      </w:r>
      <w:r w:rsidR="00F64C15" w:rsidRPr="003423B2">
        <w:rPr>
          <w:rFonts w:ascii="Times New Roman" w:hAnsi="Times New Roman" w:cs="Times New Roman"/>
          <w:b/>
          <w:sz w:val="28"/>
          <w:szCs w:val="28"/>
        </w:rPr>
        <w:t>6</w:t>
      </w:r>
      <w:r w:rsidR="003B197E" w:rsidRPr="003B197E">
        <w:rPr>
          <w:rFonts w:ascii="Times New Roman" w:hAnsi="Times New Roman" w:cs="Times New Roman"/>
          <w:sz w:val="28"/>
          <w:szCs w:val="28"/>
        </w:rPr>
        <w:t xml:space="preserve"> года на факультете международных отношений Белорусског</w:t>
      </w:r>
      <w:r w:rsidR="003B197E">
        <w:rPr>
          <w:rFonts w:ascii="Times New Roman" w:hAnsi="Times New Roman" w:cs="Times New Roman"/>
          <w:sz w:val="28"/>
          <w:szCs w:val="28"/>
        </w:rPr>
        <w:t xml:space="preserve">о государственного университета </w:t>
      </w:r>
      <w:r w:rsidR="003B197E" w:rsidRPr="003B197E">
        <w:rPr>
          <w:rFonts w:ascii="Times New Roman" w:hAnsi="Times New Roman" w:cs="Times New Roman"/>
          <w:sz w:val="28"/>
          <w:szCs w:val="28"/>
        </w:rPr>
        <w:t>состоится </w:t>
      </w:r>
      <w:r w:rsidR="003B197E" w:rsidRPr="003B197E">
        <w:rPr>
          <w:rFonts w:ascii="Times New Roman" w:hAnsi="Times New Roman" w:cs="Times New Roman"/>
          <w:bCs/>
          <w:sz w:val="28"/>
          <w:szCs w:val="28"/>
        </w:rPr>
        <w:t>I</w:t>
      </w:r>
      <w:r w:rsidR="00F64C15" w:rsidRPr="00F64C15">
        <w:rPr>
          <w:rFonts w:ascii="Times New Roman" w:hAnsi="Times New Roman" w:cs="Times New Roman"/>
          <w:sz w:val="28"/>
          <w:szCs w:val="28"/>
        </w:rPr>
        <w:t>V</w:t>
      </w:r>
      <w:r w:rsidR="003B197E" w:rsidRPr="003B197E">
        <w:rPr>
          <w:rFonts w:ascii="Times New Roman" w:hAnsi="Times New Roman" w:cs="Times New Roman"/>
          <w:sz w:val="28"/>
          <w:szCs w:val="28"/>
        </w:rPr>
        <w:t> </w:t>
      </w:r>
      <w:r w:rsidR="003B197E" w:rsidRPr="003B197E">
        <w:rPr>
          <w:rFonts w:ascii="Times New Roman" w:hAnsi="Times New Roman" w:cs="Times New Roman"/>
          <w:bCs/>
          <w:sz w:val="28"/>
          <w:szCs w:val="28"/>
        </w:rPr>
        <w:t xml:space="preserve">Международная научно-практическая конференция «Интеграционные процессы в Евразии: </w:t>
      </w:r>
      <w:r w:rsidR="003B197E">
        <w:rPr>
          <w:rFonts w:ascii="Times New Roman" w:hAnsi="Times New Roman" w:cs="Times New Roman"/>
          <w:bCs/>
          <w:sz w:val="28"/>
          <w:szCs w:val="28"/>
        </w:rPr>
        <w:t>состояние, вызовы, перспективы».</w:t>
      </w:r>
    </w:p>
    <w:p w14:paraId="7D8363D5" w14:textId="3DB291E1" w:rsidR="003B197E" w:rsidRDefault="003B197E" w:rsidP="004363EF">
      <w:pPr>
        <w:spacing w:after="0" w:line="240" w:lineRule="auto"/>
        <w:ind w:firstLine="709"/>
        <w:contextualSpacing/>
        <w:jc w:val="both"/>
        <w:rPr>
          <w:rFonts w:ascii="Times New Roman" w:hAnsi="Times New Roman" w:cs="Times New Roman"/>
          <w:sz w:val="28"/>
          <w:szCs w:val="28"/>
        </w:rPr>
      </w:pPr>
      <w:r w:rsidRPr="003B197E">
        <w:rPr>
          <w:rFonts w:ascii="Times New Roman" w:hAnsi="Times New Roman" w:cs="Times New Roman"/>
          <w:sz w:val="28"/>
          <w:szCs w:val="28"/>
        </w:rPr>
        <w:t xml:space="preserve">К участию в конференции приглашаются ученые, научно-педагогические работники высших учебных заведений, докторанты, аспиранты, </w:t>
      </w:r>
      <w:r w:rsidR="003E1C34">
        <w:rPr>
          <w:rFonts w:ascii="Times New Roman" w:hAnsi="Times New Roman" w:cs="Times New Roman"/>
          <w:sz w:val="28"/>
          <w:szCs w:val="28"/>
        </w:rPr>
        <w:t xml:space="preserve">магистранты, </w:t>
      </w:r>
      <w:r w:rsidRPr="003B197E">
        <w:rPr>
          <w:rFonts w:ascii="Times New Roman" w:hAnsi="Times New Roman" w:cs="Times New Roman"/>
          <w:sz w:val="28"/>
          <w:szCs w:val="28"/>
        </w:rPr>
        <w:t>а также представители реального сектора экономики, государственных органов власти и управления, сферы бизнеса.</w:t>
      </w:r>
    </w:p>
    <w:p w14:paraId="0EA1BF5D" w14:textId="615354C9" w:rsidR="003B197E" w:rsidRDefault="003B197E" w:rsidP="004363EF">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3B197E">
        <w:rPr>
          <w:rFonts w:ascii="Times New Roman" w:hAnsi="Times New Roman" w:cs="Times New Roman"/>
          <w:sz w:val="28"/>
          <w:szCs w:val="28"/>
        </w:rPr>
        <w:t xml:space="preserve">Цель мероприятия – объединить </w:t>
      </w:r>
      <w:r w:rsidRPr="009D2CE0">
        <w:rPr>
          <w:rFonts w:ascii="Times New Roman" w:hAnsi="Times New Roman" w:cs="Times New Roman"/>
          <w:color w:val="000000" w:themeColor="text1"/>
          <w:sz w:val="28"/>
          <w:szCs w:val="28"/>
        </w:rPr>
        <w:t>ученых и практиков для диалога об актуальных вопросах евразийской интеграции</w:t>
      </w:r>
      <w:r w:rsidR="00D93436" w:rsidRPr="009D2CE0">
        <w:rPr>
          <w:rFonts w:ascii="Times New Roman" w:hAnsi="Times New Roman" w:cs="Times New Roman"/>
          <w:color w:val="000000" w:themeColor="text1"/>
          <w:sz w:val="28"/>
          <w:szCs w:val="28"/>
        </w:rPr>
        <w:t xml:space="preserve"> и развития международного сотрудничества</w:t>
      </w:r>
      <w:r w:rsidRPr="009D2CE0">
        <w:rPr>
          <w:rFonts w:ascii="Times New Roman" w:hAnsi="Times New Roman" w:cs="Times New Roman"/>
          <w:color w:val="000000" w:themeColor="text1"/>
          <w:sz w:val="28"/>
          <w:szCs w:val="28"/>
        </w:rPr>
        <w:t>, обмена идеями, опытом и современными практиками реализации евразийских проектов.</w:t>
      </w:r>
      <w:r w:rsidR="00D67808">
        <w:rPr>
          <w:rFonts w:ascii="Times New Roman" w:hAnsi="Times New Roman" w:cs="Times New Roman"/>
          <w:color w:val="000000" w:themeColor="text1"/>
          <w:sz w:val="28"/>
          <w:szCs w:val="28"/>
        </w:rPr>
        <w:t xml:space="preserve"> </w:t>
      </w:r>
    </w:p>
    <w:tbl>
      <w:tblPr>
        <w:tblStyle w:val="a6"/>
        <w:tblW w:w="0" w:type="auto"/>
        <w:tblLook w:val="04A0" w:firstRow="1" w:lastRow="0" w:firstColumn="1" w:lastColumn="0" w:noHBand="0" w:noVBand="1"/>
      </w:tblPr>
      <w:tblGrid>
        <w:gridCol w:w="2472"/>
        <w:gridCol w:w="7440"/>
      </w:tblGrid>
      <w:tr w:rsidR="005D67F7" w14:paraId="70157CA8" w14:textId="77777777" w:rsidTr="00F51C79">
        <w:tc>
          <w:tcPr>
            <w:tcW w:w="2472" w:type="dxa"/>
            <w:vMerge w:val="restart"/>
          </w:tcPr>
          <w:p w14:paraId="0E704CA3" w14:textId="7ECA5E20" w:rsidR="005D67F7" w:rsidRDefault="005D67F7" w:rsidP="009544AC">
            <w:pPr>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eastAsia="ru-RU"/>
              </w:rPr>
              <w:t>16</w:t>
            </w:r>
            <w:r w:rsidRPr="00D67808">
              <w:rPr>
                <w:rFonts w:ascii="Times New Roman" w:eastAsia="Times New Roman" w:hAnsi="Times New Roman" w:cs="Times New Roman"/>
                <w:b/>
                <w:bCs/>
                <w:color w:val="000000" w:themeColor="text1"/>
                <w:sz w:val="28"/>
                <w:szCs w:val="28"/>
                <w:lang w:eastAsia="ru-RU"/>
              </w:rPr>
              <w:t> апреля 202</w:t>
            </w:r>
            <w:r>
              <w:rPr>
                <w:rFonts w:ascii="Times New Roman" w:eastAsia="Times New Roman" w:hAnsi="Times New Roman" w:cs="Times New Roman"/>
                <w:b/>
                <w:bCs/>
                <w:color w:val="000000" w:themeColor="text1"/>
                <w:sz w:val="28"/>
                <w:szCs w:val="28"/>
                <w:lang w:eastAsia="ru-RU"/>
              </w:rPr>
              <w:t>6</w:t>
            </w:r>
            <w:r w:rsidRPr="00D67808">
              <w:rPr>
                <w:rFonts w:ascii="Times New Roman" w:eastAsia="Times New Roman" w:hAnsi="Times New Roman" w:cs="Times New Roman"/>
                <w:b/>
                <w:bCs/>
                <w:color w:val="000000" w:themeColor="text1"/>
                <w:sz w:val="28"/>
                <w:szCs w:val="28"/>
                <w:lang w:eastAsia="ru-RU"/>
              </w:rPr>
              <w:t xml:space="preserve"> г.</w:t>
            </w:r>
          </w:p>
        </w:tc>
        <w:tc>
          <w:tcPr>
            <w:tcW w:w="7440" w:type="dxa"/>
          </w:tcPr>
          <w:p w14:paraId="0538D379" w14:textId="4DF080D7" w:rsidR="005D67F7" w:rsidRPr="009544AC" w:rsidRDefault="005D67F7" w:rsidP="009544AC">
            <w:pPr>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lang w:eastAsia="ru-RU"/>
              </w:rPr>
              <w:t>В</w:t>
            </w:r>
            <w:r w:rsidRPr="009544AC">
              <w:rPr>
                <w:rFonts w:ascii="Times New Roman" w:eastAsia="Times New Roman" w:hAnsi="Times New Roman" w:cs="Times New Roman"/>
                <w:bCs/>
                <w:color w:val="000000" w:themeColor="text1"/>
                <w:sz w:val="28"/>
                <w:szCs w:val="28"/>
                <w:lang w:eastAsia="ru-RU"/>
              </w:rPr>
              <w:t>10.00</w:t>
            </w:r>
            <w:r w:rsidRPr="009544AC">
              <w:rPr>
                <w:rFonts w:ascii="Times New Roman" w:eastAsia="Times New Roman" w:hAnsi="Times New Roman" w:cs="Times New Roman"/>
                <w:color w:val="000000" w:themeColor="text1"/>
                <w:sz w:val="28"/>
                <w:szCs w:val="28"/>
                <w:lang w:eastAsia="ru-RU"/>
              </w:rPr>
              <w:t> по адресу: г. Минск, ул. Ленинградская, 20, </w:t>
            </w:r>
            <w:r>
              <w:rPr>
                <w:rFonts w:ascii="Times New Roman" w:eastAsia="Times New Roman" w:hAnsi="Times New Roman" w:cs="Times New Roman"/>
                <w:bCs/>
                <w:color w:val="000000" w:themeColor="text1"/>
                <w:sz w:val="28"/>
                <w:szCs w:val="28"/>
                <w:lang w:eastAsia="ru-RU"/>
              </w:rPr>
              <w:t>ауд. 1201, с</w:t>
            </w:r>
            <w:r w:rsidRPr="009544AC">
              <w:rPr>
                <w:rFonts w:ascii="Times New Roman" w:hAnsi="Times New Roman" w:cs="Times New Roman"/>
                <w:color w:val="000000" w:themeColor="text1"/>
                <w:sz w:val="28"/>
                <w:szCs w:val="28"/>
              </w:rPr>
              <w:t>остоится открытие конференции</w:t>
            </w:r>
            <w:r>
              <w:rPr>
                <w:rFonts w:ascii="Times New Roman" w:hAnsi="Times New Roman" w:cs="Times New Roman"/>
                <w:color w:val="000000" w:themeColor="text1"/>
                <w:sz w:val="28"/>
                <w:szCs w:val="28"/>
              </w:rPr>
              <w:t xml:space="preserve"> и п</w:t>
            </w:r>
            <w:r w:rsidRPr="005D67F7">
              <w:rPr>
                <w:rFonts w:ascii="Times New Roman" w:hAnsi="Times New Roman" w:cs="Times New Roman"/>
                <w:color w:val="000000" w:themeColor="text1"/>
                <w:sz w:val="28"/>
                <w:szCs w:val="28"/>
              </w:rPr>
              <w:t>ленарное заседание</w:t>
            </w:r>
            <w:r>
              <w:rPr>
                <w:rFonts w:ascii="Times New Roman" w:hAnsi="Times New Roman" w:cs="Times New Roman"/>
                <w:color w:val="000000" w:themeColor="text1"/>
                <w:sz w:val="28"/>
                <w:szCs w:val="28"/>
              </w:rPr>
              <w:t>.</w:t>
            </w:r>
          </w:p>
        </w:tc>
      </w:tr>
      <w:tr w:rsidR="005D67F7" w14:paraId="1D343240" w14:textId="77777777" w:rsidTr="00F51C79">
        <w:tc>
          <w:tcPr>
            <w:tcW w:w="2472" w:type="dxa"/>
            <w:vMerge/>
          </w:tcPr>
          <w:p w14:paraId="035C1F9D" w14:textId="77777777" w:rsidR="005D67F7" w:rsidRDefault="005D67F7" w:rsidP="009544AC">
            <w:pPr>
              <w:contextualSpacing/>
              <w:jc w:val="both"/>
              <w:rPr>
                <w:rFonts w:ascii="Times New Roman" w:hAnsi="Times New Roman" w:cs="Times New Roman"/>
                <w:color w:val="000000" w:themeColor="text1"/>
                <w:sz w:val="28"/>
                <w:szCs w:val="28"/>
              </w:rPr>
            </w:pPr>
          </w:p>
        </w:tc>
        <w:tc>
          <w:tcPr>
            <w:tcW w:w="7440" w:type="dxa"/>
          </w:tcPr>
          <w:p w14:paraId="003570C7" w14:textId="1CA04F8C" w:rsidR="005D67F7" w:rsidRDefault="005D67F7" w:rsidP="00F51C79">
            <w:pPr>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12.00-13.30</w:t>
            </w:r>
            <w:r w:rsidR="00F51C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w:t>
            </w:r>
            <w:r w:rsidRPr="005D67F7">
              <w:rPr>
                <w:rFonts w:ascii="Times New Roman" w:hAnsi="Times New Roman" w:cs="Times New Roman"/>
                <w:color w:val="000000" w:themeColor="text1"/>
                <w:sz w:val="28"/>
                <w:szCs w:val="28"/>
              </w:rPr>
              <w:t xml:space="preserve">асширенная кофе-пауза. </w:t>
            </w:r>
          </w:p>
        </w:tc>
      </w:tr>
      <w:tr w:rsidR="00F51C79" w14:paraId="6E96E955" w14:textId="77777777" w:rsidTr="00F51C79">
        <w:tc>
          <w:tcPr>
            <w:tcW w:w="2472" w:type="dxa"/>
            <w:vMerge/>
          </w:tcPr>
          <w:p w14:paraId="03CFE2E0" w14:textId="77777777" w:rsidR="00F51C79" w:rsidRDefault="00F51C79" w:rsidP="00F51C79">
            <w:pPr>
              <w:contextualSpacing/>
              <w:jc w:val="both"/>
              <w:rPr>
                <w:rFonts w:ascii="Times New Roman" w:hAnsi="Times New Roman" w:cs="Times New Roman"/>
                <w:color w:val="000000" w:themeColor="text1"/>
                <w:sz w:val="28"/>
                <w:szCs w:val="28"/>
              </w:rPr>
            </w:pPr>
          </w:p>
        </w:tc>
        <w:tc>
          <w:tcPr>
            <w:tcW w:w="7440" w:type="dxa"/>
          </w:tcPr>
          <w:p w14:paraId="593F5B1A" w14:textId="720AFFDF" w:rsidR="00F51C79" w:rsidRDefault="00F51C79" w:rsidP="00F51C79">
            <w:pPr>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14.00-17.00 – р</w:t>
            </w:r>
            <w:r w:rsidRPr="005D67F7">
              <w:rPr>
                <w:rFonts w:ascii="Times New Roman" w:hAnsi="Times New Roman" w:cs="Times New Roman"/>
                <w:color w:val="000000" w:themeColor="text1"/>
                <w:sz w:val="28"/>
                <w:szCs w:val="28"/>
              </w:rPr>
              <w:t xml:space="preserve">абота научных сессий </w:t>
            </w:r>
            <w:r w:rsidRPr="005D67F7">
              <w:rPr>
                <w:rFonts w:ascii="Times New Roman" w:hAnsi="Times New Roman" w:cs="Times New Roman"/>
                <w:color w:val="000000" w:themeColor="text1"/>
                <w:sz w:val="28"/>
                <w:szCs w:val="28"/>
                <w:u w:val="single"/>
              </w:rPr>
              <w:t>(регламент: до 7 мин.)</w:t>
            </w:r>
          </w:p>
        </w:tc>
      </w:tr>
      <w:tr w:rsidR="00F51C79" w14:paraId="43D8B6A7" w14:textId="77777777" w:rsidTr="0028672D">
        <w:trPr>
          <w:trHeight w:val="654"/>
        </w:trPr>
        <w:tc>
          <w:tcPr>
            <w:tcW w:w="2472" w:type="dxa"/>
            <w:vMerge/>
          </w:tcPr>
          <w:p w14:paraId="2E4D45CB" w14:textId="77777777" w:rsidR="00F51C79" w:rsidRDefault="00F51C79" w:rsidP="00F51C79">
            <w:pPr>
              <w:contextualSpacing/>
              <w:jc w:val="both"/>
              <w:rPr>
                <w:rFonts w:ascii="Times New Roman" w:hAnsi="Times New Roman" w:cs="Times New Roman"/>
                <w:color w:val="000000" w:themeColor="text1"/>
                <w:sz w:val="28"/>
                <w:szCs w:val="28"/>
              </w:rPr>
            </w:pPr>
          </w:p>
        </w:tc>
        <w:tc>
          <w:tcPr>
            <w:tcW w:w="7440" w:type="dxa"/>
          </w:tcPr>
          <w:p w14:paraId="657B3CCF" w14:textId="54813BC6" w:rsidR="00F51C79" w:rsidRDefault="00F51C79" w:rsidP="00F51C7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Экскурсия по Минску. </w:t>
            </w:r>
          </w:p>
        </w:tc>
      </w:tr>
      <w:tr w:rsidR="00F51C79" w14:paraId="3F4A5CA6" w14:textId="77777777" w:rsidTr="00F51C79">
        <w:tc>
          <w:tcPr>
            <w:tcW w:w="2472" w:type="dxa"/>
          </w:tcPr>
          <w:p w14:paraId="4FF15423" w14:textId="243C3705" w:rsidR="00F51C79" w:rsidRDefault="00F51C79" w:rsidP="00F51C79">
            <w:pPr>
              <w:contextualSpacing/>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17 </w:t>
            </w:r>
            <w:r w:rsidRPr="00D67808">
              <w:rPr>
                <w:rFonts w:ascii="Times New Roman" w:eastAsia="Times New Roman" w:hAnsi="Times New Roman" w:cs="Times New Roman"/>
                <w:b/>
                <w:bCs/>
                <w:color w:val="000000" w:themeColor="text1"/>
                <w:sz w:val="28"/>
                <w:szCs w:val="28"/>
                <w:lang w:eastAsia="ru-RU"/>
              </w:rPr>
              <w:t>апреля 202</w:t>
            </w:r>
            <w:r>
              <w:rPr>
                <w:rFonts w:ascii="Times New Roman" w:eastAsia="Times New Roman" w:hAnsi="Times New Roman" w:cs="Times New Roman"/>
                <w:b/>
                <w:bCs/>
                <w:color w:val="000000" w:themeColor="text1"/>
                <w:sz w:val="28"/>
                <w:szCs w:val="28"/>
                <w:lang w:eastAsia="ru-RU"/>
              </w:rPr>
              <w:t>6</w:t>
            </w:r>
            <w:r w:rsidRPr="00D67808">
              <w:rPr>
                <w:rFonts w:ascii="Times New Roman" w:eastAsia="Times New Roman" w:hAnsi="Times New Roman" w:cs="Times New Roman"/>
                <w:b/>
                <w:bCs/>
                <w:color w:val="000000" w:themeColor="text1"/>
                <w:sz w:val="28"/>
                <w:szCs w:val="28"/>
                <w:lang w:eastAsia="ru-RU"/>
              </w:rPr>
              <w:t xml:space="preserve"> г</w:t>
            </w:r>
            <w:r>
              <w:rPr>
                <w:rFonts w:ascii="Times New Roman" w:eastAsia="Times New Roman" w:hAnsi="Times New Roman" w:cs="Times New Roman"/>
                <w:b/>
                <w:bCs/>
                <w:color w:val="000000" w:themeColor="text1"/>
                <w:sz w:val="28"/>
                <w:szCs w:val="28"/>
                <w:lang w:eastAsia="ru-RU"/>
              </w:rPr>
              <w:t>.</w:t>
            </w:r>
          </w:p>
        </w:tc>
        <w:tc>
          <w:tcPr>
            <w:tcW w:w="7440" w:type="dxa"/>
          </w:tcPr>
          <w:p w14:paraId="1A045029" w14:textId="2BBE68F9" w:rsidR="00F51C79" w:rsidRPr="00F51C79" w:rsidRDefault="00F51C79" w:rsidP="00F51C79">
            <w:pPr>
              <w:jc w:val="both"/>
              <w:rPr>
                <w:rFonts w:ascii="Times New Roman" w:eastAsia="Times New Roman" w:hAnsi="Times New Roman" w:cs="Times New Roman"/>
                <w:bCs/>
                <w:color w:val="000000" w:themeColor="text1"/>
                <w:sz w:val="28"/>
                <w:szCs w:val="28"/>
                <w:lang w:eastAsia="ru-RU"/>
              </w:rPr>
            </w:pPr>
            <w:r w:rsidRPr="00F51C79">
              <w:rPr>
                <w:rFonts w:ascii="Times New Roman" w:eastAsia="Times New Roman" w:hAnsi="Times New Roman" w:cs="Times New Roman"/>
                <w:bCs/>
                <w:color w:val="000000" w:themeColor="text1"/>
                <w:sz w:val="28"/>
                <w:szCs w:val="28"/>
                <w:lang w:eastAsia="ru-RU"/>
              </w:rPr>
              <w:t>10.00-11.30 – круглый стол на тему: «Развитие науки и бизнеса в ЕАЭС: женский взгляд»</w:t>
            </w:r>
          </w:p>
          <w:p w14:paraId="7835B414" w14:textId="7A0C810B" w:rsidR="00F51C79" w:rsidRDefault="00F51C79" w:rsidP="00F51C79">
            <w:pPr>
              <w:jc w:val="both"/>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12.00 </w:t>
            </w:r>
            <w:r w:rsidRPr="00F51C79">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э</w:t>
            </w:r>
            <w:r w:rsidRPr="002C5E18">
              <w:rPr>
                <w:rFonts w:ascii="Times New Roman" w:eastAsia="Times New Roman" w:hAnsi="Times New Roman" w:cs="Times New Roman"/>
                <w:b/>
                <w:bCs/>
                <w:sz w:val="28"/>
                <w:szCs w:val="28"/>
                <w:lang w:eastAsia="ru-RU"/>
              </w:rPr>
              <w:t>кскурсионно-аналитический блок</w:t>
            </w:r>
            <w:r>
              <w:rPr>
                <w:rFonts w:ascii="Times New Roman" w:eastAsia="Times New Roman" w:hAnsi="Times New Roman" w:cs="Times New Roman"/>
                <w:b/>
                <w:bCs/>
                <w:sz w:val="28"/>
                <w:szCs w:val="28"/>
                <w:lang w:eastAsia="ru-RU"/>
              </w:rPr>
              <w:t xml:space="preserve"> в </w:t>
            </w:r>
            <w:r w:rsidRPr="005D67F7">
              <w:rPr>
                <w:rFonts w:ascii="Times New Roman" w:eastAsia="Times New Roman" w:hAnsi="Times New Roman" w:cs="Times New Roman"/>
                <w:b/>
                <w:bCs/>
                <w:sz w:val="28"/>
                <w:szCs w:val="28"/>
                <w:lang w:eastAsia="ru-RU"/>
              </w:rPr>
              <w:t>Индустриальн</w:t>
            </w:r>
            <w:r>
              <w:rPr>
                <w:rFonts w:ascii="Times New Roman" w:eastAsia="Times New Roman" w:hAnsi="Times New Roman" w:cs="Times New Roman"/>
                <w:b/>
                <w:bCs/>
                <w:sz w:val="28"/>
                <w:szCs w:val="28"/>
                <w:lang w:eastAsia="ru-RU"/>
              </w:rPr>
              <w:t>ом</w:t>
            </w:r>
            <w:r w:rsidRPr="005D67F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китайско-белорусском </w:t>
            </w:r>
            <w:r w:rsidRPr="005D67F7">
              <w:rPr>
                <w:rFonts w:ascii="Times New Roman" w:eastAsia="Times New Roman" w:hAnsi="Times New Roman" w:cs="Times New Roman"/>
                <w:b/>
                <w:bCs/>
                <w:sz w:val="28"/>
                <w:szCs w:val="28"/>
                <w:lang w:eastAsia="ru-RU"/>
              </w:rPr>
              <w:t>парк</w:t>
            </w:r>
            <w:r>
              <w:rPr>
                <w:rFonts w:ascii="Times New Roman" w:eastAsia="Times New Roman" w:hAnsi="Times New Roman" w:cs="Times New Roman"/>
                <w:b/>
                <w:bCs/>
                <w:sz w:val="28"/>
                <w:szCs w:val="28"/>
                <w:lang w:eastAsia="ru-RU"/>
              </w:rPr>
              <w:t>е</w:t>
            </w:r>
            <w:r w:rsidRPr="005D67F7">
              <w:rPr>
                <w:rFonts w:ascii="Times New Roman" w:eastAsia="Times New Roman" w:hAnsi="Times New Roman" w:cs="Times New Roman"/>
                <w:b/>
                <w:bCs/>
                <w:sz w:val="28"/>
                <w:szCs w:val="28"/>
                <w:lang w:eastAsia="ru-RU"/>
              </w:rPr>
              <w:t xml:space="preserve"> «Великий камень»</w:t>
            </w:r>
            <w:r>
              <w:rPr>
                <w:rFonts w:ascii="Times New Roman" w:eastAsia="Times New Roman" w:hAnsi="Times New Roman" w:cs="Times New Roman"/>
                <w:b/>
                <w:bCs/>
                <w:sz w:val="28"/>
                <w:szCs w:val="28"/>
                <w:lang w:eastAsia="ru-RU"/>
              </w:rPr>
              <w:t xml:space="preserve">. </w:t>
            </w:r>
            <w:r w:rsidRPr="006B5603">
              <w:rPr>
                <w:rFonts w:ascii="Times New Roman" w:eastAsia="Times New Roman" w:hAnsi="Times New Roman" w:cs="Times New Roman"/>
                <w:bCs/>
                <w:sz w:val="20"/>
                <w:szCs w:val="20"/>
                <w:lang w:eastAsia="ru-RU"/>
              </w:rPr>
              <w:t>(</w:t>
            </w:r>
            <w:proofErr w:type="spellStart"/>
            <w:r w:rsidRPr="006B5603">
              <w:rPr>
                <w:rFonts w:ascii="Times New Roman" w:eastAsia="Times New Roman" w:hAnsi="Times New Roman" w:cs="Times New Roman"/>
                <w:bCs/>
                <w:sz w:val="20"/>
                <w:szCs w:val="20"/>
                <w:lang w:eastAsia="ru-RU"/>
              </w:rPr>
              <w:t>Справочно</w:t>
            </w:r>
            <w:proofErr w:type="spellEnd"/>
            <w:r w:rsidRPr="006B5603">
              <w:rPr>
                <w:rFonts w:ascii="Times New Roman" w:eastAsia="Times New Roman" w:hAnsi="Times New Roman" w:cs="Times New Roman"/>
                <w:bCs/>
                <w:sz w:val="20"/>
                <w:szCs w:val="20"/>
                <w:lang w:eastAsia="ru-RU"/>
              </w:rPr>
              <w:t xml:space="preserve">: Великий камень – высокотехнологичная международная </w:t>
            </w:r>
            <w:r w:rsidRPr="006B5603">
              <w:rPr>
                <w:rFonts w:ascii="Times New Roman" w:eastAsia="Times New Roman" w:hAnsi="Times New Roman" w:cs="Times New Roman"/>
                <w:bCs/>
                <w:sz w:val="20"/>
                <w:szCs w:val="20"/>
                <w:lang w:eastAsia="ru-RU"/>
              </w:rPr>
              <w:lastRenderedPageBreak/>
              <w:t>площадка для ведения бизнеса в 25 км от Минска с современной промышленной архитектурой, удобной логистикой и экологическими решениями. Великий камень предоставляет компаниям уникальные условия с доступом к готовой производственной, инженерно-транспортной, таможенной и социально-административной инфраструктуре, значительным налоговым преференциям, а также к особой системе обслуживания бизнеса. Все создано для быстрого и успешного развития).</w:t>
            </w:r>
            <w:r>
              <w:rPr>
                <w:rFonts w:ascii="Times New Roman" w:eastAsia="Times New Roman" w:hAnsi="Times New Roman" w:cs="Times New Roman"/>
                <w:bCs/>
                <w:sz w:val="24"/>
                <w:szCs w:val="24"/>
                <w:lang w:eastAsia="ru-RU"/>
              </w:rPr>
              <w:t xml:space="preserve"> </w:t>
            </w:r>
          </w:p>
        </w:tc>
      </w:tr>
    </w:tbl>
    <w:p w14:paraId="54E87DD5" w14:textId="57A5BF65" w:rsidR="009544AC" w:rsidRDefault="009544AC" w:rsidP="009544AC">
      <w:pPr>
        <w:shd w:val="clear" w:color="auto" w:fill="FFFFFF"/>
        <w:spacing w:after="0" w:line="240" w:lineRule="auto"/>
        <w:contextualSpacing/>
        <w:jc w:val="both"/>
        <w:rPr>
          <w:rFonts w:ascii="Times New Roman" w:hAnsi="Times New Roman" w:cs="Times New Roman"/>
          <w:color w:val="000000" w:themeColor="text1"/>
          <w:sz w:val="28"/>
          <w:szCs w:val="28"/>
        </w:rPr>
      </w:pPr>
    </w:p>
    <w:p w14:paraId="2F0FEB19" w14:textId="3CAF6182" w:rsidR="00117830" w:rsidRPr="009D2CE0" w:rsidRDefault="00D67808" w:rsidP="0011783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ЧЛЕНЫ </w:t>
      </w:r>
      <w:r w:rsidR="00117830" w:rsidRPr="009D2CE0">
        <w:rPr>
          <w:rFonts w:ascii="Times New Roman" w:hAnsi="Times New Roman" w:cs="Times New Roman"/>
          <w:b/>
          <w:color w:val="000000" w:themeColor="text1"/>
          <w:sz w:val="28"/>
          <w:szCs w:val="28"/>
        </w:rPr>
        <w:t>ОРГАНИЗАЦИОНН</w:t>
      </w:r>
      <w:r>
        <w:rPr>
          <w:rFonts w:ascii="Times New Roman" w:hAnsi="Times New Roman" w:cs="Times New Roman"/>
          <w:b/>
          <w:color w:val="000000" w:themeColor="text1"/>
          <w:sz w:val="28"/>
          <w:szCs w:val="28"/>
        </w:rPr>
        <w:t>ОГО</w:t>
      </w:r>
      <w:r w:rsidR="00117830" w:rsidRPr="009D2CE0">
        <w:rPr>
          <w:rFonts w:ascii="Times New Roman" w:hAnsi="Times New Roman" w:cs="Times New Roman"/>
          <w:b/>
          <w:color w:val="000000" w:themeColor="text1"/>
          <w:sz w:val="28"/>
          <w:szCs w:val="28"/>
        </w:rPr>
        <w:t xml:space="preserve"> КОМИТЕТ</w:t>
      </w:r>
      <w:r>
        <w:rPr>
          <w:rFonts w:ascii="Times New Roman" w:hAnsi="Times New Roman" w:cs="Times New Roman"/>
          <w:b/>
          <w:color w:val="000000" w:themeColor="text1"/>
          <w:sz w:val="28"/>
          <w:szCs w:val="28"/>
        </w:rPr>
        <w:t>А</w:t>
      </w:r>
      <w:r w:rsidR="0063245B" w:rsidRPr="009D2CE0">
        <w:rPr>
          <w:rFonts w:ascii="Times New Roman" w:hAnsi="Times New Roman" w:cs="Times New Roman"/>
          <w:b/>
          <w:color w:val="000000" w:themeColor="text1"/>
          <w:sz w:val="28"/>
          <w:szCs w:val="28"/>
        </w:rPr>
        <w:t xml:space="preserve"> КОНФЕРЕНЦИИ </w:t>
      </w:r>
    </w:p>
    <w:p w14:paraId="6D5BE635" w14:textId="12DF7343" w:rsidR="00D35C13" w:rsidRPr="009D2CE0" w:rsidRDefault="0063245B" w:rsidP="0063245B">
      <w:pPr>
        <w:pStyle w:val="a4"/>
        <w:shd w:val="clear" w:color="auto" w:fill="FFFFFF"/>
        <w:spacing w:before="0" w:beforeAutospacing="0" w:after="0" w:afterAutospacing="0"/>
        <w:contextualSpacing/>
        <w:jc w:val="both"/>
        <w:rPr>
          <w:color w:val="000000" w:themeColor="text1"/>
          <w:sz w:val="28"/>
          <w:szCs w:val="28"/>
        </w:rPr>
      </w:pPr>
      <w:r w:rsidRPr="009D2CE0">
        <w:rPr>
          <w:rStyle w:val="a5"/>
          <w:color w:val="000000" w:themeColor="text1"/>
          <w:sz w:val="28"/>
          <w:szCs w:val="28"/>
        </w:rPr>
        <w:t xml:space="preserve">Достанко Елена Анатольевна – </w:t>
      </w:r>
      <w:r w:rsidR="00845F81" w:rsidRPr="009D2CE0">
        <w:rPr>
          <w:color w:val="000000" w:themeColor="text1"/>
          <w:sz w:val="28"/>
          <w:szCs w:val="28"/>
        </w:rPr>
        <w:t>декан факультета международных отношений Белорусского государственного университета, кандидат политических наук, доцент;</w:t>
      </w:r>
    </w:p>
    <w:p w14:paraId="48A6450C" w14:textId="68C108CE" w:rsidR="00D93436" w:rsidRPr="00041317" w:rsidRDefault="00D93436" w:rsidP="00D93436">
      <w:pPr>
        <w:pStyle w:val="a4"/>
        <w:shd w:val="clear" w:color="auto" w:fill="FFFFFF"/>
        <w:spacing w:before="0" w:beforeAutospacing="0" w:after="0" w:afterAutospacing="0"/>
        <w:contextualSpacing/>
        <w:jc w:val="both"/>
        <w:rPr>
          <w:color w:val="000000" w:themeColor="text1"/>
          <w:sz w:val="28"/>
          <w:szCs w:val="28"/>
        </w:rPr>
      </w:pPr>
      <w:proofErr w:type="spellStart"/>
      <w:r w:rsidRPr="009D2CE0">
        <w:rPr>
          <w:rStyle w:val="a5"/>
          <w:color w:val="000000" w:themeColor="text1"/>
          <w:sz w:val="28"/>
          <w:szCs w:val="28"/>
        </w:rPr>
        <w:t>Рубо</w:t>
      </w:r>
      <w:proofErr w:type="spellEnd"/>
      <w:r w:rsidRPr="009D2CE0">
        <w:rPr>
          <w:rStyle w:val="a5"/>
          <w:color w:val="000000" w:themeColor="text1"/>
          <w:sz w:val="28"/>
          <w:szCs w:val="28"/>
        </w:rPr>
        <w:t xml:space="preserve"> Олеся Петровна </w:t>
      </w:r>
      <w:r w:rsidR="00AC520E" w:rsidRPr="009D2CE0">
        <w:rPr>
          <w:rStyle w:val="a5"/>
          <w:color w:val="000000" w:themeColor="text1"/>
          <w:sz w:val="28"/>
          <w:szCs w:val="28"/>
        </w:rPr>
        <w:t xml:space="preserve">– </w:t>
      </w:r>
      <w:r w:rsidR="00754B34" w:rsidRPr="009D2CE0">
        <w:rPr>
          <w:rStyle w:val="a5"/>
          <w:b w:val="0"/>
          <w:color w:val="000000" w:themeColor="text1"/>
          <w:sz w:val="28"/>
          <w:szCs w:val="28"/>
        </w:rPr>
        <w:t>заместитель</w:t>
      </w:r>
      <w:r w:rsidR="00754B34" w:rsidRPr="009D2CE0">
        <w:rPr>
          <w:rStyle w:val="a5"/>
          <w:color w:val="000000" w:themeColor="text1"/>
          <w:sz w:val="28"/>
          <w:szCs w:val="28"/>
        </w:rPr>
        <w:t xml:space="preserve"> </w:t>
      </w:r>
      <w:r w:rsidRPr="009D2CE0">
        <w:rPr>
          <w:color w:val="000000" w:themeColor="text1"/>
          <w:sz w:val="28"/>
          <w:szCs w:val="28"/>
        </w:rPr>
        <w:t>декан</w:t>
      </w:r>
      <w:r w:rsidR="00754B34" w:rsidRPr="009D2CE0">
        <w:rPr>
          <w:color w:val="000000" w:themeColor="text1"/>
          <w:sz w:val="28"/>
          <w:szCs w:val="28"/>
        </w:rPr>
        <w:t xml:space="preserve">а по научной работе </w:t>
      </w:r>
      <w:r w:rsidRPr="009D2CE0">
        <w:rPr>
          <w:color w:val="000000" w:themeColor="text1"/>
          <w:sz w:val="28"/>
          <w:szCs w:val="28"/>
        </w:rPr>
        <w:t xml:space="preserve">факультета международных отношений Белорусского государственного университета, кандидат </w:t>
      </w:r>
      <w:r w:rsidR="00754B34" w:rsidRPr="009D2CE0">
        <w:rPr>
          <w:color w:val="000000" w:themeColor="text1"/>
          <w:sz w:val="28"/>
          <w:szCs w:val="28"/>
        </w:rPr>
        <w:t>исторических</w:t>
      </w:r>
      <w:r w:rsidRPr="009D2CE0">
        <w:rPr>
          <w:color w:val="000000" w:themeColor="text1"/>
          <w:sz w:val="28"/>
          <w:szCs w:val="28"/>
        </w:rPr>
        <w:t xml:space="preserve"> наук, доцент;</w:t>
      </w:r>
    </w:p>
    <w:p w14:paraId="799B82AD" w14:textId="0F203004" w:rsidR="00D35C13" w:rsidRPr="00D35C13" w:rsidRDefault="00D35C13" w:rsidP="0063245B">
      <w:pPr>
        <w:pStyle w:val="a4"/>
        <w:shd w:val="clear" w:color="auto" w:fill="FFFFFF"/>
        <w:spacing w:before="0" w:beforeAutospacing="0" w:after="0" w:afterAutospacing="0"/>
        <w:contextualSpacing/>
        <w:jc w:val="both"/>
        <w:rPr>
          <w:sz w:val="28"/>
          <w:szCs w:val="28"/>
        </w:rPr>
      </w:pPr>
      <w:proofErr w:type="spellStart"/>
      <w:r w:rsidRPr="009D2CE0">
        <w:rPr>
          <w:rStyle w:val="a5"/>
          <w:color w:val="000000" w:themeColor="text1"/>
          <w:sz w:val="28"/>
          <w:szCs w:val="28"/>
        </w:rPr>
        <w:t>Тарарышкина</w:t>
      </w:r>
      <w:proofErr w:type="spellEnd"/>
      <w:r w:rsidRPr="009D2CE0">
        <w:rPr>
          <w:rStyle w:val="a5"/>
          <w:color w:val="000000" w:themeColor="text1"/>
          <w:sz w:val="28"/>
          <w:szCs w:val="28"/>
        </w:rPr>
        <w:t xml:space="preserve"> Любовь Ивановна</w:t>
      </w:r>
      <w:r w:rsidR="0063245B" w:rsidRPr="009D2CE0">
        <w:rPr>
          <w:color w:val="000000" w:themeColor="text1"/>
          <w:sz w:val="28"/>
          <w:szCs w:val="28"/>
        </w:rPr>
        <w:t xml:space="preserve"> – </w:t>
      </w:r>
      <w:r w:rsidR="00845F81" w:rsidRPr="009D2CE0">
        <w:rPr>
          <w:color w:val="000000" w:themeColor="text1"/>
          <w:sz w:val="28"/>
          <w:szCs w:val="28"/>
        </w:rPr>
        <w:t xml:space="preserve">заведующий кафедрой евразийских исследований факультета международных отношений Белорусского </w:t>
      </w:r>
      <w:r w:rsidR="00845F81" w:rsidRPr="00845F81">
        <w:rPr>
          <w:sz w:val="28"/>
          <w:szCs w:val="28"/>
        </w:rPr>
        <w:t>государственного университета, кандидат экономических наук, доцент</w:t>
      </w:r>
      <w:r w:rsidRPr="00D35C13">
        <w:rPr>
          <w:sz w:val="28"/>
          <w:szCs w:val="28"/>
        </w:rPr>
        <w:t>;</w:t>
      </w:r>
    </w:p>
    <w:p w14:paraId="052989DB" w14:textId="52F657A0" w:rsidR="00720169" w:rsidRPr="00845F81" w:rsidRDefault="00720169" w:rsidP="0063245B">
      <w:pPr>
        <w:pStyle w:val="a4"/>
        <w:shd w:val="clear" w:color="auto" w:fill="FFFFFF"/>
        <w:spacing w:before="0" w:beforeAutospacing="0" w:after="0" w:afterAutospacing="0"/>
        <w:contextualSpacing/>
        <w:jc w:val="both"/>
        <w:rPr>
          <w:rStyle w:val="a5"/>
          <w:b w:val="0"/>
          <w:sz w:val="28"/>
          <w:szCs w:val="28"/>
        </w:rPr>
      </w:pPr>
      <w:r w:rsidRPr="00720169">
        <w:rPr>
          <w:rStyle w:val="a5"/>
          <w:sz w:val="28"/>
          <w:szCs w:val="28"/>
        </w:rPr>
        <w:t xml:space="preserve">Михалева </w:t>
      </w:r>
      <w:r w:rsidR="004A3375" w:rsidRPr="004A3375">
        <w:rPr>
          <w:rStyle w:val="a5"/>
          <w:sz w:val="28"/>
          <w:szCs w:val="28"/>
        </w:rPr>
        <w:t>Татьяна Николаевна</w:t>
      </w:r>
      <w:r w:rsidR="00845F81" w:rsidRPr="00845F81">
        <w:t xml:space="preserve"> </w:t>
      </w:r>
      <w:r w:rsidR="00845F81">
        <w:t xml:space="preserve">– </w:t>
      </w:r>
      <w:r w:rsidR="00845F81" w:rsidRPr="00845F81">
        <w:rPr>
          <w:rStyle w:val="a5"/>
          <w:b w:val="0"/>
          <w:sz w:val="28"/>
          <w:szCs w:val="28"/>
        </w:rPr>
        <w:t>доцент кафедры евразийских исследований факультета международных отношений Белорусского государственного университета, кандидат юридических наук, доцент;</w:t>
      </w:r>
    </w:p>
    <w:p w14:paraId="2B92A762" w14:textId="372E49CC" w:rsidR="00D35C13" w:rsidRPr="00D35C13" w:rsidRDefault="00D35C13" w:rsidP="0063245B">
      <w:pPr>
        <w:pStyle w:val="a4"/>
        <w:shd w:val="clear" w:color="auto" w:fill="FFFFFF"/>
        <w:spacing w:before="0" w:beforeAutospacing="0" w:after="0" w:afterAutospacing="0"/>
        <w:contextualSpacing/>
        <w:jc w:val="both"/>
        <w:rPr>
          <w:sz w:val="28"/>
          <w:szCs w:val="28"/>
        </w:rPr>
      </w:pPr>
      <w:r w:rsidRPr="00D35C13">
        <w:rPr>
          <w:rStyle w:val="a5"/>
          <w:sz w:val="28"/>
          <w:szCs w:val="28"/>
        </w:rPr>
        <w:t>Жданович Ольга Владимировна</w:t>
      </w:r>
      <w:r w:rsidR="004A3375">
        <w:rPr>
          <w:sz w:val="28"/>
          <w:szCs w:val="28"/>
        </w:rPr>
        <w:t xml:space="preserve"> – </w:t>
      </w:r>
      <w:r w:rsidRPr="00D35C13">
        <w:rPr>
          <w:sz w:val="28"/>
          <w:szCs w:val="28"/>
        </w:rPr>
        <w:t xml:space="preserve">старший преподаватель кафедры евразийских исследований </w:t>
      </w:r>
      <w:r w:rsidR="0063245B" w:rsidRPr="0063245B">
        <w:rPr>
          <w:sz w:val="28"/>
          <w:szCs w:val="28"/>
        </w:rPr>
        <w:t xml:space="preserve">факультета международных отношений Белорусского государственного университета, </w:t>
      </w:r>
      <w:r w:rsidR="0063245B">
        <w:rPr>
          <w:sz w:val="28"/>
          <w:szCs w:val="28"/>
        </w:rPr>
        <w:t>магистр экономических наук;</w:t>
      </w:r>
    </w:p>
    <w:p w14:paraId="3C1F4E50" w14:textId="746A181B" w:rsidR="00845F81" w:rsidRDefault="003252E4" w:rsidP="0063245B">
      <w:pPr>
        <w:pStyle w:val="a4"/>
        <w:shd w:val="clear" w:color="auto" w:fill="FFFFFF"/>
        <w:spacing w:before="0" w:beforeAutospacing="0" w:after="0" w:afterAutospacing="0"/>
        <w:contextualSpacing/>
        <w:jc w:val="both"/>
        <w:rPr>
          <w:sz w:val="28"/>
          <w:szCs w:val="28"/>
        </w:rPr>
      </w:pPr>
      <w:proofErr w:type="spellStart"/>
      <w:r>
        <w:rPr>
          <w:rStyle w:val="a5"/>
          <w:sz w:val="28"/>
          <w:szCs w:val="28"/>
        </w:rPr>
        <w:t>Белорусова</w:t>
      </w:r>
      <w:proofErr w:type="spellEnd"/>
      <w:r w:rsidR="0063245B">
        <w:rPr>
          <w:rStyle w:val="a5"/>
          <w:sz w:val="28"/>
          <w:szCs w:val="28"/>
        </w:rPr>
        <w:t xml:space="preserve"> Виктория Дмитриевна – </w:t>
      </w:r>
      <w:r w:rsidR="00405051" w:rsidRPr="00D35C13">
        <w:rPr>
          <w:sz w:val="28"/>
          <w:szCs w:val="28"/>
        </w:rPr>
        <w:t xml:space="preserve">старший </w:t>
      </w:r>
      <w:r w:rsidR="00845F81" w:rsidRPr="00D35C13">
        <w:rPr>
          <w:sz w:val="28"/>
          <w:szCs w:val="28"/>
        </w:rPr>
        <w:t>преподаватель кафед</w:t>
      </w:r>
      <w:r w:rsidR="0063245B">
        <w:rPr>
          <w:sz w:val="28"/>
          <w:szCs w:val="28"/>
        </w:rPr>
        <w:t xml:space="preserve">ры евразийских исследований </w:t>
      </w:r>
      <w:r w:rsidR="0063245B" w:rsidRPr="0063245B">
        <w:rPr>
          <w:sz w:val="28"/>
          <w:szCs w:val="28"/>
        </w:rPr>
        <w:t>факультета международных отношений Белорусского государственного университета, магистр экономических наук</w:t>
      </w:r>
      <w:r>
        <w:rPr>
          <w:sz w:val="28"/>
          <w:szCs w:val="28"/>
        </w:rPr>
        <w:t>;</w:t>
      </w:r>
    </w:p>
    <w:p w14:paraId="05A9664A" w14:textId="77777777" w:rsidR="00D67808" w:rsidRPr="00D35C13" w:rsidRDefault="00D67808" w:rsidP="0063245B">
      <w:pPr>
        <w:pStyle w:val="a4"/>
        <w:shd w:val="clear" w:color="auto" w:fill="FFFFFF"/>
        <w:spacing w:before="0" w:beforeAutospacing="0" w:after="0" w:afterAutospacing="0"/>
        <w:contextualSpacing/>
        <w:jc w:val="both"/>
        <w:rPr>
          <w:sz w:val="28"/>
          <w:szCs w:val="28"/>
        </w:rPr>
      </w:pPr>
    </w:p>
    <w:p w14:paraId="1B442E7F" w14:textId="7E7E0203" w:rsidR="00B23B66" w:rsidRPr="00D35C13" w:rsidRDefault="0063245B" w:rsidP="00E96118">
      <w:pPr>
        <w:jc w:val="both"/>
        <w:rPr>
          <w:rFonts w:ascii="Times New Roman" w:hAnsi="Times New Roman" w:cs="Times New Roman"/>
          <w:b/>
          <w:sz w:val="28"/>
          <w:szCs w:val="28"/>
        </w:rPr>
      </w:pPr>
      <w:r w:rsidRPr="00D35C13">
        <w:rPr>
          <w:rFonts w:ascii="Times New Roman" w:hAnsi="Times New Roman" w:cs="Times New Roman"/>
          <w:b/>
          <w:sz w:val="28"/>
          <w:szCs w:val="28"/>
        </w:rPr>
        <w:t>ОСНОВНЫЕ СЕКЦИОННЫЕ НАПРАВЛЕНИЯ РАБОТЫ И ПРОБЛЕМНЫЕ ВОПРОСЫ, ПРЕДЛАГАЕМЫЕ К РАССМОТРЕНИЮ</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25"/>
        <w:gridCol w:w="7903"/>
      </w:tblGrid>
      <w:tr w:rsidR="00D12364" w14:paraId="4BE6C434" w14:textId="77777777" w:rsidTr="00D67808">
        <w:tc>
          <w:tcPr>
            <w:tcW w:w="1668" w:type="dxa"/>
            <w:gridSpan w:val="2"/>
          </w:tcPr>
          <w:p w14:paraId="32328AEB" w14:textId="2EAA9F9B" w:rsidR="00D12364" w:rsidRDefault="00D12364" w:rsidP="0063245B">
            <w:pPr>
              <w:contextualSpacing/>
              <w:jc w:val="both"/>
              <w:rPr>
                <w:rFonts w:ascii="Times New Roman" w:hAnsi="Times New Roman" w:cs="Times New Roman"/>
                <w:sz w:val="28"/>
                <w:szCs w:val="28"/>
              </w:rPr>
            </w:pPr>
            <w:r w:rsidRPr="0063245B">
              <w:rPr>
                <w:rFonts w:ascii="Times New Roman" w:hAnsi="Times New Roman" w:cs="Times New Roman"/>
                <w:sz w:val="28"/>
                <w:szCs w:val="28"/>
              </w:rPr>
              <w:t>Секция 1.</w:t>
            </w:r>
          </w:p>
        </w:tc>
        <w:tc>
          <w:tcPr>
            <w:tcW w:w="7903" w:type="dxa"/>
          </w:tcPr>
          <w:p w14:paraId="580827AC" w14:textId="080CBE39" w:rsidR="00D12364" w:rsidRDefault="00D12364" w:rsidP="0063245B">
            <w:pPr>
              <w:contextualSpacing/>
              <w:jc w:val="both"/>
              <w:rPr>
                <w:rFonts w:ascii="Times New Roman" w:hAnsi="Times New Roman" w:cs="Times New Roman"/>
                <w:sz w:val="28"/>
                <w:szCs w:val="28"/>
              </w:rPr>
            </w:pPr>
            <w:r w:rsidRPr="0063245B">
              <w:rPr>
                <w:rFonts w:ascii="Times New Roman" w:hAnsi="Times New Roman" w:cs="Times New Roman"/>
                <w:sz w:val="28"/>
                <w:szCs w:val="28"/>
              </w:rPr>
              <w:t>Геополитические вызовы и международная деятельность ЕАЭС</w:t>
            </w:r>
            <w:r>
              <w:rPr>
                <w:rFonts w:ascii="Times New Roman" w:hAnsi="Times New Roman" w:cs="Times New Roman"/>
                <w:sz w:val="28"/>
                <w:szCs w:val="28"/>
              </w:rPr>
              <w:t>.</w:t>
            </w:r>
          </w:p>
        </w:tc>
      </w:tr>
      <w:tr w:rsidR="00D12364" w14:paraId="609F491B" w14:textId="77777777" w:rsidTr="00D67808">
        <w:tc>
          <w:tcPr>
            <w:tcW w:w="1668" w:type="dxa"/>
            <w:gridSpan w:val="2"/>
          </w:tcPr>
          <w:p w14:paraId="6F01ED1C" w14:textId="662DD063" w:rsidR="00D12364" w:rsidRPr="006B5603" w:rsidRDefault="00D12364" w:rsidP="0063245B">
            <w:pPr>
              <w:contextualSpacing/>
              <w:jc w:val="both"/>
              <w:rPr>
                <w:rFonts w:ascii="Times New Roman" w:hAnsi="Times New Roman" w:cs="Times New Roman"/>
                <w:sz w:val="28"/>
                <w:szCs w:val="28"/>
              </w:rPr>
            </w:pPr>
            <w:r w:rsidRPr="006B5603">
              <w:rPr>
                <w:rFonts w:ascii="Times New Roman" w:hAnsi="Times New Roman" w:cs="Times New Roman"/>
                <w:sz w:val="28"/>
                <w:szCs w:val="28"/>
              </w:rPr>
              <w:t>Секция 2.</w:t>
            </w:r>
          </w:p>
        </w:tc>
        <w:tc>
          <w:tcPr>
            <w:tcW w:w="7903" w:type="dxa"/>
          </w:tcPr>
          <w:p w14:paraId="37F22C6E" w14:textId="071003E1" w:rsidR="00D12364" w:rsidRPr="006B5603" w:rsidRDefault="0044700F" w:rsidP="0044700F">
            <w:pPr>
              <w:contextualSpacing/>
              <w:jc w:val="both"/>
              <w:rPr>
                <w:rFonts w:ascii="Times New Roman" w:hAnsi="Times New Roman" w:cs="Times New Roman"/>
                <w:sz w:val="28"/>
                <w:szCs w:val="28"/>
              </w:rPr>
            </w:pPr>
            <w:r w:rsidRPr="006B5603">
              <w:rPr>
                <w:rFonts w:ascii="Times New Roman" w:hAnsi="Times New Roman" w:cs="Times New Roman"/>
                <w:sz w:val="28"/>
                <w:szCs w:val="28"/>
              </w:rPr>
              <w:t>Актуальные вопросы развития права ЕАЭС.</w:t>
            </w:r>
          </w:p>
        </w:tc>
      </w:tr>
      <w:tr w:rsidR="00D12364" w14:paraId="3A94A515" w14:textId="77777777" w:rsidTr="00D67808">
        <w:tc>
          <w:tcPr>
            <w:tcW w:w="1668" w:type="dxa"/>
            <w:gridSpan w:val="2"/>
          </w:tcPr>
          <w:p w14:paraId="59C48625" w14:textId="50BBEA00" w:rsidR="00D12364" w:rsidRPr="006B5603" w:rsidRDefault="00D12364" w:rsidP="0063245B">
            <w:pPr>
              <w:contextualSpacing/>
              <w:jc w:val="both"/>
              <w:rPr>
                <w:rFonts w:ascii="Times New Roman" w:hAnsi="Times New Roman" w:cs="Times New Roman"/>
                <w:sz w:val="28"/>
                <w:szCs w:val="28"/>
              </w:rPr>
            </w:pPr>
            <w:r w:rsidRPr="006B5603">
              <w:rPr>
                <w:rFonts w:ascii="Times New Roman" w:hAnsi="Times New Roman" w:cs="Times New Roman"/>
                <w:sz w:val="28"/>
                <w:szCs w:val="28"/>
              </w:rPr>
              <w:t>Секция 3.</w:t>
            </w:r>
          </w:p>
        </w:tc>
        <w:tc>
          <w:tcPr>
            <w:tcW w:w="7903" w:type="dxa"/>
          </w:tcPr>
          <w:p w14:paraId="635B2483" w14:textId="3A551CD8" w:rsidR="00D12364" w:rsidRPr="006B5603" w:rsidRDefault="00D12364" w:rsidP="0044700F">
            <w:pPr>
              <w:contextualSpacing/>
              <w:jc w:val="both"/>
              <w:rPr>
                <w:rFonts w:ascii="Times New Roman" w:hAnsi="Times New Roman" w:cs="Times New Roman"/>
                <w:sz w:val="28"/>
                <w:szCs w:val="28"/>
              </w:rPr>
            </w:pPr>
            <w:r w:rsidRPr="006B5603">
              <w:rPr>
                <w:rFonts w:ascii="Times New Roman" w:hAnsi="Times New Roman" w:cs="Times New Roman"/>
                <w:sz w:val="28"/>
                <w:szCs w:val="28"/>
              </w:rPr>
              <w:t>Евразийск</w:t>
            </w:r>
            <w:r w:rsidR="0044700F" w:rsidRPr="006B5603">
              <w:rPr>
                <w:rFonts w:ascii="Times New Roman" w:hAnsi="Times New Roman" w:cs="Times New Roman"/>
                <w:sz w:val="28"/>
                <w:szCs w:val="28"/>
              </w:rPr>
              <w:t xml:space="preserve">ая интеграция в обеспечении экономической безопасности </w:t>
            </w:r>
            <w:r w:rsidRPr="006B5603">
              <w:rPr>
                <w:rFonts w:ascii="Times New Roman" w:hAnsi="Times New Roman" w:cs="Times New Roman"/>
                <w:sz w:val="28"/>
                <w:szCs w:val="28"/>
              </w:rPr>
              <w:t>в условиях внешних вызовов.</w:t>
            </w:r>
            <w:r w:rsidRPr="006B5603">
              <w:rPr>
                <w:rFonts w:ascii="Times New Roman" w:hAnsi="Times New Roman"/>
                <w:sz w:val="24"/>
                <w:szCs w:val="24"/>
              </w:rPr>
              <w:t xml:space="preserve"> </w:t>
            </w:r>
          </w:p>
        </w:tc>
      </w:tr>
      <w:tr w:rsidR="00D12364" w14:paraId="23F28380" w14:textId="77777777" w:rsidTr="00D67808">
        <w:tc>
          <w:tcPr>
            <w:tcW w:w="1668" w:type="dxa"/>
            <w:gridSpan w:val="2"/>
          </w:tcPr>
          <w:p w14:paraId="738DFB41" w14:textId="1A86D56F" w:rsidR="00D12364" w:rsidRDefault="00D12364" w:rsidP="0063245B">
            <w:pPr>
              <w:contextualSpacing/>
              <w:jc w:val="both"/>
              <w:rPr>
                <w:rFonts w:ascii="Times New Roman" w:hAnsi="Times New Roman" w:cs="Times New Roman"/>
                <w:sz w:val="28"/>
                <w:szCs w:val="28"/>
              </w:rPr>
            </w:pPr>
            <w:r w:rsidRPr="0063245B">
              <w:rPr>
                <w:rFonts w:ascii="Times New Roman" w:hAnsi="Times New Roman" w:cs="Times New Roman"/>
                <w:sz w:val="28"/>
                <w:szCs w:val="28"/>
              </w:rPr>
              <w:t>Секция 4.</w:t>
            </w:r>
          </w:p>
        </w:tc>
        <w:tc>
          <w:tcPr>
            <w:tcW w:w="7903" w:type="dxa"/>
          </w:tcPr>
          <w:p w14:paraId="28ECEAA5" w14:textId="12C178A5" w:rsidR="00D12364" w:rsidRDefault="0087495B" w:rsidP="007D0CE4">
            <w:pPr>
              <w:contextualSpacing/>
              <w:jc w:val="both"/>
              <w:rPr>
                <w:rFonts w:ascii="Times New Roman" w:hAnsi="Times New Roman" w:cs="Times New Roman"/>
                <w:sz w:val="28"/>
                <w:szCs w:val="28"/>
              </w:rPr>
            </w:pPr>
            <w:r>
              <w:rPr>
                <w:rFonts w:ascii="Times New Roman" w:hAnsi="Times New Roman" w:cs="Times New Roman"/>
                <w:sz w:val="28"/>
                <w:szCs w:val="28"/>
              </w:rPr>
              <w:t>Ц</w:t>
            </w:r>
            <w:r w:rsidR="0063224B">
              <w:rPr>
                <w:rFonts w:ascii="Times New Roman" w:hAnsi="Times New Roman" w:cs="Times New Roman"/>
                <w:sz w:val="28"/>
                <w:szCs w:val="28"/>
              </w:rPr>
              <w:t>ифровая трансформация и</w:t>
            </w:r>
            <w:r w:rsidR="006B5603" w:rsidRPr="006B5603">
              <w:rPr>
                <w:rFonts w:ascii="Times New Roman" w:hAnsi="Times New Roman" w:cs="Times New Roman"/>
                <w:sz w:val="28"/>
                <w:szCs w:val="28"/>
              </w:rPr>
              <w:t xml:space="preserve"> новые векторы евразийского сотрудничества</w:t>
            </w:r>
            <w:r w:rsidR="006B5603">
              <w:rPr>
                <w:rFonts w:ascii="Times New Roman" w:hAnsi="Times New Roman" w:cs="Times New Roman"/>
                <w:sz w:val="28"/>
                <w:szCs w:val="28"/>
              </w:rPr>
              <w:t>.</w:t>
            </w:r>
          </w:p>
        </w:tc>
      </w:tr>
      <w:tr w:rsidR="00D12364" w14:paraId="1C0F3496" w14:textId="77777777" w:rsidTr="00D12364">
        <w:tc>
          <w:tcPr>
            <w:tcW w:w="1643" w:type="dxa"/>
          </w:tcPr>
          <w:p w14:paraId="7F7D8AF5" w14:textId="5D1EE0E3" w:rsidR="00D12364" w:rsidRPr="00F51C79" w:rsidRDefault="00D12364" w:rsidP="00B413FA">
            <w:pPr>
              <w:contextualSpacing/>
              <w:jc w:val="both"/>
              <w:rPr>
                <w:rFonts w:ascii="Times New Roman" w:hAnsi="Times New Roman" w:cs="Times New Roman"/>
                <w:sz w:val="28"/>
                <w:szCs w:val="28"/>
              </w:rPr>
            </w:pPr>
            <w:r w:rsidRPr="00F51C79">
              <w:rPr>
                <w:rFonts w:ascii="Times New Roman" w:hAnsi="Times New Roman" w:cs="Times New Roman"/>
                <w:sz w:val="28"/>
                <w:szCs w:val="28"/>
              </w:rPr>
              <w:t>Регламент</w:t>
            </w:r>
          </w:p>
        </w:tc>
        <w:tc>
          <w:tcPr>
            <w:tcW w:w="7928" w:type="dxa"/>
            <w:gridSpan w:val="2"/>
          </w:tcPr>
          <w:p w14:paraId="428B9FDA" w14:textId="3E40AD12" w:rsidR="00D12364" w:rsidRPr="00D12364" w:rsidRDefault="00D12364" w:rsidP="00D12364">
            <w:pPr>
              <w:contextualSpacing/>
              <w:jc w:val="both"/>
              <w:rPr>
                <w:rFonts w:ascii="Times New Roman" w:hAnsi="Times New Roman" w:cs="Times New Roman"/>
                <w:sz w:val="28"/>
                <w:szCs w:val="28"/>
              </w:rPr>
            </w:pPr>
            <w:r w:rsidRPr="00D12364">
              <w:rPr>
                <w:rFonts w:ascii="Times New Roman" w:hAnsi="Times New Roman" w:cs="Times New Roman"/>
                <w:sz w:val="28"/>
                <w:szCs w:val="28"/>
              </w:rPr>
              <w:t>отк</w:t>
            </w:r>
            <w:r>
              <w:rPr>
                <w:rFonts w:ascii="Times New Roman" w:hAnsi="Times New Roman" w:cs="Times New Roman"/>
                <w:sz w:val="28"/>
                <w:szCs w:val="28"/>
              </w:rPr>
              <w:t xml:space="preserve">рытие конференции (до </w:t>
            </w:r>
            <w:r w:rsidR="00CB4985">
              <w:rPr>
                <w:rFonts w:ascii="Times New Roman" w:hAnsi="Times New Roman" w:cs="Times New Roman"/>
                <w:sz w:val="28"/>
                <w:szCs w:val="28"/>
              </w:rPr>
              <w:t>10</w:t>
            </w:r>
            <w:r>
              <w:rPr>
                <w:rFonts w:ascii="Times New Roman" w:hAnsi="Times New Roman" w:cs="Times New Roman"/>
                <w:sz w:val="28"/>
                <w:szCs w:val="28"/>
              </w:rPr>
              <w:t xml:space="preserve"> минут)</w:t>
            </w:r>
          </w:p>
          <w:p w14:paraId="01803D8C" w14:textId="466E390A" w:rsidR="00D12364" w:rsidRPr="00D12364" w:rsidRDefault="00D12364" w:rsidP="00D12364">
            <w:pPr>
              <w:contextualSpacing/>
              <w:jc w:val="both"/>
              <w:rPr>
                <w:rFonts w:ascii="Times New Roman" w:hAnsi="Times New Roman" w:cs="Times New Roman"/>
                <w:sz w:val="28"/>
                <w:szCs w:val="28"/>
              </w:rPr>
            </w:pPr>
            <w:r w:rsidRPr="00D12364">
              <w:rPr>
                <w:rFonts w:ascii="Times New Roman" w:hAnsi="Times New Roman" w:cs="Times New Roman"/>
                <w:sz w:val="28"/>
                <w:szCs w:val="28"/>
              </w:rPr>
              <w:t xml:space="preserve">пленарный доклад (до </w:t>
            </w:r>
            <w:r w:rsidR="007D0CE4">
              <w:rPr>
                <w:rFonts w:ascii="Times New Roman" w:hAnsi="Times New Roman" w:cs="Times New Roman"/>
                <w:sz w:val="28"/>
                <w:szCs w:val="28"/>
              </w:rPr>
              <w:t>7</w:t>
            </w:r>
            <w:r w:rsidRPr="00D12364">
              <w:rPr>
                <w:rFonts w:ascii="Times New Roman" w:hAnsi="Times New Roman" w:cs="Times New Roman"/>
                <w:sz w:val="28"/>
                <w:szCs w:val="28"/>
              </w:rPr>
              <w:t xml:space="preserve"> минут)</w:t>
            </w:r>
          </w:p>
          <w:p w14:paraId="0E48DB3C" w14:textId="0F56F536" w:rsidR="00D12364" w:rsidRDefault="00D12364" w:rsidP="00B245C8">
            <w:pPr>
              <w:contextualSpacing/>
              <w:jc w:val="both"/>
              <w:rPr>
                <w:rFonts w:ascii="Times New Roman" w:hAnsi="Times New Roman" w:cs="Times New Roman"/>
                <w:b/>
                <w:sz w:val="28"/>
                <w:szCs w:val="28"/>
              </w:rPr>
            </w:pPr>
            <w:r w:rsidRPr="00D12364">
              <w:rPr>
                <w:rFonts w:ascii="Times New Roman" w:hAnsi="Times New Roman" w:cs="Times New Roman"/>
                <w:sz w:val="28"/>
                <w:szCs w:val="28"/>
              </w:rPr>
              <w:t xml:space="preserve">секционный доклад (до </w:t>
            </w:r>
            <w:r w:rsidR="00B245C8">
              <w:rPr>
                <w:rFonts w:ascii="Times New Roman" w:hAnsi="Times New Roman" w:cs="Times New Roman"/>
                <w:sz w:val="28"/>
                <w:szCs w:val="28"/>
              </w:rPr>
              <w:t>5</w:t>
            </w:r>
            <w:r w:rsidRPr="00D12364">
              <w:rPr>
                <w:rFonts w:ascii="Times New Roman" w:hAnsi="Times New Roman" w:cs="Times New Roman"/>
                <w:sz w:val="28"/>
                <w:szCs w:val="28"/>
              </w:rPr>
              <w:t xml:space="preserve"> минут)</w:t>
            </w:r>
          </w:p>
        </w:tc>
      </w:tr>
    </w:tbl>
    <w:p w14:paraId="0231C904" w14:textId="77777777" w:rsidR="00D12364" w:rsidRDefault="00D12364" w:rsidP="00B413FA">
      <w:pPr>
        <w:spacing w:after="0" w:line="240" w:lineRule="auto"/>
        <w:contextualSpacing/>
        <w:jc w:val="both"/>
        <w:rPr>
          <w:rFonts w:ascii="Times New Roman" w:hAnsi="Times New Roman" w:cs="Times New Roman"/>
          <w:b/>
          <w:sz w:val="28"/>
          <w:szCs w:val="28"/>
        </w:rPr>
      </w:pPr>
    </w:p>
    <w:p w14:paraId="78BA8C2C" w14:textId="62FB6761" w:rsidR="00D12364" w:rsidRPr="00D67808" w:rsidRDefault="00D67808" w:rsidP="00B413FA">
      <w:pPr>
        <w:spacing w:after="0" w:line="240" w:lineRule="auto"/>
        <w:contextualSpacing/>
        <w:jc w:val="both"/>
        <w:rPr>
          <w:rFonts w:ascii="Times New Roman" w:hAnsi="Times New Roman" w:cs="Times New Roman"/>
          <w:sz w:val="28"/>
          <w:szCs w:val="28"/>
        </w:rPr>
      </w:pPr>
      <w:r w:rsidRPr="00D67808">
        <w:rPr>
          <w:rFonts w:ascii="Times New Roman" w:hAnsi="Times New Roman" w:cs="Times New Roman"/>
          <w:sz w:val="28"/>
          <w:szCs w:val="28"/>
        </w:rPr>
        <w:t xml:space="preserve">Мероприятие пройдет в </w:t>
      </w:r>
      <w:r w:rsidRPr="00D67808">
        <w:rPr>
          <w:rFonts w:ascii="Times New Roman" w:hAnsi="Times New Roman" w:cs="Times New Roman"/>
          <w:b/>
          <w:sz w:val="28"/>
          <w:szCs w:val="28"/>
        </w:rPr>
        <w:t>онлайн- и офлайн-форматах</w:t>
      </w:r>
      <w:r w:rsidRPr="00205686">
        <w:rPr>
          <w:rFonts w:ascii="Times New Roman" w:hAnsi="Times New Roman" w:cs="Times New Roman"/>
          <w:b/>
          <w:sz w:val="28"/>
          <w:szCs w:val="28"/>
        </w:rPr>
        <w:t>.</w:t>
      </w:r>
    </w:p>
    <w:p w14:paraId="3CB1C709" w14:textId="73EE1786" w:rsidR="00D67808" w:rsidRDefault="00205686" w:rsidP="003D3E09">
      <w:pPr>
        <w:shd w:val="clear" w:color="auto" w:fill="FFFFFF"/>
        <w:spacing w:after="150" w:line="240" w:lineRule="auto"/>
        <w:rPr>
          <w:rFonts w:ascii="Times New Roman" w:eastAsia="Times New Roman" w:hAnsi="Times New Roman" w:cs="Times New Roman"/>
          <w:b/>
          <w:bCs/>
          <w:sz w:val="28"/>
          <w:szCs w:val="28"/>
          <w:lang w:eastAsia="ru-RU"/>
        </w:rPr>
      </w:pPr>
      <w:r w:rsidRPr="00205686">
        <w:rPr>
          <w:rFonts w:ascii="Times New Roman" w:eastAsia="Times New Roman" w:hAnsi="Times New Roman" w:cs="Times New Roman"/>
          <w:bCs/>
          <w:sz w:val="28"/>
          <w:szCs w:val="28"/>
          <w:lang w:eastAsia="ru-RU"/>
        </w:rPr>
        <w:t>Рабочие языки конференции:</w:t>
      </w:r>
      <w:r w:rsidRPr="00205686">
        <w:rPr>
          <w:rFonts w:ascii="Times New Roman" w:eastAsia="Times New Roman" w:hAnsi="Times New Roman" w:cs="Times New Roman"/>
          <w:b/>
          <w:bCs/>
          <w:sz w:val="28"/>
          <w:szCs w:val="28"/>
          <w:lang w:eastAsia="ru-RU"/>
        </w:rPr>
        <w:t xml:space="preserve"> белорусский, русский, английский.</w:t>
      </w:r>
    </w:p>
    <w:p w14:paraId="5261A77C" w14:textId="5F6706F2" w:rsidR="003D3E09" w:rsidRDefault="00D12364" w:rsidP="003D3E09">
      <w:pPr>
        <w:shd w:val="clear" w:color="auto" w:fill="FFFFFF"/>
        <w:spacing w:after="15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КЛЮЧЕВЫЕ ДАТЫ</w:t>
      </w:r>
      <w:r w:rsidR="002C5E18">
        <w:rPr>
          <w:rFonts w:ascii="Times New Roman" w:eastAsia="Times New Roman" w:hAnsi="Times New Roman" w:cs="Times New Roman"/>
          <w:b/>
          <w:bCs/>
          <w:sz w:val="28"/>
          <w:szCs w:val="28"/>
          <w:lang w:eastAsia="ru-RU"/>
        </w:rPr>
        <w:t xml:space="preserve"> КОНФЕРЕНЦИИ</w:t>
      </w:r>
    </w:p>
    <w:tbl>
      <w:tblPr>
        <w:tblStyle w:val="a6"/>
        <w:tblW w:w="10060" w:type="dxa"/>
        <w:tblLook w:val="04A0" w:firstRow="1" w:lastRow="0" w:firstColumn="1" w:lastColumn="0" w:noHBand="0" w:noVBand="1"/>
      </w:tblPr>
      <w:tblGrid>
        <w:gridCol w:w="1951"/>
        <w:gridCol w:w="8109"/>
      </w:tblGrid>
      <w:tr w:rsidR="00DE4395" w:rsidRPr="007D0CE4" w14:paraId="5C111DFF" w14:textId="77777777" w:rsidTr="005D4A1E">
        <w:tc>
          <w:tcPr>
            <w:tcW w:w="1951" w:type="dxa"/>
          </w:tcPr>
          <w:p w14:paraId="7CBA104F" w14:textId="25AB6EB6" w:rsidR="00D12364" w:rsidRPr="007D0CE4" w:rsidRDefault="00D12364" w:rsidP="006B5603">
            <w:pPr>
              <w:spacing w:after="150"/>
              <w:rPr>
                <w:rFonts w:ascii="Times New Roman" w:eastAsia="Times New Roman" w:hAnsi="Times New Roman" w:cs="Times New Roman"/>
                <w:b/>
                <w:bCs/>
                <w:sz w:val="27"/>
                <w:szCs w:val="27"/>
                <w:lang w:eastAsia="ru-RU"/>
              </w:rPr>
            </w:pPr>
            <w:r w:rsidRPr="007D0CE4">
              <w:rPr>
                <w:rFonts w:ascii="Times New Roman" w:eastAsia="Times New Roman" w:hAnsi="Times New Roman" w:cs="Times New Roman"/>
                <w:b/>
                <w:bCs/>
                <w:sz w:val="27"/>
                <w:szCs w:val="27"/>
                <w:lang w:eastAsia="ru-RU"/>
              </w:rPr>
              <w:t xml:space="preserve">До </w:t>
            </w:r>
            <w:r w:rsidR="006B5603">
              <w:rPr>
                <w:rFonts w:ascii="Times New Roman" w:eastAsia="Times New Roman" w:hAnsi="Times New Roman" w:cs="Times New Roman"/>
                <w:b/>
                <w:bCs/>
                <w:sz w:val="27"/>
                <w:szCs w:val="27"/>
                <w:lang w:eastAsia="ru-RU"/>
              </w:rPr>
              <w:t>10</w:t>
            </w:r>
            <w:r w:rsidR="002922F7" w:rsidRPr="007D0CE4">
              <w:rPr>
                <w:rFonts w:ascii="Times New Roman" w:eastAsia="Times New Roman" w:hAnsi="Times New Roman" w:cs="Times New Roman"/>
                <w:b/>
                <w:bCs/>
                <w:sz w:val="27"/>
                <w:szCs w:val="27"/>
                <w:lang w:eastAsia="ru-RU"/>
              </w:rPr>
              <w:t xml:space="preserve"> апреля</w:t>
            </w:r>
            <w:r w:rsidRPr="007D0CE4">
              <w:rPr>
                <w:rFonts w:ascii="Times New Roman" w:eastAsia="Times New Roman" w:hAnsi="Times New Roman" w:cs="Times New Roman"/>
                <w:b/>
                <w:bCs/>
                <w:sz w:val="27"/>
                <w:szCs w:val="27"/>
                <w:lang w:eastAsia="ru-RU"/>
              </w:rPr>
              <w:t xml:space="preserve"> 202</w:t>
            </w:r>
            <w:r w:rsidR="00C30134" w:rsidRPr="007D0CE4">
              <w:rPr>
                <w:rFonts w:ascii="Times New Roman" w:eastAsia="Times New Roman" w:hAnsi="Times New Roman" w:cs="Times New Roman"/>
                <w:b/>
                <w:bCs/>
                <w:sz w:val="27"/>
                <w:szCs w:val="27"/>
                <w:lang w:eastAsia="ru-RU"/>
              </w:rPr>
              <w:t>6</w:t>
            </w:r>
            <w:r w:rsidRPr="007D0CE4">
              <w:rPr>
                <w:rFonts w:ascii="Times New Roman" w:eastAsia="Times New Roman" w:hAnsi="Times New Roman" w:cs="Times New Roman"/>
                <w:b/>
                <w:sz w:val="27"/>
                <w:szCs w:val="27"/>
                <w:lang w:eastAsia="ru-RU"/>
              </w:rPr>
              <w:t> г.</w:t>
            </w:r>
          </w:p>
        </w:tc>
        <w:tc>
          <w:tcPr>
            <w:tcW w:w="8109" w:type="dxa"/>
          </w:tcPr>
          <w:p w14:paraId="4BD281BD" w14:textId="691732B1" w:rsidR="00A5644D" w:rsidRDefault="00D12364" w:rsidP="00A5644D">
            <w:pPr>
              <w:contextualSpacing/>
              <w:jc w:val="both"/>
              <w:rPr>
                <w:rFonts w:ascii="Times New Roman" w:eastAsia="Times New Roman" w:hAnsi="Times New Roman" w:cs="Times New Roman"/>
                <w:sz w:val="27"/>
                <w:szCs w:val="27"/>
                <w:lang w:eastAsia="ru-RU"/>
              </w:rPr>
            </w:pPr>
            <w:r w:rsidRPr="007D0CE4">
              <w:rPr>
                <w:rFonts w:ascii="Times New Roman" w:eastAsia="Times New Roman" w:hAnsi="Times New Roman" w:cs="Times New Roman"/>
                <w:sz w:val="27"/>
                <w:szCs w:val="27"/>
                <w:lang w:eastAsia="ru-RU"/>
              </w:rPr>
              <w:t>регистрация участ</w:t>
            </w:r>
            <w:r w:rsidR="00DE4395" w:rsidRPr="007D0CE4">
              <w:rPr>
                <w:rFonts w:ascii="Times New Roman" w:eastAsia="Times New Roman" w:hAnsi="Times New Roman" w:cs="Times New Roman"/>
                <w:sz w:val="27"/>
                <w:szCs w:val="27"/>
                <w:lang w:eastAsia="ru-RU"/>
              </w:rPr>
              <w:t>ников в электронной форме путем направления заявки на e-</w:t>
            </w:r>
            <w:proofErr w:type="spellStart"/>
            <w:r w:rsidR="00DE4395" w:rsidRPr="007D0CE4">
              <w:rPr>
                <w:rFonts w:ascii="Times New Roman" w:eastAsia="Times New Roman" w:hAnsi="Times New Roman" w:cs="Times New Roman"/>
                <w:sz w:val="27"/>
                <w:szCs w:val="27"/>
                <w:lang w:eastAsia="ru-RU"/>
              </w:rPr>
              <w:t>mail</w:t>
            </w:r>
            <w:proofErr w:type="spellEnd"/>
            <w:r w:rsidR="00DE4395" w:rsidRPr="007D0CE4">
              <w:rPr>
                <w:rFonts w:ascii="Times New Roman" w:eastAsia="Times New Roman" w:hAnsi="Times New Roman" w:cs="Times New Roman"/>
                <w:sz w:val="27"/>
                <w:szCs w:val="27"/>
                <w:lang w:eastAsia="ru-RU"/>
              </w:rPr>
              <w:t xml:space="preserve">: </w:t>
            </w:r>
            <w:hyperlink r:id="rId13" w:tgtFrame="_blank" w:history="1">
              <w:r w:rsidRPr="007D0CE4">
                <w:rPr>
                  <w:rStyle w:val="a3"/>
                  <w:rFonts w:ascii="Times New Roman" w:hAnsi="Times New Roman" w:cs="Times New Roman"/>
                  <w:b/>
                  <w:color w:val="auto"/>
                  <w:sz w:val="27"/>
                  <w:szCs w:val="27"/>
                </w:rPr>
                <w:t>bsu.eurasian@gmail.com</w:t>
              </w:r>
            </w:hyperlink>
            <w:r w:rsidR="00DE4395" w:rsidRPr="007D0CE4">
              <w:rPr>
                <w:rFonts w:ascii="Times New Roman" w:eastAsia="Times New Roman" w:hAnsi="Times New Roman" w:cs="Times New Roman"/>
                <w:sz w:val="27"/>
                <w:szCs w:val="27"/>
                <w:lang w:eastAsia="ru-RU"/>
              </w:rPr>
              <w:t xml:space="preserve"> с пометкой </w:t>
            </w:r>
            <w:r w:rsidR="00342112" w:rsidRPr="007D0CE4">
              <w:rPr>
                <w:rFonts w:ascii="Times New Roman" w:eastAsia="Times New Roman" w:hAnsi="Times New Roman" w:cs="Times New Roman"/>
                <w:sz w:val="27"/>
                <w:szCs w:val="27"/>
                <w:lang w:eastAsia="ru-RU"/>
              </w:rPr>
              <w:t>«</w:t>
            </w:r>
            <w:proofErr w:type="spellStart"/>
            <w:r w:rsidR="00342112" w:rsidRPr="007D0CE4">
              <w:rPr>
                <w:rFonts w:ascii="Times New Roman" w:eastAsia="Times New Roman" w:hAnsi="Times New Roman" w:cs="Times New Roman"/>
                <w:sz w:val="27"/>
                <w:szCs w:val="27"/>
                <w:lang w:eastAsia="ru-RU"/>
              </w:rPr>
              <w:t>Фамилия_заявка</w:t>
            </w:r>
            <w:proofErr w:type="spellEnd"/>
            <w:r w:rsidR="00342112" w:rsidRPr="007D0CE4">
              <w:rPr>
                <w:rFonts w:ascii="Times New Roman" w:eastAsia="Times New Roman" w:hAnsi="Times New Roman" w:cs="Times New Roman"/>
                <w:sz w:val="27"/>
                <w:szCs w:val="27"/>
                <w:lang w:eastAsia="ru-RU"/>
              </w:rPr>
              <w:t xml:space="preserve"> конференция»</w:t>
            </w:r>
            <w:r w:rsidR="00A5644D">
              <w:rPr>
                <w:rFonts w:ascii="Times New Roman" w:eastAsia="Times New Roman" w:hAnsi="Times New Roman" w:cs="Times New Roman"/>
                <w:sz w:val="27"/>
                <w:szCs w:val="27"/>
                <w:lang w:eastAsia="ru-RU"/>
              </w:rPr>
              <w:t>.</w:t>
            </w:r>
            <w:r w:rsidR="00342112" w:rsidRPr="007D0CE4">
              <w:rPr>
                <w:rFonts w:ascii="Times New Roman" w:eastAsia="Times New Roman" w:hAnsi="Times New Roman" w:cs="Times New Roman"/>
                <w:sz w:val="27"/>
                <w:szCs w:val="27"/>
                <w:lang w:eastAsia="ru-RU"/>
              </w:rPr>
              <w:t xml:space="preserve"> </w:t>
            </w:r>
          </w:p>
          <w:p w14:paraId="0910942C" w14:textId="3B4B1E34" w:rsidR="00D12364" w:rsidRPr="007D0CE4" w:rsidRDefault="00D12364" w:rsidP="00A5644D">
            <w:pPr>
              <w:contextualSpacing/>
              <w:jc w:val="both"/>
              <w:rPr>
                <w:rFonts w:ascii="Times New Roman" w:eastAsia="Times New Roman" w:hAnsi="Times New Roman" w:cs="Times New Roman"/>
                <w:b/>
                <w:bCs/>
                <w:i/>
                <w:sz w:val="27"/>
                <w:szCs w:val="27"/>
                <w:lang w:eastAsia="ru-RU"/>
              </w:rPr>
            </w:pPr>
            <w:r w:rsidRPr="007D0CE4">
              <w:rPr>
                <w:rFonts w:ascii="Times New Roman" w:eastAsia="Times New Roman" w:hAnsi="Times New Roman" w:cs="Times New Roman"/>
                <w:i/>
                <w:sz w:val="27"/>
                <w:szCs w:val="27"/>
                <w:lang w:eastAsia="ru-RU"/>
              </w:rPr>
              <w:lastRenderedPageBreak/>
              <w:t xml:space="preserve">Шаблон заявки находится </w:t>
            </w:r>
            <w:r w:rsidR="002922F7" w:rsidRPr="007D0CE4">
              <w:rPr>
                <w:rFonts w:ascii="Times New Roman" w:eastAsia="Times New Roman" w:hAnsi="Times New Roman" w:cs="Times New Roman"/>
                <w:i/>
                <w:sz w:val="27"/>
                <w:szCs w:val="27"/>
                <w:lang w:eastAsia="ru-RU"/>
              </w:rPr>
              <w:t xml:space="preserve">в </w:t>
            </w:r>
            <w:r w:rsidR="00205686" w:rsidRPr="007D0CE4">
              <w:rPr>
                <w:rFonts w:ascii="Times New Roman" w:eastAsia="Times New Roman" w:hAnsi="Times New Roman" w:cs="Times New Roman"/>
                <w:i/>
                <w:sz w:val="27"/>
                <w:szCs w:val="27"/>
                <w:lang w:eastAsia="ru-RU"/>
              </w:rPr>
              <w:t>ПРИЛОЖЕНИИ 1</w:t>
            </w:r>
            <w:r w:rsidR="002922F7" w:rsidRPr="007D0CE4">
              <w:rPr>
                <w:rFonts w:ascii="Times New Roman" w:eastAsia="Times New Roman" w:hAnsi="Times New Roman" w:cs="Times New Roman"/>
                <w:i/>
                <w:sz w:val="27"/>
                <w:szCs w:val="27"/>
                <w:lang w:eastAsia="ru-RU"/>
              </w:rPr>
              <w:t>.</w:t>
            </w:r>
            <w:r w:rsidR="00342112" w:rsidRPr="007D0CE4">
              <w:rPr>
                <w:rFonts w:ascii="Times New Roman" w:eastAsia="Times New Roman" w:hAnsi="Times New Roman" w:cs="Times New Roman"/>
                <w:i/>
                <w:sz w:val="27"/>
                <w:szCs w:val="27"/>
                <w:lang w:eastAsia="ru-RU"/>
              </w:rPr>
              <w:t xml:space="preserve"> </w:t>
            </w:r>
          </w:p>
        </w:tc>
      </w:tr>
      <w:tr w:rsidR="00DE4395" w:rsidRPr="007D0CE4" w14:paraId="5C1508BB" w14:textId="77777777" w:rsidTr="005D4A1E">
        <w:tc>
          <w:tcPr>
            <w:tcW w:w="1951" w:type="dxa"/>
          </w:tcPr>
          <w:p w14:paraId="671D9D9E" w14:textId="0AE31FE4" w:rsidR="00D12364" w:rsidRPr="007D0CE4" w:rsidRDefault="00D12364" w:rsidP="006B5603">
            <w:pPr>
              <w:spacing w:after="150"/>
              <w:rPr>
                <w:rFonts w:ascii="Times New Roman" w:eastAsia="Times New Roman" w:hAnsi="Times New Roman" w:cs="Times New Roman"/>
                <w:b/>
                <w:bCs/>
                <w:sz w:val="27"/>
                <w:szCs w:val="27"/>
                <w:lang w:eastAsia="ru-RU"/>
              </w:rPr>
            </w:pPr>
            <w:r w:rsidRPr="007D0CE4">
              <w:rPr>
                <w:rFonts w:ascii="Times New Roman" w:eastAsia="Times New Roman" w:hAnsi="Times New Roman" w:cs="Times New Roman"/>
                <w:b/>
                <w:bCs/>
                <w:sz w:val="27"/>
                <w:szCs w:val="27"/>
                <w:lang w:eastAsia="ru-RU"/>
              </w:rPr>
              <w:lastRenderedPageBreak/>
              <w:t xml:space="preserve">До </w:t>
            </w:r>
            <w:r w:rsidR="007D0CE4" w:rsidRPr="007D0CE4">
              <w:rPr>
                <w:rFonts w:ascii="Times New Roman" w:eastAsia="Times New Roman" w:hAnsi="Times New Roman" w:cs="Times New Roman"/>
                <w:b/>
                <w:bCs/>
                <w:sz w:val="27"/>
                <w:szCs w:val="27"/>
                <w:lang w:eastAsia="ru-RU"/>
              </w:rPr>
              <w:t>1</w:t>
            </w:r>
            <w:r w:rsidR="006B5603">
              <w:rPr>
                <w:rFonts w:ascii="Times New Roman" w:eastAsia="Times New Roman" w:hAnsi="Times New Roman" w:cs="Times New Roman"/>
                <w:b/>
                <w:bCs/>
                <w:sz w:val="27"/>
                <w:szCs w:val="27"/>
                <w:lang w:eastAsia="ru-RU"/>
              </w:rPr>
              <w:t>2</w:t>
            </w:r>
            <w:r w:rsidRPr="007D0CE4">
              <w:rPr>
                <w:rFonts w:ascii="Times New Roman" w:eastAsia="Times New Roman" w:hAnsi="Times New Roman" w:cs="Times New Roman"/>
                <w:b/>
                <w:bCs/>
                <w:sz w:val="27"/>
                <w:szCs w:val="27"/>
                <w:lang w:eastAsia="ru-RU"/>
              </w:rPr>
              <w:t xml:space="preserve"> апреля 202</w:t>
            </w:r>
            <w:r w:rsidR="00C30134" w:rsidRPr="007D0CE4">
              <w:rPr>
                <w:rFonts w:ascii="Times New Roman" w:eastAsia="Times New Roman" w:hAnsi="Times New Roman" w:cs="Times New Roman"/>
                <w:b/>
                <w:bCs/>
                <w:sz w:val="27"/>
                <w:szCs w:val="27"/>
                <w:lang w:eastAsia="ru-RU"/>
              </w:rPr>
              <w:t>6</w:t>
            </w:r>
            <w:r w:rsidRPr="007D0CE4">
              <w:rPr>
                <w:rFonts w:ascii="Times New Roman" w:eastAsia="Times New Roman" w:hAnsi="Times New Roman" w:cs="Times New Roman"/>
                <w:b/>
                <w:bCs/>
                <w:sz w:val="27"/>
                <w:szCs w:val="27"/>
                <w:lang w:eastAsia="ru-RU"/>
              </w:rPr>
              <w:t xml:space="preserve"> г.</w:t>
            </w:r>
          </w:p>
        </w:tc>
        <w:tc>
          <w:tcPr>
            <w:tcW w:w="8109" w:type="dxa"/>
          </w:tcPr>
          <w:p w14:paraId="683F3953" w14:textId="30AF7052" w:rsidR="00DE4395" w:rsidRPr="007D0CE4" w:rsidRDefault="00D12364" w:rsidP="00DE4395">
            <w:pPr>
              <w:contextualSpacing/>
              <w:jc w:val="both"/>
              <w:rPr>
                <w:rFonts w:ascii="Times New Roman" w:eastAsia="Times New Roman" w:hAnsi="Times New Roman" w:cs="Times New Roman"/>
                <w:sz w:val="27"/>
                <w:szCs w:val="27"/>
                <w:lang w:eastAsia="ru-RU"/>
              </w:rPr>
            </w:pPr>
            <w:r w:rsidRPr="007D0CE4">
              <w:rPr>
                <w:rFonts w:ascii="Times New Roman" w:eastAsia="Times New Roman" w:hAnsi="Times New Roman" w:cs="Times New Roman"/>
                <w:sz w:val="27"/>
                <w:szCs w:val="27"/>
                <w:lang w:eastAsia="ru-RU"/>
              </w:rPr>
              <w:t xml:space="preserve">представление участниками текста статьи с названием файла по фамилии </w:t>
            </w:r>
            <w:proofErr w:type="spellStart"/>
            <w:r w:rsidRPr="007D0CE4">
              <w:rPr>
                <w:rFonts w:ascii="Times New Roman" w:eastAsia="Times New Roman" w:hAnsi="Times New Roman" w:cs="Times New Roman"/>
                <w:sz w:val="27"/>
                <w:szCs w:val="27"/>
                <w:lang w:eastAsia="ru-RU"/>
              </w:rPr>
              <w:t>и.о</w:t>
            </w:r>
            <w:proofErr w:type="spellEnd"/>
            <w:r w:rsidRPr="007D0CE4">
              <w:rPr>
                <w:rFonts w:ascii="Times New Roman" w:eastAsia="Times New Roman" w:hAnsi="Times New Roman" w:cs="Times New Roman"/>
                <w:sz w:val="27"/>
                <w:szCs w:val="27"/>
                <w:lang w:eastAsia="ru-RU"/>
              </w:rPr>
              <w:t xml:space="preserve">. автора, </w:t>
            </w:r>
            <w:r w:rsidR="00DE4395" w:rsidRPr="007D0CE4">
              <w:rPr>
                <w:rFonts w:ascii="Times New Roman" w:eastAsia="Times New Roman" w:hAnsi="Times New Roman" w:cs="Times New Roman"/>
                <w:sz w:val="27"/>
                <w:szCs w:val="27"/>
                <w:lang w:eastAsia="ru-RU"/>
              </w:rPr>
              <w:t xml:space="preserve">например «Статья Иванова И.И. в </w:t>
            </w:r>
            <w:r w:rsidRPr="007D0CE4">
              <w:rPr>
                <w:rFonts w:ascii="Times New Roman" w:eastAsia="Times New Roman" w:hAnsi="Times New Roman" w:cs="Times New Roman"/>
                <w:sz w:val="27"/>
                <w:szCs w:val="27"/>
                <w:lang w:eastAsia="ru-RU"/>
              </w:rPr>
              <w:t>Оргкоми</w:t>
            </w:r>
            <w:r w:rsidR="00DE4395" w:rsidRPr="007D0CE4">
              <w:rPr>
                <w:rFonts w:ascii="Times New Roman" w:eastAsia="Times New Roman" w:hAnsi="Times New Roman" w:cs="Times New Roman"/>
                <w:sz w:val="27"/>
                <w:szCs w:val="27"/>
                <w:lang w:eastAsia="ru-RU"/>
              </w:rPr>
              <w:t xml:space="preserve">тет конференции на </w:t>
            </w:r>
            <w:r w:rsidR="00DE4395" w:rsidRPr="007D0CE4">
              <w:rPr>
                <w:rFonts w:ascii="Times New Roman" w:eastAsia="Times New Roman" w:hAnsi="Times New Roman" w:cs="Times New Roman"/>
                <w:sz w:val="27"/>
                <w:szCs w:val="27"/>
                <w:lang w:val="en-US" w:eastAsia="ru-RU"/>
              </w:rPr>
              <w:t>e</w:t>
            </w:r>
            <w:r w:rsidR="00DE4395" w:rsidRPr="007D0CE4">
              <w:rPr>
                <w:rFonts w:ascii="Times New Roman" w:eastAsia="Times New Roman" w:hAnsi="Times New Roman" w:cs="Times New Roman"/>
                <w:sz w:val="27"/>
                <w:szCs w:val="27"/>
                <w:lang w:eastAsia="ru-RU"/>
              </w:rPr>
              <w:t>-</w:t>
            </w:r>
            <w:r w:rsidR="00DE4395" w:rsidRPr="007D0CE4">
              <w:rPr>
                <w:rFonts w:ascii="Times New Roman" w:eastAsia="Times New Roman" w:hAnsi="Times New Roman" w:cs="Times New Roman"/>
                <w:sz w:val="27"/>
                <w:szCs w:val="27"/>
                <w:lang w:val="en-US" w:eastAsia="ru-RU"/>
              </w:rPr>
              <w:t>mail</w:t>
            </w:r>
            <w:r w:rsidR="00DE4395" w:rsidRPr="007D0CE4">
              <w:rPr>
                <w:rFonts w:ascii="Times New Roman" w:eastAsia="Times New Roman" w:hAnsi="Times New Roman" w:cs="Times New Roman"/>
                <w:sz w:val="27"/>
                <w:szCs w:val="27"/>
                <w:lang w:eastAsia="ru-RU"/>
              </w:rPr>
              <w:t>:</w:t>
            </w:r>
            <w:hyperlink r:id="rId14" w:tgtFrame="_blank" w:history="1">
              <w:r w:rsidRPr="007D0CE4">
                <w:rPr>
                  <w:rStyle w:val="a3"/>
                  <w:rFonts w:ascii="Times New Roman" w:hAnsi="Times New Roman" w:cs="Times New Roman"/>
                  <w:b/>
                  <w:color w:val="auto"/>
                  <w:sz w:val="27"/>
                  <w:szCs w:val="27"/>
                </w:rPr>
                <w:t>bsu.eurasian@gmail.com</w:t>
              </w:r>
            </w:hyperlink>
            <w:r w:rsidR="00DE4395" w:rsidRPr="007D0CE4">
              <w:rPr>
                <w:rFonts w:ascii="Times New Roman" w:eastAsia="Times New Roman" w:hAnsi="Times New Roman" w:cs="Times New Roman"/>
                <w:sz w:val="27"/>
                <w:szCs w:val="27"/>
                <w:lang w:eastAsia="ru-RU"/>
              </w:rPr>
              <w:t xml:space="preserve"> с пометкой </w:t>
            </w:r>
            <w:r w:rsidRPr="007D0CE4">
              <w:rPr>
                <w:rFonts w:ascii="Times New Roman" w:eastAsia="Times New Roman" w:hAnsi="Times New Roman" w:cs="Times New Roman"/>
                <w:sz w:val="27"/>
                <w:szCs w:val="27"/>
                <w:lang w:eastAsia="ru-RU"/>
              </w:rPr>
              <w:t>«</w:t>
            </w:r>
            <w:proofErr w:type="spellStart"/>
            <w:r w:rsidRPr="007D0CE4">
              <w:rPr>
                <w:rFonts w:ascii="Times New Roman" w:eastAsia="Times New Roman" w:hAnsi="Times New Roman" w:cs="Times New Roman"/>
                <w:sz w:val="27"/>
                <w:szCs w:val="27"/>
                <w:lang w:eastAsia="ru-RU"/>
              </w:rPr>
              <w:t>Публикация_Конференция</w:t>
            </w:r>
            <w:proofErr w:type="spellEnd"/>
            <w:r w:rsidRPr="007D0CE4">
              <w:rPr>
                <w:rFonts w:ascii="Times New Roman" w:eastAsia="Times New Roman" w:hAnsi="Times New Roman" w:cs="Times New Roman"/>
                <w:sz w:val="27"/>
                <w:szCs w:val="27"/>
                <w:lang w:eastAsia="ru-RU"/>
              </w:rPr>
              <w:t xml:space="preserve">». </w:t>
            </w:r>
          </w:p>
          <w:p w14:paraId="7634A118" w14:textId="5A411BB4" w:rsidR="00D12364" w:rsidRPr="007D0CE4" w:rsidRDefault="00D12364" w:rsidP="00E75685">
            <w:pPr>
              <w:contextualSpacing/>
              <w:jc w:val="both"/>
              <w:rPr>
                <w:rFonts w:ascii="Times New Roman" w:eastAsia="Times New Roman" w:hAnsi="Times New Roman" w:cs="Times New Roman"/>
                <w:b/>
                <w:bCs/>
                <w:i/>
                <w:sz w:val="27"/>
                <w:szCs w:val="27"/>
                <w:lang w:eastAsia="ru-RU"/>
              </w:rPr>
            </w:pPr>
            <w:r w:rsidRPr="007D0CE4">
              <w:rPr>
                <w:rFonts w:ascii="Times New Roman" w:eastAsia="Times New Roman" w:hAnsi="Times New Roman" w:cs="Times New Roman"/>
                <w:i/>
                <w:sz w:val="27"/>
                <w:szCs w:val="27"/>
                <w:lang w:eastAsia="ru-RU"/>
              </w:rPr>
              <w:t>Требования к оформлен</w:t>
            </w:r>
            <w:r w:rsidR="00DE4395" w:rsidRPr="007D0CE4">
              <w:rPr>
                <w:rFonts w:ascii="Times New Roman" w:eastAsia="Times New Roman" w:hAnsi="Times New Roman" w:cs="Times New Roman"/>
                <w:i/>
                <w:sz w:val="27"/>
                <w:szCs w:val="27"/>
                <w:lang w:eastAsia="ru-RU"/>
              </w:rPr>
              <w:t xml:space="preserve">ию научной статьи в </w:t>
            </w:r>
            <w:r w:rsidR="00205686" w:rsidRPr="007D0CE4">
              <w:rPr>
                <w:rFonts w:ascii="Times New Roman" w:eastAsia="Times New Roman" w:hAnsi="Times New Roman" w:cs="Times New Roman"/>
                <w:i/>
                <w:sz w:val="27"/>
                <w:szCs w:val="27"/>
                <w:lang w:eastAsia="ru-RU"/>
              </w:rPr>
              <w:t>ПРИЛОЖЕНИИ 2</w:t>
            </w:r>
            <w:r w:rsidRPr="007D0CE4">
              <w:rPr>
                <w:rFonts w:ascii="Times New Roman" w:eastAsia="Times New Roman" w:hAnsi="Times New Roman" w:cs="Times New Roman"/>
                <w:i/>
                <w:sz w:val="27"/>
                <w:szCs w:val="27"/>
                <w:lang w:eastAsia="ru-RU"/>
              </w:rPr>
              <w:t xml:space="preserve">. </w:t>
            </w:r>
          </w:p>
        </w:tc>
      </w:tr>
      <w:tr w:rsidR="00B245C8" w:rsidRPr="007D0CE4" w14:paraId="7842B838" w14:textId="77777777" w:rsidTr="005D4A1E">
        <w:tc>
          <w:tcPr>
            <w:tcW w:w="1951" w:type="dxa"/>
          </w:tcPr>
          <w:p w14:paraId="3BCB3E3D" w14:textId="25A51BE7" w:rsidR="00B245C8" w:rsidRPr="007D0CE4" w:rsidRDefault="00B245C8" w:rsidP="006B5603">
            <w:pPr>
              <w:spacing w:after="150"/>
              <w:rPr>
                <w:rFonts w:ascii="Times New Roman" w:eastAsia="Times New Roman" w:hAnsi="Times New Roman" w:cs="Times New Roman"/>
                <w:b/>
                <w:bCs/>
                <w:sz w:val="27"/>
                <w:szCs w:val="27"/>
                <w:lang w:eastAsia="ru-RU"/>
              </w:rPr>
            </w:pPr>
            <w:r w:rsidRPr="007D0CE4">
              <w:rPr>
                <w:rFonts w:ascii="Times New Roman" w:eastAsia="Times New Roman" w:hAnsi="Times New Roman" w:cs="Times New Roman"/>
                <w:b/>
                <w:bCs/>
                <w:sz w:val="27"/>
                <w:szCs w:val="27"/>
                <w:lang w:eastAsia="ru-RU"/>
              </w:rPr>
              <w:t>До 1</w:t>
            </w:r>
            <w:r w:rsidR="006B5603">
              <w:rPr>
                <w:rFonts w:ascii="Times New Roman" w:eastAsia="Times New Roman" w:hAnsi="Times New Roman" w:cs="Times New Roman"/>
                <w:b/>
                <w:bCs/>
                <w:sz w:val="27"/>
                <w:szCs w:val="27"/>
                <w:lang w:eastAsia="ru-RU"/>
              </w:rPr>
              <w:t>4</w:t>
            </w:r>
            <w:r w:rsidRPr="007D0CE4">
              <w:rPr>
                <w:rFonts w:ascii="Times New Roman" w:eastAsia="Times New Roman" w:hAnsi="Times New Roman" w:cs="Times New Roman"/>
                <w:b/>
                <w:bCs/>
                <w:sz w:val="27"/>
                <w:szCs w:val="27"/>
                <w:lang w:eastAsia="ru-RU"/>
              </w:rPr>
              <w:t xml:space="preserve"> апреля 202</w:t>
            </w:r>
            <w:r w:rsidR="00C30134" w:rsidRPr="007D0CE4">
              <w:rPr>
                <w:rFonts w:ascii="Times New Roman" w:eastAsia="Times New Roman" w:hAnsi="Times New Roman" w:cs="Times New Roman"/>
                <w:b/>
                <w:bCs/>
                <w:sz w:val="27"/>
                <w:szCs w:val="27"/>
                <w:lang w:eastAsia="ru-RU"/>
              </w:rPr>
              <w:t>6</w:t>
            </w:r>
            <w:r w:rsidRPr="007D0CE4">
              <w:rPr>
                <w:rFonts w:ascii="Times New Roman" w:eastAsia="Times New Roman" w:hAnsi="Times New Roman" w:cs="Times New Roman"/>
                <w:b/>
                <w:bCs/>
                <w:sz w:val="27"/>
                <w:szCs w:val="27"/>
                <w:lang w:eastAsia="ru-RU"/>
              </w:rPr>
              <w:t xml:space="preserve"> г. </w:t>
            </w:r>
          </w:p>
        </w:tc>
        <w:tc>
          <w:tcPr>
            <w:tcW w:w="8109" w:type="dxa"/>
          </w:tcPr>
          <w:p w14:paraId="7F1F8BCA" w14:textId="4B0B4F36" w:rsidR="00B245C8" w:rsidRPr="007D0CE4" w:rsidRDefault="00B245C8" w:rsidP="00B245C8">
            <w:pPr>
              <w:contextualSpacing/>
              <w:jc w:val="both"/>
              <w:rPr>
                <w:rFonts w:ascii="Times New Roman" w:eastAsia="Times New Roman" w:hAnsi="Times New Roman" w:cs="Times New Roman"/>
                <w:sz w:val="27"/>
                <w:szCs w:val="27"/>
                <w:lang w:eastAsia="ru-RU"/>
              </w:rPr>
            </w:pPr>
            <w:r w:rsidRPr="007D0CE4">
              <w:rPr>
                <w:rFonts w:ascii="Times New Roman" w:eastAsia="Times New Roman" w:hAnsi="Times New Roman" w:cs="Times New Roman"/>
                <w:sz w:val="27"/>
                <w:szCs w:val="27"/>
                <w:lang w:eastAsia="ru-RU"/>
              </w:rPr>
              <w:t>рассылка приглашений зарегистрированным участникам</w:t>
            </w:r>
          </w:p>
        </w:tc>
      </w:tr>
      <w:tr w:rsidR="00B245C8" w:rsidRPr="00DE4395" w14:paraId="670A4F69" w14:textId="77777777" w:rsidTr="005D4A1E">
        <w:tc>
          <w:tcPr>
            <w:tcW w:w="1951" w:type="dxa"/>
          </w:tcPr>
          <w:p w14:paraId="2DFCE73E" w14:textId="1F8F9401" w:rsidR="00B245C8" w:rsidRPr="007D0CE4" w:rsidRDefault="00B245C8" w:rsidP="00C30134">
            <w:pPr>
              <w:spacing w:after="150"/>
              <w:rPr>
                <w:rFonts w:ascii="Times New Roman" w:eastAsia="Times New Roman" w:hAnsi="Times New Roman" w:cs="Times New Roman"/>
                <w:b/>
                <w:bCs/>
                <w:sz w:val="27"/>
                <w:szCs w:val="27"/>
                <w:lang w:eastAsia="ru-RU"/>
              </w:rPr>
            </w:pPr>
            <w:r w:rsidRPr="007D0CE4">
              <w:rPr>
                <w:rFonts w:ascii="Times New Roman" w:eastAsia="Times New Roman" w:hAnsi="Times New Roman" w:cs="Times New Roman"/>
                <w:b/>
                <w:bCs/>
                <w:sz w:val="27"/>
                <w:szCs w:val="27"/>
                <w:lang w:eastAsia="ru-RU"/>
              </w:rPr>
              <w:t>До 1</w:t>
            </w:r>
            <w:r w:rsidR="00C30134" w:rsidRPr="007D0CE4">
              <w:rPr>
                <w:rFonts w:ascii="Times New Roman" w:eastAsia="Times New Roman" w:hAnsi="Times New Roman" w:cs="Times New Roman"/>
                <w:b/>
                <w:bCs/>
                <w:sz w:val="27"/>
                <w:szCs w:val="27"/>
                <w:lang w:eastAsia="ru-RU"/>
              </w:rPr>
              <w:t>5</w:t>
            </w:r>
            <w:r w:rsidRPr="007D0CE4">
              <w:rPr>
                <w:rFonts w:ascii="Times New Roman" w:eastAsia="Times New Roman" w:hAnsi="Times New Roman" w:cs="Times New Roman"/>
                <w:b/>
                <w:bCs/>
                <w:sz w:val="27"/>
                <w:szCs w:val="27"/>
                <w:lang w:eastAsia="ru-RU"/>
              </w:rPr>
              <w:t xml:space="preserve"> апреля 202</w:t>
            </w:r>
            <w:r w:rsidR="00C30134" w:rsidRPr="007D0CE4">
              <w:rPr>
                <w:rFonts w:ascii="Times New Roman" w:eastAsia="Times New Roman" w:hAnsi="Times New Roman" w:cs="Times New Roman"/>
                <w:b/>
                <w:bCs/>
                <w:sz w:val="27"/>
                <w:szCs w:val="27"/>
                <w:lang w:eastAsia="ru-RU"/>
              </w:rPr>
              <w:t>6</w:t>
            </w:r>
            <w:r w:rsidRPr="007D0CE4">
              <w:rPr>
                <w:rFonts w:ascii="Times New Roman" w:eastAsia="Times New Roman" w:hAnsi="Times New Roman" w:cs="Times New Roman"/>
                <w:b/>
                <w:bCs/>
                <w:sz w:val="27"/>
                <w:szCs w:val="27"/>
                <w:lang w:eastAsia="ru-RU"/>
              </w:rPr>
              <w:t xml:space="preserve"> г.</w:t>
            </w:r>
          </w:p>
        </w:tc>
        <w:tc>
          <w:tcPr>
            <w:tcW w:w="8109" w:type="dxa"/>
          </w:tcPr>
          <w:p w14:paraId="5A401249" w14:textId="4BBB2313" w:rsidR="00B245C8" w:rsidRPr="00DE4395" w:rsidRDefault="00B245C8" w:rsidP="00B245C8">
            <w:pPr>
              <w:spacing w:after="150"/>
              <w:jc w:val="both"/>
              <w:rPr>
                <w:rFonts w:ascii="Times New Roman" w:eastAsia="Times New Roman" w:hAnsi="Times New Roman" w:cs="Times New Roman"/>
                <w:b/>
                <w:bCs/>
                <w:sz w:val="27"/>
                <w:szCs w:val="27"/>
                <w:lang w:eastAsia="ru-RU"/>
              </w:rPr>
            </w:pPr>
            <w:r w:rsidRPr="007D0CE4">
              <w:rPr>
                <w:rFonts w:ascii="Times New Roman" w:eastAsia="Times New Roman" w:hAnsi="Times New Roman" w:cs="Times New Roman"/>
                <w:sz w:val="27"/>
                <w:szCs w:val="27"/>
                <w:lang w:eastAsia="ru-RU"/>
              </w:rPr>
              <w:t>опубликование программы мероприятия на сайте fir.bsu.by (в разделах «наука», «новости», «кафедра евразийских исследований»)</w:t>
            </w:r>
          </w:p>
        </w:tc>
      </w:tr>
    </w:tbl>
    <w:p w14:paraId="0CD03972" w14:textId="77777777" w:rsidR="00E531A5" w:rsidRDefault="00E531A5" w:rsidP="003E1C34">
      <w:pPr>
        <w:shd w:val="clear" w:color="auto" w:fill="FFFFFF"/>
        <w:spacing w:after="0" w:line="240" w:lineRule="auto"/>
        <w:contextualSpacing/>
        <w:rPr>
          <w:rFonts w:ascii="Times New Roman" w:eastAsia="Times New Roman" w:hAnsi="Times New Roman" w:cs="Times New Roman"/>
          <w:b/>
          <w:bCs/>
          <w:sz w:val="28"/>
          <w:szCs w:val="28"/>
          <w:lang w:eastAsia="ru-RU"/>
        </w:rPr>
      </w:pPr>
    </w:p>
    <w:p w14:paraId="6C5BB67A" w14:textId="6FB8B38E" w:rsidR="003E1C34" w:rsidRPr="003E1C34" w:rsidRDefault="00FA2BD5" w:rsidP="00FA2BD5">
      <w:pPr>
        <w:shd w:val="clear" w:color="auto" w:fill="FFFFFF"/>
        <w:spacing w:after="0" w:line="240" w:lineRule="auto"/>
        <w:ind w:firstLine="1"/>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ab/>
      </w:r>
      <w:r w:rsidR="003E1C34" w:rsidRPr="003E1C34">
        <w:rPr>
          <w:rFonts w:ascii="Times New Roman" w:eastAsia="Times New Roman" w:hAnsi="Times New Roman" w:cs="Times New Roman"/>
          <w:b/>
          <w:i/>
          <w:sz w:val="28"/>
          <w:szCs w:val="28"/>
          <w:lang w:eastAsia="ru-RU"/>
        </w:rPr>
        <w:t>Материалы, не соответствующие тематике конференции, не прошедшие рецензирование, не оформленные в соответствии с указанными ниже требованиями и не соответствующие установленному критерию оригинальности, будут отклонены без указания причин.</w:t>
      </w:r>
      <w:r w:rsidRPr="00FA2BD5">
        <w:rPr>
          <w:rFonts w:ascii="Times New Roman" w:eastAsia="Times New Roman" w:hAnsi="Times New Roman" w:cs="Times New Roman"/>
          <w:sz w:val="28"/>
          <w:szCs w:val="28"/>
          <w:lang w:eastAsia="ru-RU"/>
        </w:rPr>
        <w:t xml:space="preserve"> </w:t>
      </w:r>
      <w:r w:rsidRPr="00FA2BD5">
        <w:rPr>
          <w:rFonts w:ascii="Times New Roman" w:eastAsia="Times New Roman" w:hAnsi="Times New Roman" w:cs="Times New Roman"/>
          <w:b/>
          <w:i/>
          <w:sz w:val="28"/>
          <w:szCs w:val="28"/>
          <w:lang w:eastAsia="ru-RU"/>
        </w:rPr>
        <w:t xml:space="preserve">Оригинальность </w:t>
      </w:r>
      <w:r w:rsidR="00F91AEA">
        <w:rPr>
          <w:rFonts w:ascii="Times New Roman" w:eastAsia="Times New Roman" w:hAnsi="Times New Roman" w:cs="Times New Roman"/>
          <w:b/>
          <w:i/>
          <w:sz w:val="28"/>
          <w:szCs w:val="28"/>
          <w:lang w:eastAsia="ru-RU"/>
        </w:rPr>
        <w:t xml:space="preserve">статьи </w:t>
      </w:r>
      <w:r w:rsidRPr="00FA2BD5">
        <w:rPr>
          <w:rFonts w:ascii="Times New Roman" w:eastAsia="Times New Roman" w:hAnsi="Times New Roman" w:cs="Times New Roman"/>
          <w:b/>
          <w:i/>
          <w:sz w:val="28"/>
          <w:szCs w:val="28"/>
          <w:lang w:eastAsia="ru-RU"/>
        </w:rPr>
        <w:t>должна составлять не менее 70 %.</w:t>
      </w:r>
    </w:p>
    <w:p w14:paraId="70FC311A" w14:textId="02700A0A" w:rsidR="00D61D5E" w:rsidRDefault="00B413FA" w:rsidP="00B413FA">
      <w:pPr>
        <w:tabs>
          <w:tab w:val="left" w:pos="709"/>
          <w:tab w:val="left" w:pos="2376"/>
        </w:tabs>
        <w:suppressAutoHyphens/>
        <w:spacing w:after="0" w:line="100" w:lineRule="atLeast"/>
        <w:ind w:firstLine="709"/>
        <w:jc w:val="both"/>
        <w:rPr>
          <w:rFonts w:ascii="Times New Roman" w:eastAsia="Times New Roman" w:hAnsi="Times New Roman" w:cs="Times New Roman"/>
          <w:sz w:val="28"/>
          <w:szCs w:val="28"/>
          <w:lang w:eastAsia="ru-RU"/>
        </w:rPr>
      </w:pPr>
      <w:r w:rsidRPr="00B413FA">
        <w:rPr>
          <w:rFonts w:ascii="Times New Roman" w:eastAsia="Times New Roman" w:hAnsi="Times New Roman" w:cs="Times New Roman"/>
          <w:sz w:val="28"/>
          <w:szCs w:val="28"/>
          <w:lang w:eastAsia="ru-RU"/>
        </w:rPr>
        <w:t>Участники не несут расходов, связанных с оплатой регистрационных или иных взносов. Участие в конференции, размещение и публикация материалов осуществляется на безвозмездной основе. Оплата за проезд и проживание осуществляется участниками конференции самостоятельно.</w:t>
      </w:r>
    </w:p>
    <w:p w14:paraId="62ED104C" w14:textId="3AAAA105" w:rsidR="00D61D5E" w:rsidRDefault="00B413FA" w:rsidP="00E75685">
      <w:pPr>
        <w:tabs>
          <w:tab w:val="left" w:pos="709"/>
          <w:tab w:val="left" w:pos="2376"/>
        </w:tabs>
        <w:suppressAutoHyphens/>
        <w:spacing w:after="0" w:line="100" w:lineRule="atLeast"/>
        <w:ind w:firstLine="709"/>
        <w:jc w:val="both"/>
        <w:rPr>
          <w:rFonts w:ascii="Times New Roman" w:eastAsia="Times New Roman" w:hAnsi="Times New Roman" w:cs="Times New Roman"/>
          <w:sz w:val="28"/>
          <w:szCs w:val="28"/>
          <w:lang w:eastAsia="ru-RU"/>
        </w:rPr>
      </w:pPr>
      <w:r w:rsidRPr="00B413FA">
        <w:rPr>
          <w:rFonts w:ascii="Times New Roman" w:eastAsia="Times New Roman" w:hAnsi="Times New Roman" w:cs="Times New Roman"/>
          <w:sz w:val="28"/>
          <w:szCs w:val="28"/>
          <w:lang w:eastAsia="ru-RU"/>
        </w:rPr>
        <w:t xml:space="preserve">По результатам конференции будет издан </w:t>
      </w:r>
      <w:r w:rsidRPr="002922F7">
        <w:rPr>
          <w:rFonts w:ascii="Times New Roman" w:eastAsia="Times New Roman" w:hAnsi="Times New Roman" w:cs="Times New Roman"/>
          <w:sz w:val="28"/>
          <w:szCs w:val="28"/>
          <w:lang w:eastAsia="ru-RU"/>
        </w:rPr>
        <w:t>сборник</w:t>
      </w:r>
      <w:r w:rsidRPr="00B413FA">
        <w:rPr>
          <w:rFonts w:ascii="Times New Roman" w:eastAsia="Times New Roman" w:hAnsi="Times New Roman" w:cs="Times New Roman"/>
          <w:sz w:val="28"/>
          <w:szCs w:val="28"/>
          <w:lang w:eastAsia="ru-RU"/>
        </w:rPr>
        <w:t xml:space="preserve"> материалов докладов участников, выступивших на пленарном и секционном заседаниях в </w:t>
      </w:r>
      <w:proofErr w:type="spellStart"/>
      <w:r w:rsidRPr="00B413FA">
        <w:rPr>
          <w:rFonts w:ascii="Times New Roman" w:eastAsia="Times New Roman" w:hAnsi="Times New Roman" w:cs="Times New Roman"/>
          <w:sz w:val="28"/>
          <w:szCs w:val="28"/>
          <w:lang w:eastAsia="ru-RU"/>
        </w:rPr>
        <w:t>оффлайн</w:t>
      </w:r>
      <w:proofErr w:type="spellEnd"/>
      <w:r w:rsidRPr="00B413FA">
        <w:rPr>
          <w:rFonts w:ascii="Times New Roman" w:eastAsia="Times New Roman" w:hAnsi="Times New Roman" w:cs="Times New Roman"/>
          <w:sz w:val="28"/>
          <w:szCs w:val="28"/>
          <w:lang w:eastAsia="ru-RU"/>
        </w:rPr>
        <w:t xml:space="preserve"> и онлайн форматах. </w:t>
      </w:r>
      <w:r w:rsidR="00E75685" w:rsidRPr="00E75685">
        <w:rPr>
          <w:rFonts w:ascii="Times New Roman" w:eastAsia="Times New Roman" w:hAnsi="Times New Roman" w:cs="Times New Roman"/>
          <w:sz w:val="28"/>
          <w:szCs w:val="28"/>
          <w:lang w:eastAsia="ru-RU"/>
        </w:rPr>
        <w:t xml:space="preserve">Электронная версия сборника материалов с присвоением ISBN будет опубликована и размещена в электронной библиотеке elib.bsu.by в </w:t>
      </w:r>
      <w:r w:rsidR="00E75685">
        <w:rPr>
          <w:rFonts w:ascii="Times New Roman" w:eastAsia="Times New Roman" w:hAnsi="Times New Roman" w:cs="Times New Roman"/>
          <w:sz w:val="28"/>
          <w:szCs w:val="28"/>
          <w:lang w:eastAsia="ru-RU"/>
        </w:rPr>
        <w:t>октябре</w:t>
      </w:r>
      <w:r w:rsidR="00E75685" w:rsidRPr="00E75685">
        <w:rPr>
          <w:rFonts w:ascii="Times New Roman" w:eastAsia="Times New Roman" w:hAnsi="Times New Roman" w:cs="Times New Roman"/>
          <w:sz w:val="28"/>
          <w:szCs w:val="28"/>
          <w:lang w:eastAsia="ru-RU"/>
        </w:rPr>
        <w:t xml:space="preserve"> 202</w:t>
      </w:r>
      <w:r w:rsidR="00C30134">
        <w:rPr>
          <w:rFonts w:ascii="Times New Roman" w:eastAsia="Times New Roman" w:hAnsi="Times New Roman" w:cs="Times New Roman"/>
          <w:sz w:val="28"/>
          <w:szCs w:val="28"/>
          <w:lang w:eastAsia="ru-RU"/>
        </w:rPr>
        <w:t>6</w:t>
      </w:r>
      <w:r w:rsidR="00E75685" w:rsidRPr="00E75685">
        <w:rPr>
          <w:rFonts w:ascii="Times New Roman" w:eastAsia="Times New Roman" w:hAnsi="Times New Roman" w:cs="Times New Roman"/>
          <w:sz w:val="28"/>
          <w:szCs w:val="28"/>
          <w:lang w:eastAsia="ru-RU"/>
        </w:rPr>
        <w:t xml:space="preserve"> года</w:t>
      </w:r>
      <w:r w:rsidR="00E75685">
        <w:rPr>
          <w:rFonts w:ascii="Times New Roman" w:eastAsia="Times New Roman" w:hAnsi="Times New Roman" w:cs="Times New Roman"/>
          <w:sz w:val="28"/>
          <w:szCs w:val="28"/>
          <w:lang w:eastAsia="ru-RU"/>
        </w:rPr>
        <w:t>.</w:t>
      </w:r>
    </w:p>
    <w:p w14:paraId="03A42FA7" w14:textId="217C31F0" w:rsidR="003E1C34" w:rsidRDefault="00F91AEA"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i/>
          <w:sz w:val="28"/>
          <w:szCs w:val="28"/>
          <w:lang w:eastAsia="ru-RU"/>
        </w:rPr>
        <w:tab/>
      </w:r>
    </w:p>
    <w:p w14:paraId="06D17E50" w14:textId="2CAEF35A" w:rsidR="00342112" w:rsidRDefault="002C5E18" w:rsidP="00342112">
      <w:pPr>
        <w:jc w:val="center"/>
        <w:rPr>
          <w:rFonts w:ascii="Times New Roman" w:hAnsi="Times New Roman" w:cs="Times New Roman"/>
          <w:b/>
          <w:sz w:val="28"/>
        </w:rPr>
      </w:pPr>
      <w:r w:rsidRPr="00342112">
        <w:rPr>
          <w:rFonts w:ascii="Times New Roman" w:hAnsi="Times New Roman" w:cs="Times New Roman"/>
          <w:b/>
          <w:sz w:val="28"/>
        </w:rPr>
        <w:t>Мы будем рады видеть Вас в числе участников конференции!</w:t>
      </w:r>
    </w:p>
    <w:p w14:paraId="4BDB1B19" w14:textId="77777777" w:rsidR="002C5E18" w:rsidRPr="00405051" w:rsidRDefault="002C5E18" w:rsidP="00342112">
      <w:pPr>
        <w:jc w:val="center"/>
        <w:rPr>
          <w:rFonts w:ascii="Times New Roman" w:hAnsi="Times New Roman" w:cs="Times New Roman"/>
          <w:b/>
          <w:highlight w:val="yellow"/>
        </w:rPr>
      </w:pPr>
    </w:p>
    <w:p w14:paraId="27520351" w14:textId="3E459380" w:rsidR="00A5644D" w:rsidRPr="003C4274" w:rsidRDefault="00A5644D">
      <w:pPr>
        <w:rPr>
          <w:rFonts w:ascii="Times New Roman" w:hAnsi="Times New Roman" w:cs="Times New Roman"/>
          <w:b/>
          <w:highlight w:val="yellow"/>
        </w:rPr>
      </w:pPr>
      <w:r w:rsidRPr="003C4274">
        <w:rPr>
          <w:rFonts w:ascii="Times New Roman" w:hAnsi="Times New Roman" w:cs="Times New Roman"/>
          <w:b/>
          <w:highlight w:val="yellow"/>
        </w:rPr>
        <w:br w:type="page"/>
      </w:r>
    </w:p>
    <w:p w14:paraId="07C30961" w14:textId="71EFFC19" w:rsidR="003E1C34" w:rsidRPr="003E1C34" w:rsidRDefault="003E1C34" w:rsidP="003E1C34">
      <w:pPr>
        <w:tabs>
          <w:tab w:val="left" w:pos="709"/>
          <w:tab w:val="left" w:pos="2376"/>
        </w:tabs>
        <w:suppressAutoHyphens/>
        <w:spacing w:after="0" w:line="100" w:lineRule="atLeast"/>
        <w:jc w:val="center"/>
        <w:rPr>
          <w:rFonts w:ascii="Times New Roman" w:eastAsia="Times New Roman" w:hAnsi="Times New Roman" w:cs="Times New Roman"/>
          <w:b/>
          <w:color w:val="00000A"/>
          <w:sz w:val="32"/>
          <w:szCs w:val="24"/>
          <w:lang w:eastAsia="ar-SA"/>
        </w:rPr>
      </w:pPr>
      <w:r w:rsidRPr="003E1C34">
        <w:rPr>
          <w:rFonts w:ascii="Times New Roman" w:hAnsi="Times New Roman" w:cs="Times New Roman"/>
          <w:b/>
          <w:sz w:val="28"/>
        </w:rPr>
        <w:lastRenderedPageBreak/>
        <w:t>ТРЕБОВАНИЯ К ОФОРМЛЕНИЮ МАТЕРИАЛОВ КОНФЕРЕНЦИИ</w:t>
      </w:r>
    </w:p>
    <w:p w14:paraId="4E8ABAD2" w14:textId="3B2DE939" w:rsidR="003E1C34" w:rsidRDefault="003E1C34"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p>
    <w:p w14:paraId="5DD4A5A2" w14:textId="77777777" w:rsidR="002922F7" w:rsidRDefault="002922F7" w:rsidP="002922F7">
      <w:pPr>
        <w:tabs>
          <w:tab w:val="left" w:pos="709"/>
          <w:tab w:val="left" w:pos="2376"/>
        </w:tabs>
        <w:suppressAutoHyphens/>
        <w:spacing w:after="0" w:line="100" w:lineRule="atLeast"/>
        <w:jc w:val="right"/>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 xml:space="preserve">ПРИЛОЖЕНИЕ </w:t>
      </w:r>
      <w:r w:rsidR="00716D25" w:rsidRPr="00E531A5">
        <w:rPr>
          <w:rFonts w:ascii="Times New Roman" w:eastAsia="Times New Roman" w:hAnsi="Times New Roman" w:cs="Times New Roman"/>
          <w:b/>
          <w:color w:val="00000A"/>
          <w:sz w:val="24"/>
          <w:szCs w:val="24"/>
          <w:lang w:eastAsia="ar-SA"/>
        </w:rPr>
        <w:t xml:space="preserve">1. </w:t>
      </w:r>
    </w:p>
    <w:p w14:paraId="229DB65E" w14:textId="1EDDC0AC" w:rsidR="002922F7" w:rsidRDefault="00E531A5" w:rsidP="002922F7">
      <w:pPr>
        <w:tabs>
          <w:tab w:val="left" w:pos="709"/>
          <w:tab w:val="left" w:pos="2376"/>
        </w:tabs>
        <w:suppressAutoHyphens/>
        <w:spacing w:after="0" w:line="100" w:lineRule="atLeast"/>
        <w:jc w:val="center"/>
        <w:rPr>
          <w:rFonts w:ascii="Times New Roman" w:eastAsia="Times New Roman" w:hAnsi="Times New Roman" w:cs="Times New Roman"/>
          <w:b/>
          <w:color w:val="00000A"/>
          <w:sz w:val="24"/>
          <w:szCs w:val="24"/>
          <w:lang w:eastAsia="ar-SA"/>
        </w:rPr>
      </w:pPr>
      <w:r w:rsidRPr="00E531A5">
        <w:rPr>
          <w:rFonts w:ascii="Times New Roman" w:eastAsia="Times New Roman" w:hAnsi="Times New Roman" w:cs="Times New Roman"/>
          <w:b/>
          <w:color w:val="00000A"/>
          <w:sz w:val="24"/>
          <w:szCs w:val="24"/>
          <w:lang w:eastAsia="ar-SA"/>
        </w:rPr>
        <w:t>ТРЕБОВАНИЯ К ОФОРМЛЕНИЮ ЗАЯВКИ</w:t>
      </w:r>
    </w:p>
    <w:p w14:paraId="43FF4D41" w14:textId="77777777" w:rsidR="00E531A5" w:rsidRDefault="00E531A5" w:rsidP="00716D25">
      <w:pPr>
        <w:tabs>
          <w:tab w:val="left" w:pos="709"/>
          <w:tab w:val="left" w:pos="2376"/>
        </w:tabs>
        <w:suppressAutoHyphens/>
        <w:spacing w:after="0" w:line="100" w:lineRule="atLeast"/>
        <w:jc w:val="center"/>
        <w:rPr>
          <w:rFonts w:ascii="Times New Roman" w:eastAsia="Times New Roman" w:hAnsi="Times New Roman" w:cs="Times New Roman"/>
          <w:b/>
          <w:color w:val="00000A"/>
          <w:sz w:val="24"/>
          <w:szCs w:val="24"/>
          <w:lang w:eastAsia="ar-SA"/>
        </w:rPr>
      </w:pPr>
    </w:p>
    <w:p w14:paraId="29F6A736" w14:textId="77384015" w:rsidR="00716D25" w:rsidRDefault="00716D25" w:rsidP="00716D25">
      <w:pPr>
        <w:tabs>
          <w:tab w:val="left" w:pos="709"/>
          <w:tab w:val="left" w:pos="2376"/>
        </w:tabs>
        <w:suppressAutoHyphens/>
        <w:spacing w:after="0" w:line="100" w:lineRule="atLeast"/>
        <w:jc w:val="center"/>
        <w:rPr>
          <w:rFonts w:ascii="Times New Roman" w:eastAsia="Times New Roman" w:hAnsi="Times New Roman" w:cs="Times New Roman"/>
          <w:b/>
          <w:color w:val="00000A"/>
          <w:sz w:val="24"/>
          <w:szCs w:val="24"/>
          <w:lang w:eastAsia="ar-SA"/>
        </w:rPr>
      </w:pPr>
      <w:r w:rsidRPr="00716D25">
        <w:rPr>
          <w:rFonts w:ascii="Times New Roman" w:eastAsia="Times New Roman" w:hAnsi="Times New Roman" w:cs="Times New Roman"/>
          <w:b/>
          <w:color w:val="00000A"/>
          <w:sz w:val="24"/>
          <w:szCs w:val="24"/>
          <w:lang w:eastAsia="ar-SA"/>
        </w:rPr>
        <w:t>ЗАЯВКА</w:t>
      </w:r>
    </w:p>
    <w:p w14:paraId="1CA42B63" w14:textId="626D6EE8" w:rsidR="00716D25" w:rsidRPr="00716D25" w:rsidRDefault="00DC6BF0" w:rsidP="00716D25">
      <w:pPr>
        <w:tabs>
          <w:tab w:val="left" w:pos="709"/>
          <w:tab w:val="left" w:pos="2376"/>
        </w:tabs>
        <w:suppressAutoHyphens/>
        <w:spacing w:after="0" w:line="100" w:lineRule="atLeast"/>
        <w:jc w:val="center"/>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на участие </w:t>
      </w:r>
      <w:r w:rsidR="00716D25" w:rsidRPr="00716D25">
        <w:rPr>
          <w:rFonts w:ascii="Times New Roman" w:eastAsia="Times New Roman" w:hAnsi="Times New Roman" w:cs="Times New Roman"/>
          <w:color w:val="00000A"/>
          <w:sz w:val="24"/>
          <w:szCs w:val="24"/>
          <w:lang w:eastAsia="ar-SA"/>
        </w:rPr>
        <w:t xml:space="preserve">в </w:t>
      </w:r>
      <w:r w:rsidR="00C30134" w:rsidRPr="00F64C15">
        <w:rPr>
          <w:rFonts w:ascii="Times New Roman" w:hAnsi="Times New Roman" w:cs="Times New Roman"/>
          <w:sz w:val="28"/>
          <w:szCs w:val="28"/>
        </w:rPr>
        <w:t>IV</w:t>
      </w:r>
      <w:r w:rsidR="00716D25" w:rsidRPr="00716D25">
        <w:rPr>
          <w:rFonts w:ascii="Times New Roman" w:eastAsia="Times New Roman" w:hAnsi="Times New Roman" w:cs="Times New Roman"/>
          <w:color w:val="00000A"/>
          <w:sz w:val="24"/>
          <w:szCs w:val="24"/>
          <w:lang w:eastAsia="ar-SA"/>
        </w:rPr>
        <w:t xml:space="preserve"> Международной научно-практической конференции</w:t>
      </w:r>
    </w:p>
    <w:p w14:paraId="6121254B" w14:textId="77777777" w:rsidR="00716D25" w:rsidRPr="00716D25" w:rsidRDefault="00716D25" w:rsidP="00716D25">
      <w:pPr>
        <w:tabs>
          <w:tab w:val="left" w:pos="709"/>
          <w:tab w:val="left" w:pos="2376"/>
        </w:tabs>
        <w:suppressAutoHyphens/>
        <w:spacing w:after="0" w:line="100" w:lineRule="atLeast"/>
        <w:jc w:val="center"/>
        <w:rPr>
          <w:rFonts w:ascii="Times New Roman" w:eastAsia="Times New Roman" w:hAnsi="Times New Roman" w:cs="Times New Roman"/>
          <w:b/>
          <w:color w:val="00000A"/>
          <w:sz w:val="24"/>
          <w:szCs w:val="24"/>
          <w:lang w:eastAsia="ar-SA"/>
        </w:rPr>
      </w:pPr>
      <w:r w:rsidRPr="00716D25">
        <w:rPr>
          <w:rFonts w:ascii="Times New Roman" w:eastAsia="Times New Roman" w:hAnsi="Times New Roman" w:cs="Times New Roman"/>
          <w:b/>
          <w:color w:val="00000A"/>
          <w:sz w:val="24"/>
          <w:szCs w:val="24"/>
          <w:lang w:eastAsia="ar-SA"/>
        </w:rPr>
        <w:t>«ИНТЕГРАЦИОННЫЕ ПРОЦЕССЫ В ЕВРАЗИИ: СОСТОЯНИЕ, ВЫЗОВЫ, ПЕРСПЕКТИВЫ»,</w:t>
      </w:r>
    </w:p>
    <w:p w14:paraId="19484889" w14:textId="03DF9481" w:rsidR="00716D25" w:rsidRDefault="00716D25" w:rsidP="00716D25">
      <w:pPr>
        <w:tabs>
          <w:tab w:val="left" w:pos="709"/>
          <w:tab w:val="left" w:pos="2376"/>
        </w:tabs>
        <w:suppressAutoHyphens/>
        <w:spacing w:after="0" w:line="100" w:lineRule="atLeast"/>
        <w:jc w:val="center"/>
        <w:rPr>
          <w:rFonts w:ascii="Times New Roman" w:eastAsia="Times New Roman" w:hAnsi="Times New Roman" w:cs="Times New Roman"/>
          <w:color w:val="00000A"/>
          <w:sz w:val="24"/>
          <w:szCs w:val="24"/>
          <w:lang w:eastAsia="ar-SA"/>
        </w:rPr>
      </w:pPr>
      <w:r w:rsidRPr="00634017">
        <w:rPr>
          <w:rFonts w:ascii="Times New Roman" w:eastAsia="Times New Roman" w:hAnsi="Times New Roman" w:cs="Times New Roman"/>
          <w:color w:val="00000A"/>
          <w:sz w:val="24"/>
          <w:szCs w:val="24"/>
          <w:lang w:eastAsia="ar-SA"/>
        </w:rPr>
        <w:t xml:space="preserve">Минск, </w:t>
      </w:r>
      <w:r w:rsidR="007D0CE4" w:rsidRPr="00634017">
        <w:rPr>
          <w:rFonts w:ascii="Times New Roman" w:eastAsia="Times New Roman" w:hAnsi="Times New Roman" w:cs="Times New Roman"/>
          <w:color w:val="00000A"/>
          <w:sz w:val="24"/>
          <w:szCs w:val="24"/>
          <w:lang w:eastAsia="ar-SA"/>
        </w:rPr>
        <w:t>16-17</w:t>
      </w:r>
      <w:r w:rsidR="00C30134" w:rsidRPr="00634017">
        <w:rPr>
          <w:rFonts w:ascii="Times New Roman" w:eastAsia="Times New Roman" w:hAnsi="Times New Roman" w:cs="Times New Roman"/>
          <w:color w:val="00000A"/>
          <w:sz w:val="24"/>
          <w:szCs w:val="24"/>
          <w:lang w:eastAsia="ar-SA"/>
        </w:rPr>
        <w:t xml:space="preserve"> </w:t>
      </w:r>
      <w:r w:rsidRPr="00634017">
        <w:rPr>
          <w:rFonts w:ascii="Times New Roman" w:eastAsia="Times New Roman" w:hAnsi="Times New Roman" w:cs="Times New Roman"/>
          <w:color w:val="00000A"/>
          <w:sz w:val="24"/>
          <w:szCs w:val="24"/>
          <w:lang w:eastAsia="ar-SA"/>
        </w:rPr>
        <w:t>апреля 202</w:t>
      </w:r>
      <w:r w:rsidR="00C30134" w:rsidRPr="00634017">
        <w:rPr>
          <w:rFonts w:ascii="Times New Roman" w:eastAsia="Times New Roman" w:hAnsi="Times New Roman" w:cs="Times New Roman"/>
          <w:color w:val="00000A"/>
          <w:sz w:val="24"/>
          <w:szCs w:val="24"/>
          <w:lang w:eastAsia="ar-SA"/>
        </w:rPr>
        <w:t>6</w:t>
      </w:r>
      <w:r w:rsidRPr="00634017">
        <w:rPr>
          <w:rFonts w:ascii="Times New Roman" w:eastAsia="Times New Roman" w:hAnsi="Times New Roman" w:cs="Times New Roman"/>
          <w:color w:val="00000A"/>
          <w:sz w:val="24"/>
          <w:szCs w:val="24"/>
          <w:lang w:eastAsia="ar-SA"/>
        </w:rPr>
        <w:t xml:space="preserve"> г.</w:t>
      </w:r>
    </w:p>
    <w:p w14:paraId="195DEB86" w14:textId="1F8A47A6" w:rsidR="002922F7" w:rsidRDefault="002922F7" w:rsidP="00716D25">
      <w:pPr>
        <w:tabs>
          <w:tab w:val="left" w:pos="709"/>
          <w:tab w:val="left" w:pos="2376"/>
        </w:tabs>
        <w:suppressAutoHyphens/>
        <w:spacing w:after="0" w:line="100" w:lineRule="atLeast"/>
        <w:jc w:val="center"/>
        <w:rPr>
          <w:rFonts w:ascii="Times New Roman" w:eastAsia="Times New Roman" w:hAnsi="Times New Roman" w:cs="Times New Roman"/>
          <w:color w:val="00000A"/>
          <w:sz w:val="24"/>
          <w:szCs w:val="24"/>
          <w:lang w:eastAsia="ar-SA"/>
        </w:rPr>
      </w:pPr>
    </w:p>
    <w:p w14:paraId="16EB5C89" w14:textId="12E03EF5" w:rsidR="002922F7" w:rsidRPr="002922F7" w:rsidRDefault="002922F7" w:rsidP="002922F7">
      <w:pPr>
        <w:tabs>
          <w:tab w:val="left" w:pos="709"/>
          <w:tab w:val="left" w:pos="2376"/>
        </w:tabs>
        <w:suppressAutoHyphens/>
        <w:spacing w:after="0" w:line="100" w:lineRule="atLeast"/>
        <w:rPr>
          <w:rFonts w:ascii="Times New Roman" w:eastAsia="Times New Roman" w:hAnsi="Times New Roman" w:cs="Times New Roman"/>
          <w:i/>
          <w:color w:val="00000A"/>
          <w:sz w:val="24"/>
          <w:szCs w:val="24"/>
          <w:lang w:eastAsia="ar-SA"/>
        </w:rPr>
      </w:pPr>
      <w:r w:rsidRPr="002922F7">
        <w:rPr>
          <w:rFonts w:ascii="Times New Roman" w:eastAsia="Times New Roman" w:hAnsi="Times New Roman" w:cs="Times New Roman"/>
          <w:i/>
          <w:color w:val="00000A"/>
          <w:sz w:val="24"/>
          <w:szCs w:val="24"/>
          <w:lang w:eastAsia="ar-SA"/>
        </w:rPr>
        <w:t>*ВСЕ ГРАФЫ ЗАПОЛНЯЮТСЯ БЕЗ СОКРАЩЕНИЙ</w:t>
      </w:r>
    </w:p>
    <w:p w14:paraId="60313130" w14:textId="5A38F0A0" w:rsidR="00DC6BF0" w:rsidRDefault="00DC6BF0" w:rsidP="00716D25">
      <w:pPr>
        <w:tabs>
          <w:tab w:val="left" w:pos="709"/>
          <w:tab w:val="left" w:pos="2376"/>
        </w:tabs>
        <w:suppressAutoHyphens/>
        <w:spacing w:after="0" w:line="100" w:lineRule="atLeast"/>
        <w:jc w:val="center"/>
        <w:rPr>
          <w:rFonts w:ascii="Times New Roman" w:eastAsia="Times New Roman" w:hAnsi="Times New Roman" w:cs="Times New Roman"/>
          <w:color w:val="00000A"/>
          <w:sz w:val="24"/>
          <w:szCs w:val="24"/>
          <w:lang w:eastAsia="ar-SA"/>
        </w:rPr>
      </w:pPr>
    </w:p>
    <w:tbl>
      <w:tblPr>
        <w:tblStyle w:val="a6"/>
        <w:tblW w:w="0" w:type="auto"/>
        <w:tblLook w:val="04A0" w:firstRow="1" w:lastRow="0" w:firstColumn="1" w:lastColumn="0" w:noHBand="0" w:noVBand="1"/>
      </w:tblPr>
      <w:tblGrid>
        <w:gridCol w:w="3823"/>
        <w:gridCol w:w="2835"/>
        <w:gridCol w:w="2687"/>
      </w:tblGrid>
      <w:tr w:rsidR="00205686" w:rsidRPr="00205686" w14:paraId="101A7C34" w14:textId="77777777" w:rsidTr="006B5603">
        <w:tc>
          <w:tcPr>
            <w:tcW w:w="3823" w:type="dxa"/>
            <w:vAlign w:val="center"/>
          </w:tcPr>
          <w:p w14:paraId="6AE7D320" w14:textId="054A5DAC" w:rsidR="00DC6BF0" w:rsidRPr="00205686" w:rsidRDefault="00DC6BF0" w:rsidP="00145BA8">
            <w:pPr>
              <w:tabs>
                <w:tab w:val="left" w:pos="709"/>
                <w:tab w:val="left" w:pos="2376"/>
              </w:tabs>
              <w:suppressAutoHyphens/>
              <w:contextualSpacing/>
              <w:jc w:val="center"/>
              <w:rPr>
                <w:rFonts w:ascii="Times New Roman" w:eastAsia="Times New Roman" w:hAnsi="Times New Roman" w:cs="Times New Roman"/>
                <w:b/>
                <w:sz w:val="24"/>
                <w:szCs w:val="24"/>
                <w:lang w:eastAsia="ar-SA"/>
              </w:rPr>
            </w:pPr>
            <w:r w:rsidRPr="00205686">
              <w:rPr>
                <w:rFonts w:ascii="Times New Roman" w:eastAsia="Times New Roman" w:hAnsi="Times New Roman" w:cs="Times New Roman"/>
                <w:b/>
                <w:iCs/>
                <w:sz w:val="24"/>
                <w:szCs w:val="24"/>
                <w:lang w:eastAsia="ar-SA"/>
              </w:rPr>
              <w:t>Сведения об участнике</w:t>
            </w:r>
          </w:p>
        </w:tc>
        <w:tc>
          <w:tcPr>
            <w:tcW w:w="2835" w:type="dxa"/>
            <w:vAlign w:val="center"/>
          </w:tcPr>
          <w:p w14:paraId="5A9B52E9" w14:textId="10F835A0" w:rsidR="00DC6BF0" w:rsidRPr="00205686" w:rsidRDefault="00DC6BF0" w:rsidP="00145BA8">
            <w:pPr>
              <w:tabs>
                <w:tab w:val="left" w:pos="709"/>
                <w:tab w:val="left" w:pos="2376"/>
              </w:tabs>
              <w:suppressAutoHyphens/>
              <w:contextualSpacing/>
              <w:jc w:val="center"/>
              <w:rPr>
                <w:rFonts w:ascii="Times New Roman" w:eastAsia="Times New Roman" w:hAnsi="Times New Roman" w:cs="Times New Roman"/>
                <w:b/>
                <w:sz w:val="24"/>
                <w:szCs w:val="24"/>
                <w:lang w:eastAsia="ar-SA"/>
              </w:rPr>
            </w:pPr>
            <w:proofErr w:type="spellStart"/>
            <w:r w:rsidRPr="00205686">
              <w:rPr>
                <w:rFonts w:ascii="Times New Roman" w:eastAsia="Times New Roman" w:hAnsi="Times New Roman" w:cs="Times New Roman"/>
                <w:b/>
                <w:iCs/>
                <w:sz w:val="24"/>
                <w:szCs w:val="24"/>
                <w:lang w:val="en-US" w:eastAsia="ar-SA"/>
              </w:rPr>
              <w:t>Автор</w:t>
            </w:r>
            <w:proofErr w:type="spellEnd"/>
            <w:r w:rsidRPr="00205686">
              <w:rPr>
                <w:rFonts w:ascii="Times New Roman" w:eastAsia="Times New Roman" w:hAnsi="Times New Roman" w:cs="Times New Roman"/>
                <w:b/>
                <w:iCs/>
                <w:sz w:val="24"/>
                <w:szCs w:val="24"/>
                <w:lang w:val="en-US" w:eastAsia="ar-SA"/>
              </w:rPr>
              <w:t>(ы)</w:t>
            </w:r>
          </w:p>
        </w:tc>
        <w:tc>
          <w:tcPr>
            <w:tcW w:w="2687" w:type="dxa"/>
          </w:tcPr>
          <w:p w14:paraId="13C88EC9" w14:textId="42A2B8FD" w:rsidR="00DC6BF0" w:rsidRPr="00205686" w:rsidRDefault="00DC6BF0" w:rsidP="00145BA8">
            <w:pPr>
              <w:tabs>
                <w:tab w:val="left" w:pos="709"/>
                <w:tab w:val="left" w:pos="2376"/>
              </w:tabs>
              <w:suppressAutoHyphens/>
              <w:contextualSpacing/>
              <w:jc w:val="center"/>
              <w:rPr>
                <w:rFonts w:ascii="Times New Roman" w:eastAsia="Times New Roman" w:hAnsi="Times New Roman" w:cs="Times New Roman"/>
                <w:b/>
                <w:sz w:val="24"/>
                <w:szCs w:val="24"/>
                <w:lang w:eastAsia="ar-SA"/>
              </w:rPr>
            </w:pPr>
            <w:r w:rsidRPr="00205686">
              <w:rPr>
                <w:rFonts w:ascii="Times New Roman" w:eastAsia="Times New Roman" w:hAnsi="Times New Roman" w:cs="Times New Roman"/>
                <w:b/>
                <w:sz w:val="24"/>
                <w:szCs w:val="24"/>
                <w:lang w:eastAsia="ar-SA"/>
              </w:rPr>
              <w:t>Научный руководитель</w:t>
            </w:r>
          </w:p>
        </w:tc>
      </w:tr>
      <w:tr w:rsidR="00205686" w:rsidRPr="00205686" w14:paraId="6C8BF96D" w14:textId="77777777" w:rsidTr="006B5603">
        <w:tc>
          <w:tcPr>
            <w:tcW w:w="3823" w:type="dxa"/>
          </w:tcPr>
          <w:p w14:paraId="631B9FCB" w14:textId="4D714F1E"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eastAsia="Times New Roman" w:hAnsi="Times New Roman" w:cs="Times New Roman"/>
                <w:sz w:val="24"/>
                <w:szCs w:val="24"/>
                <w:lang w:eastAsia="ar-SA"/>
              </w:rPr>
              <w:t xml:space="preserve">Фамилия </w:t>
            </w:r>
          </w:p>
        </w:tc>
        <w:tc>
          <w:tcPr>
            <w:tcW w:w="2835" w:type="dxa"/>
          </w:tcPr>
          <w:p w14:paraId="35CE24D6"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4067E369"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01AF2305" w14:textId="77777777" w:rsidTr="006B5603">
        <w:tc>
          <w:tcPr>
            <w:tcW w:w="3823" w:type="dxa"/>
          </w:tcPr>
          <w:p w14:paraId="50ECB2F9" w14:textId="4488C11D"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eastAsia="Times New Roman" w:hAnsi="Times New Roman" w:cs="Times New Roman"/>
                <w:sz w:val="24"/>
                <w:szCs w:val="24"/>
                <w:lang w:eastAsia="ar-SA"/>
              </w:rPr>
              <w:t xml:space="preserve">Имя </w:t>
            </w:r>
          </w:p>
        </w:tc>
        <w:tc>
          <w:tcPr>
            <w:tcW w:w="2835" w:type="dxa"/>
          </w:tcPr>
          <w:p w14:paraId="239AD559"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05F77779"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0C807E21" w14:textId="77777777" w:rsidTr="006B5603">
        <w:tc>
          <w:tcPr>
            <w:tcW w:w="3823" w:type="dxa"/>
          </w:tcPr>
          <w:p w14:paraId="36DF23ED" w14:textId="6413910A"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eastAsia="Times New Roman" w:hAnsi="Times New Roman" w:cs="Times New Roman"/>
                <w:sz w:val="24"/>
                <w:szCs w:val="24"/>
                <w:lang w:eastAsia="ar-SA"/>
              </w:rPr>
              <w:t xml:space="preserve">Отчество </w:t>
            </w:r>
          </w:p>
        </w:tc>
        <w:tc>
          <w:tcPr>
            <w:tcW w:w="2835" w:type="dxa"/>
          </w:tcPr>
          <w:p w14:paraId="2971FBEA"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14DA0F0F"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47399C5F" w14:textId="77777777" w:rsidTr="006B5603">
        <w:tc>
          <w:tcPr>
            <w:tcW w:w="3823" w:type="dxa"/>
          </w:tcPr>
          <w:p w14:paraId="38737CFF" w14:textId="26C67A2A"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hAnsi="Times New Roman" w:cs="Times New Roman"/>
                <w:sz w:val="24"/>
                <w:szCs w:val="24"/>
              </w:rPr>
              <w:t>Организация (место работы / учебы)</w:t>
            </w:r>
          </w:p>
        </w:tc>
        <w:tc>
          <w:tcPr>
            <w:tcW w:w="2835" w:type="dxa"/>
          </w:tcPr>
          <w:p w14:paraId="418F27A4"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2BF092B9"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0065C72E" w14:textId="77777777" w:rsidTr="006B5603">
        <w:tc>
          <w:tcPr>
            <w:tcW w:w="3823" w:type="dxa"/>
          </w:tcPr>
          <w:p w14:paraId="0830C833" w14:textId="2F350313"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hAnsi="Times New Roman" w:cs="Times New Roman"/>
                <w:sz w:val="24"/>
                <w:szCs w:val="24"/>
              </w:rPr>
              <w:t xml:space="preserve">Должность </w:t>
            </w:r>
          </w:p>
        </w:tc>
        <w:tc>
          <w:tcPr>
            <w:tcW w:w="2835" w:type="dxa"/>
          </w:tcPr>
          <w:p w14:paraId="527CFE47"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2033DB03"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09D87BF7" w14:textId="77777777" w:rsidTr="006B5603">
        <w:tc>
          <w:tcPr>
            <w:tcW w:w="3823" w:type="dxa"/>
          </w:tcPr>
          <w:p w14:paraId="5B96CEF4" w14:textId="6351C3D8"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hAnsi="Times New Roman" w:cs="Times New Roman"/>
                <w:sz w:val="24"/>
                <w:szCs w:val="24"/>
              </w:rPr>
              <w:t xml:space="preserve">Учёная степень </w:t>
            </w:r>
          </w:p>
        </w:tc>
        <w:tc>
          <w:tcPr>
            <w:tcW w:w="2835" w:type="dxa"/>
          </w:tcPr>
          <w:p w14:paraId="438E5D07"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4793BD78"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57966D24" w14:textId="77777777" w:rsidTr="006B5603">
        <w:tc>
          <w:tcPr>
            <w:tcW w:w="3823" w:type="dxa"/>
          </w:tcPr>
          <w:p w14:paraId="51185E43" w14:textId="52D31AD9"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r w:rsidRPr="00205686">
              <w:rPr>
                <w:rFonts w:ascii="Times New Roman" w:hAnsi="Times New Roman" w:cs="Times New Roman"/>
                <w:sz w:val="24"/>
                <w:szCs w:val="24"/>
              </w:rPr>
              <w:t>Учёное звание</w:t>
            </w:r>
          </w:p>
        </w:tc>
        <w:tc>
          <w:tcPr>
            <w:tcW w:w="2835" w:type="dxa"/>
          </w:tcPr>
          <w:p w14:paraId="2EE51EA3"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26D51514"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43807673" w14:textId="77777777" w:rsidTr="006B5603">
        <w:tc>
          <w:tcPr>
            <w:tcW w:w="3823" w:type="dxa"/>
          </w:tcPr>
          <w:p w14:paraId="1FEE262C" w14:textId="6D5E0F19"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rPr>
            </w:pPr>
            <w:r w:rsidRPr="00205686">
              <w:rPr>
                <w:rFonts w:ascii="Times New Roman" w:hAnsi="Times New Roman" w:cs="Times New Roman"/>
                <w:sz w:val="24"/>
                <w:szCs w:val="24"/>
              </w:rPr>
              <w:t>Почтовый адрес организации</w:t>
            </w:r>
          </w:p>
        </w:tc>
        <w:tc>
          <w:tcPr>
            <w:tcW w:w="2835" w:type="dxa"/>
          </w:tcPr>
          <w:p w14:paraId="0E3B247A"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0DF32288"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2BA93337" w14:textId="77777777" w:rsidTr="006B5603">
        <w:tc>
          <w:tcPr>
            <w:tcW w:w="3823" w:type="dxa"/>
          </w:tcPr>
          <w:p w14:paraId="182783CD" w14:textId="6FF2E5EE"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rPr>
            </w:pPr>
            <w:r w:rsidRPr="00205686">
              <w:rPr>
                <w:rFonts w:ascii="Times New Roman" w:hAnsi="Times New Roman" w:cs="Times New Roman"/>
                <w:sz w:val="24"/>
                <w:szCs w:val="24"/>
                <w:shd w:val="clear" w:color="auto" w:fill="FFFFFF"/>
              </w:rPr>
              <w:t>Контактный номер телефона</w:t>
            </w:r>
          </w:p>
        </w:tc>
        <w:tc>
          <w:tcPr>
            <w:tcW w:w="2835" w:type="dxa"/>
          </w:tcPr>
          <w:p w14:paraId="3EF80293"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4B879698"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45E03D54" w14:textId="77777777" w:rsidTr="006B5603">
        <w:tc>
          <w:tcPr>
            <w:tcW w:w="3823" w:type="dxa"/>
          </w:tcPr>
          <w:p w14:paraId="0380BB7A" w14:textId="5298F0CA"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rPr>
            </w:pPr>
            <w:r w:rsidRPr="00205686">
              <w:rPr>
                <w:rFonts w:ascii="Times New Roman" w:hAnsi="Times New Roman" w:cs="Times New Roman"/>
                <w:sz w:val="24"/>
                <w:szCs w:val="24"/>
              </w:rPr>
              <w:t>E-</w:t>
            </w:r>
            <w:proofErr w:type="spellStart"/>
            <w:r w:rsidRPr="00205686">
              <w:rPr>
                <w:rFonts w:ascii="Times New Roman" w:hAnsi="Times New Roman" w:cs="Times New Roman"/>
                <w:sz w:val="24"/>
                <w:szCs w:val="24"/>
              </w:rPr>
              <w:t>mail</w:t>
            </w:r>
            <w:proofErr w:type="spellEnd"/>
          </w:p>
        </w:tc>
        <w:tc>
          <w:tcPr>
            <w:tcW w:w="2835" w:type="dxa"/>
          </w:tcPr>
          <w:p w14:paraId="7CA4F9C7"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600F4BEA"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6755AD50" w14:textId="77777777" w:rsidTr="006B5603">
        <w:tc>
          <w:tcPr>
            <w:tcW w:w="3823" w:type="dxa"/>
          </w:tcPr>
          <w:p w14:paraId="0AACD9EE" w14:textId="00CBCCA3"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rPr>
            </w:pPr>
            <w:r w:rsidRPr="00205686">
              <w:rPr>
                <w:rFonts w:ascii="Times New Roman" w:hAnsi="Times New Roman" w:cs="Times New Roman"/>
                <w:sz w:val="24"/>
                <w:szCs w:val="24"/>
                <w:shd w:val="clear" w:color="auto" w:fill="FFFFFF"/>
              </w:rPr>
              <w:t>ФИО соавтора</w:t>
            </w:r>
          </w:p>
        </w:tc>
        <w:tc>
          <w:tcPr>
            <w:tcW w:w="2835" w:type="dxa"/>
          </w:tcPr>
          <w:p w14:paraId="24313C88"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0FEBE24F"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5A0468FE" w14:textId="77777777" w:rsidTr="006B5603">
        <w:tc>
          <w:tcPr>
            <w:tcW w:w="3823" w:type="dxa"/>
          </w:tcPr>
          <w:p w14:paraId="60BBF43B" w14:textId="74D9C10B"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rPr>
            </w:pPr>
            <w:r w:rsidRPr="00205686">
              <w:rPr>
                <w:rFonts w:ascii="Times New Roman" w:hAnsi="Times New Roman" w:cs="Times New Roman"/>
                <w:sz w:val="24"/>
                <w:szCs w:val="24"/>
                <w:shd w:val="clear" w:color="auto" w:fill="FFFFFF"/>
              </w:rPr>
              <w:t>Место работы, должность соавтора</w:t>
            </w:r>
          </w:p>
        </w:tc>
        <w:tc>
          <w:tcPr>
            <w:tcW w:w="2835" w:type="dxa"/>
          </w:tcPr>
          <w:p w14:paraId="25955C05"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6DF7E476"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166A9B0D" w14:textId="77777777" w:rsidTr="006B5603">
        <w:tc>
          <w:tcPr>
            <w:tcW w:w="3823" w:type="dxa"/>
          </w:tcPr>
          <w:p w14:paraId="7AA88616" w14:textId="493BEF5E"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shd w:val="clear" w:color="auto" w:fill="FFFFFF"/>
              </w:rPr>
              <w:t>Ученая степень, ученое звание соавтора</w:t>
            </w:r>
          </w:p>
        </w:tc>
        <w:tc>
          <w:tcPr>
            <w:tcW w:w="2835" w:type="dxa"/>
          </w:tcPr>
          <w:p w14:paraId="2E2D019D"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0FA3B530"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618EE188" w14:textId="77777777" w:rsidTr="006B5603">
        <w:tc>
          <w:tcPr>
            <w:tcW w:w="3823" w:type="dxa"/>
          </w:tcPr>
          <w:p w14:paraId="374CEC3C" w14:textId="3B6E801E"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shd w:val="clear" w:color="auto" w:fill="FFFFFF"/>
              </w:rPr>
              <w:t>Адрес электронной почты соавтора</w:t>
            </w:r>
          </w:p>
        </w:tc>
        <w:tc>
          <w:tcPr>
            <w:tcW w:w="2835" w:type="dxa"/>
          </w:tcPr>
          <w:p w14:paraId="1D0F815B"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76E24570"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5861152D" w14:textId="77777777" w:rsidTr="006B5603">
        <w:tc>
          <w:tcPr>
            <w:tcW w:w="3823" w:type="dxa"/>
          </w:tcPr>
          <w:p w14:paraId="0E19307C" w14:textId="0060E44A"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shd w:val="clear" w:color="auto" w:fill="FFFFFF"/>
              </w:rPr>
              <w:t>Контактный номер телефона соавтора</w:t>
            </w:r>
          </w:p>
        </w:tc>
        <w:tc>
          <w:tcPr>
            <w:tcW w:w="2835" w:type="dxa"/>
          </w:tcPr>
          <w:p w14:paraId="7765B932"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147E9D31"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542C308C" w14:textId="77777777" w:rsidTr="006B5603">
        <w:tc>
          <w:tcPr>
            <w:tcW w:w="3823" w:type="dxa"/>
          </w:tcPr>
          <w:p w14:paraId="186BF64F" w14:textId="6A00E3AA"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rPr>
              <w:t>Название доклада</w:t>
            </w:r>
          </w:p>
        </w:tc>
        <w:tc>
          <w:tcPr>
            <w:tcW w:w="2835" w:type="dxa"/>
          </w:tcPr>
          <w:p w14:paraId="00D4FFEE"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066B0F07"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5B78222A" w14:textId="77777777" w:rsidTr="006B5603">
        <w:tc>
          <w:tcPr>
            <w:tcW w:w="3823" w:type="dxa"/>
          </w:tcPr>
          <w:p w14:paraId="13954A24" w14:textId="13334E85"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rPr>
              <w:t>Секция (номер, название)</w:t>
            </w:r>
          </w:p>
        </w:tc>
        <w:tc>
          <w:tcPr>
            <w:tcW w:w="2835" w:type="dxa"/>
          </w:tcPr>
          <w:p w14:paraId="614A002C"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6EF5818E"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35E41EC9" w14:textId="77777777" w:rsidTr="006B5603">
        <w:tc>
          <w:tcPr>
            <w:tcW w:w="3823" w:type="dxa"/>
          </w:tcPr>
          <w:p w14:paraId="3F4F0424" w14:textId="0B9D7747"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rPr>
              <w:t>Форма участия (очно / онлайн)</w:t>
            </w:r>
          </w:p>
        </w:tc>
        <w:tc>
          <w:tcPr>
            <w:tcW w:w="2835" w:type="dxa"/>
          </w:tcPr>
          <w:p w14:paraId="555EBEFB"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2ED17E39"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205686" w:rsidRPr="00205686" w14:paraId="4E5E6046" w14:textId="77777777" w:rsidTr="006B5603">
        <w:tc>
          <w:tcPr>
            <w:tcW w:w="3823" w:type="dxa"/>
          </w:tcPr>
          <w:p w14:paraId="2E0D070F" w14:textId="11F6417A" w:rsidR="00DC6BF0" w:rsidRPr="00205686" w:rsidRDefault="00DC6BF0" w:rsidP="00DC6BF0">
            <w:pPr>
              <w:tabs>
                <w:tab w:val="left" w:pos="709"/>
                <w:tab w:val="left" w:pos="2376"/>
              </w:tabs>
              <w:suppressAutoHyphens/>
              <w:contextualSpacing/>
              <w:jc w:val="both"/>
              <w:rPr>
                <w:rFonts w:ascii="Times New Roman" w:hAnsi="Times New Roman" w:cs="Times New Roman"/>
                <w:sz w:val="24"/>
                <w:szCs w:val="24"/>
                <w:shd w:val="clear" w:color="auto" w:fill="FFFFFF"/>
              </w:rPr>
            </w:pPr>
            <w:r w:rsidRPr="00205686">
              <w:rPr>
                <w:rFonts w:ascii="Times New Roman" w:hAnsi="Times New Roman" w:cs="Times New Roman"/>
                <w:sz w:val="24"/>
                <w:szCs w:val="24"/>
              </w:rPr>
              <w:t>Согласие на обработку данных и безвозмездное опубликование статьи в сборнике конференции (подтверждаю /не подтверждаю)</w:t>
            </w:r>
          </w:p>
        </w:tc>
        <w:tc>
          <w:tcPr>
            <w:tcW w:w="2835" w:type="dxa"/>
          </w:tcPr>
          <w:p w14:paraId="44D4869E"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283D2FC5" w14:textId="77777777" w:rsidR="00DC6BF0" w:rsidRPr="00205686" w:rsidRDefault="00DC6BF0"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r w:rsidR="007D0CE4" w:rsidRPr="00205686" w14:paraId="2202500B" w14:textId="77777777" w:rsidTr="006B5603">
        <w:tc>
          <w:tcPr>
            <w:tcW w:w="3823" w:type="dxa"/>
          </w:tcPr>
          <w:p w14:paraId="6E4C8555" w14:textId="77777777" w:rsidR="007D0CE4" w:rsidRPr="00205686" w:rsidRDefault="007D0CE4" w:rsidP="00DC6BF0">
            <w:pPr>
              <w:tabs>
                <w:tab w:val="left" w:pos="709"/>
                <w:tab w:val="left" w:pos="2376"/>
              </w:tabs>
              <w:suppressAutoHyphens/>
              <w:contextualSpacing/>
              <w:jc w:val="both"/>
              <w:rPr>
                <w:rFonts w:ascii="Times New Roman" w:hAnsi="Times New Roman" w:cs="Times New Roman"/>
                <w:sz w:val="24"/>
                <w:szCs w:val="24"/>
              </w:rPr>
            </w:pPr>
          </w:p>
        </w:tc>
        <w:tc>
          <w:tcPr>
            <w:tcW w:w="2835" w:type="dxa"/>
          </w:tcPr>
          <w:p w14:paraId="08A405FE" w14:textId="5B7F5A26" w:rsidR="007D0CE4" w:rsidRPr="00205686" w:rsidRDefault="007D0CE4" w:rsidP="007D0CE4">
            <w:pPr>
              <w:tabs>
                <w:tab w:val="left" w:pos="709"/>
                <w:tab w:val="left" w:pos="2376"/>
              </w:tabs>
              <w:suppressAutoHyphens/>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УЧАСТВУЮ (необходимо отметить) </w:t>
            </w:r>
          </w:p>
        </w:tc>
        <w:tc>
          <w:tcPr>
            <w:tcW w:w="2687" w:type="dxa"/>
          </w:tcPr>
          <w:p w14:paraId="17869B58" w14:textId="3160D5DE" w:rsidR="007D0CE4" w:rsidRPr="00205686" w:rsidRDefault="007D0CE4" w:rsidP="007D0CE4">
            <w:pPr>
              <w:tabs>
                <w:tab w:val="left" w:pos="709"/>
                <w:tab w:val="left" w:pos="2376"/>
              </w:tabs>
              <w:suppressAutoHyphens/>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 УЧАСТВУЮ (необходимо отметить)</w:t>
            </w:r>
          </w:p>
        </w:tc>
      </w:tr>
      <w:tr w:rsidR="007D0CE4" w:rsidRPr="00205686" w14:paraId="60C76A19" w14:textId="77777777" w:rsidTr="006B5603">
        <w:tc>
          <w:tcPr>
            <w:tcW w:w="3823" w:type="dxa"/>
          </w:tcPr>
          <w:p w14:paraId="75338274" w14:textId="201984BC" w:rsidR="007D0CE4" w:rsidRPr="00205686" w:rsidRDefault="007D0CE4" w:rsidP="00DC6BF0">
            <w:pPr>
              <w:tabs>
                <w:tab w:val="left" w:pos="709"/>
                <w:tab w:val="left" w:pos="2376"/>
              </w:tabs>
              <w:suppressAutoHyphens/>
              <w:contextualSpacing/>
              <w:jc w:val="both"/>
              <w:rPr>
                <w:rFonts w:ascii="Times New Roman" w:hAnsi="Times New Roman" w:cs="Times New Roman"/>
                <w:sz w:val="24"/>
                <w:szCs w:val="24"/>
              </w:rPr>
            </w:pPr>
            <w:r w:rsidRPr="007D0CE4">
              <w:rPr>
                <w:rFonts w:ascii="Times New Roman" w:hAnsi="Times New Roman" w:cs="Times New Roman"/>
                <w:b/>
                <w:bCs/>
                <w:sz w:val="24"/>
                <w:szCs w:val="24"/>
              </w:rPr>
              <w:t>Экскурсионно-аналитический блок в Индустриальном китайско-белорусском парке «Великий камень».</w:t>
            </w:r>
          </w:p>
        </w:tc>
        <w:tc>
          <w:tcPr>
            <w:tcW w:w="2835" w:type="dxa"/>
          </w:tcPr>
          <w:p w14:paraId="54208A6F" w14:textId="77777777" w:rsidR="007D0CE4" w:rsidRPr="00205686" w:rsidRDefault="007D0CE4"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c>
          <w:tcPr>
            <w:tcW w:w="2687" w:type="dxa"/>
          </w:tcPr>
          <w:p w14:paraId="7F6BAC8C" w14:textId="77777777" w:rsidR="007D0CE4" w:rsidRPr="00205686" w:rsidRDefault="007D0CE4" w:rsidP="00DC6BF0">
            <w:pPr>
              <w:tabs>
                <w:tab w:val="left" w:pos="709"/>
                <w:tab w:val="left" w:pos="2376"/>
              </w:tabs>
              <w:suppressAutoHyphens/>
              <w:contextualSpacing/>
              <w:jc w:val="both"/>
              <w:rPr>
                <w:rFonts w:ascii="Times New Roman" w:eastAsia="Times New Roman" w:hAnsi="Times New Roman" w:cs="Times New Roman"/>
                <w:sz w:val="24"/>
                <w:szCs w:val="24"/>
                <w:lang w:eastAsia="ar-SA"/>
              </w:rPr>
            </w:pPr>
          </w:p>
        </w:tc>
      </w:tr>
    </w:tbl>
    <w:p w14:paraId="5574236F" w14:textId="63803615" w:rsidR="00DC6BF0" w:rsidRDefault="00DC6BF0" w:rsidP="00DC6BF0">
      <w:pPr>
        <w:tabs>
          <w:tab w:val="left" w:pos="709"/>
          <w:tab w:val="left" w:pos="2376"/>
        </w:tabs>
        <w:suppressAutoHyphens/>
        <w:spacing w:after="0" w:line="100" w:lineRule="atLeast"/>
        <w:jc w:val="both"/>
        <w:rPr>
          <w:rFonts w:ascii="Times New Roman" w:eastAsia="Times New Roman" w:hAnsi="Times New Roman" w:cs="Times New Roman"/>
          <w:color w:val="00000A"/>
          <w:sz w:val="24"/>
          <w:szCs w:val="24"/>
          <w:lang w:eastAsia="ar-SA"/>
        </w:rPr>
      </w:pPr>
    </w:p>
    <w:p w14:paraId="0515095C" w14:textId="0EDECA75" w:rsidR="00E531A5" w:rsidRPr="00D61D5E" w:rsidRDefault="00E531A5" w:rsidP="00E531A5">
      <w:pPr>
        <w:shd w:val="clear" w:color="auto" w:fill="FFFFFF"/>
        <w:spacing w:after="150" w:line="240" w:lineRule="auto"/>
        <w:jc w:val="both"/>
        <w:rPr>
          <w:rFonts w:ascii="Times New Roman" w:eastAsia="Calibri" w:hAnsi="Times New Roman" w:cs="Times New Roman"/>
          <w:sz w:val="24"/>
          <w:szCs w:val="24"/>
        </w:rPr>
      </w:pPr>
      <w:r w:rsidRPr="00D61D5E">
        <w:rPr>
          <w:rFonts w:ascii="Times New Roman" w:eastAsia="Calibri" w:hAnsi="Times New Roman" w:cs="Times New Roman"/>
          <w:sz w:val="24"/>
          <w:szCs w:val="24"/>
        </w:rPr>
        <w:t xml:space="preserve">Для участия в </w:t>
      </w:r>
      <w:r w:rsidR="00FF7100" w:rsidRPr="00FF7100">
        <w:rPr>
          <w:rFonts w:ascii="Times New Roman" w:eastAsia="Calibri" w:hAnsi="Times New Roman" w:cs="Times New Roman"/>
          <w:sz w:val="24"/>
          <w:szCs w:val="24"/>
        </w:rPr>
        <w:t>IV</w:t>
      </w:r>
      <w:r w:rsidRPr="009A445F">
        <w:rPr>
          <w:rFonts w:ascii="Times New Roman" w:eastAsia="Calibri" w:hAnsi="Times New Roman" w:cs="Times New Roman"/>
          <w:sz w:val="24"/>
          <w:szCs w:val="24"/>
        </w:rPr>
        <w:t xml:space="preserve"> Международн</w:t>
      </w:r>
      <w:r>
        <w:rPr>
          <w:rFonts w:ascii="Times New Roman" w:eastAsia="Calibri" w:hAnsi="Times New Roman" w:cs="Times New Roman"/>
          <w:sz w:val="24"/>
          <w:szCs w:val="24"/>
        </w:rPr>
        <w:t>ой</w:t>
      </w:r>
      <w:r w:rsidRPr="009A44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научно-практической конференции </w:t>
      </w:r>
      <w:r w:rsidRPr="009A445F">
        <w:rPr>
          <w:rFonts w:ascii="Times New Roman" w:eastAsia="Calibri" w:hAnsi="Times New Roman" w:cs="Times New Roman"/>
          <w:sz w:val="24"/>
          <w:szCs w:val="24"/>
        </w:rPr>
        <w:t>«Интеграционные процессы в Евразии: состояние, вызовы, перспективы»</w:t>
      </w:r>
      <w:r w:rsidRPr="00D61D5E">
        <w:rPr>
          <w:rFonts w:ascii="Times New Roman" w:eastAsia="Calibri" w:hAnsi="Times New Roman" w:cs="Times New Roman"/>
          <w:sz w:val="24"/>
          <w:szCs w:val="24"/>
        </w:rPr>
        <w:t xml:space="preserve"> необходимо зарегистрироваться по почте </w:t>
      </w:r>
      <w:hyperlink r:id="rId15" w:tgtFrame="_blank" w:history="1">
        <w:r w:rsidRPr="00490D2A">
          <w:rPr>
            <w:rFonts w:ascii="Times New Roman" w:eastAsia="Calibri" w:hAnsi="Times New Roman" w:cs="Times New Roman"/>
            <w:sz w:val="24"/>
            <w:szCs w:val="24"/>
          </w:rPr>
          <w:t>bsu.eurasian@gmail.com</w:t>
        </w:r>
      </w:hyperlink>
      <w:r w:rsidRPr="00D61D5E">
        <w:rPr>
          <w:rFonts w:ascii="Times New Roman" w:eastAsia="Calibri" w:hAnsi="Times New Roman" w:cs="Times New Roman"/>
          <w:sz w:val="24"/>
          <w:szCs w:val="24"/>
        </w:rPr>
        <w:t xml:space="preserve"> (заявка с пометкой «</w:t>
      </w:r>
      <w:proofErr w:type="spellStart"/>
      <w:r w:rsidRPr="00D61D5E">
        <w:rPr>
          <w:rFonts w:ascii="Times New Roman" w:eastAsia="Calibri" w:hAnsi="Times New Roman" w:cs="Times New Roman"/>
          <w:sz w:val="24"/>
          <w:szCs w:val="24"/>
        </w:rPr>
        <w:t>Фамилия_заявка</w:t>
      </w:r>
      <w:proofErr w:type="spellEnd"/>
      <w:r w:rsidRPr="00D61D5E">
        <w:rPr>
          <w:rFonts w:ascii="Times New Roman" w:eastAsia="Calibri" w:hAnsi="Times New Roman" w:cs="Times New Roman"/>
          <w:sz w:val="24"/>
          <w:szCs w:val="24"/>
        </w:rPr>
        <w:t xml:space="preserve"> </w:t>
      </w:r>
      <w:r w:rsidRPr="00490D2A">
        <w:rPr>
          <w:rFonts w:ascii="Times New Roman" w:eastAsia="Calibri" w:hAnsi="Times New Roman" w:cs="Times New Roman"/>
          <w:sz w:val="24"/>
          <w:szCs w:val="24"/>
        </w:rPr>
        <w:t>конференция</w:t>
      </w:r>
      <w:r w:rsidRPr="00D61D5E">
        <w:rPr>
          <w:rFonts w:ascii="Times New Roman" w:eastAsia="Calibri" w:hAnsi="Times New Roman" w:cs="Times New Roman"/>
          <w:sz w:val="24"/>
          <w:szCs w:val="24"/>
        </w:rPr>
        <w:t>») не позднее </w:t>
      </w:r>
      <w:r w:rsidR="006B5603">
        <w:rPr>
          <w:rFonts w:ascii="Times New Roman" w:eastAsia="Calibri" w:hAnsi="Times New Roman" w:cs="Times New Roman"/>
          <w:b/>
          <w:sz w:val="24"/>
          <w:szCs w:val="24"/>
        </w:rPr>
        <w:t>12</w:t>
      </w:r>
      <w:r w:rsidR="002922F7" w:rsidRPr="00634017">
        <w:rPr>
          <w:rFonts w:ascii="Times New Roman" w:eastAsia="Calibri" w:hAnsi="Times New Roman" w:cs="Times New Roman"/>
          <w:b/>
          <w:sz w:val="24"/>
          <w:szCs w:val="24"/>
        </w:rPr>
        <w:t xml:space="preserve"> апреля</w:t>
      </w:r>
      <w:r w:rsidR="00C72789" w:rsidRPr="00634017">
        <w:rPr>
          <w:rFonts w:ascii="Times New Roman" w:eastAsia="Calibri" w:hAnsi="Times New Roman" w:cs="Times New Roman"/>
          <w:b/>
          <w:sz w:val="24"/>
          <w:szCs w:val="24"/>
        </w:rPr>
        <w:t xml:space="preserve"> 202</w:t>
      </w:r>
      <w:r w:rsidR="00C30134" w:rsidRPr="00634017">
        <w:rPr>
          <w:rFonts w:ascii="Times New Roman" w:eastAsia="Calibri" w:hAnsi="Times New Roman" w:cs="Times New Roman"/>
          <w:b/>
          <w:sz w:val="24"/>
          <w:szCs w:val="24"/>
        </w:rPr>
        <w:t>6</w:t>
      </w:r>
      <w:r w:rsidR="00C72789" w:rsidRPr="00634017">
        <w:rPr>
          <w:rFonts w:ascii="Times New Roman" w:eastAsia="Calibri" w:hAnsi="Times New Roman" w:cs="Times New Roman"/>
          <w:b/>
          <w:sz w:val="24"/>
          <w:szCs w:val="24"/>
        </w:rPr>
        <w:t xml:space="preserve"> г.</w:t>
      </w:r>
      <w:r w:rsidR="006B5603" w:rsidRPr="006B5603">
        <w:rPr>
          <w:rFonts w:ascii="Times New Roman" w:hAnsi="Times New Roman" w:cs="Times New Roman"/>
          <w:b/>
          <w:bCs/>
          <w:sz w:val="24"/>
          <w:szCs w:val="24"/>
        </w:rPr>
        <w:t xml:space="preserve"> </w:t>
      </w:r>
    </w:p>
    <w:p w14:paraId="48A7BEE3" w14:textId="6652DC96" w:rsidR="00DC6BF0" w:rsidRDefault="00DC6BF0" w:rsidP="00E531A5">
      <w:pPr>
        <w:tabs>
          <w:tab w:val="left" w:pos="709"/>
          <w:tab w:val="left" w:pos="2376"/>
        </w:tabs>
        <w:suppressAutoHyphens/>
        <w:spacing w:after="0" w:line="100" w:lineRule="atLeast"/>
        <w:jc w:val="both"/>
        <w:rPr>
          <w:rFonts w:ascii="Times New Roman" w:eastAsia="Times New Roman" w:hAnsi="Times New Roman" w:cs="Times New Roman"/>
          <w:color w:val="00000A"/>
          <w:sz w:val="24"/>
          <w:szCs w:val="24"/>
          <w:lang w:eastAsia="ar-SA"/>
        </w:rPr>
      </w:pPr>
    </w:p>
    <w:p w14:paraId="600BC53D" w14:textId="77777777" w:rsidR="007D0CE4" w:rsidRDefault="007D0CE4" w:rsidP="002922F7">
      <w:pPr>
        <w:tabs>
          <w:tab w:val="left" w:pos="709"/>
          <w:tab w:val="left" w:pos="2376"/>
        </w:tabs>
        <w:suppressAutoHyphens/>
        <w:spacing w:after="0" w:line="100" w:lineRule="atLeast"/>
        <w:jc w:val="right"/>
        <w:rPr>
          <w:rFonts w:ascii="Times New Roman" w:hAnsi="Times New Roman" w:cs="Times New Roman"/>
          <w:b/>
          <w:sz w:val="24"/>
        </w:rPr>
      </w:pPr>
    </w:p>
    <w:p w14:paraId="7C87E4A0" w14:textId="06F78090" w:rsidR="002922F7" w:rsidRDefault="002922F7" w:rsidP="002922F7">
      <w:pPr>
        <w:tabs>
          <w:tab w:val="left" w:pos="709"/>
          <w:tab w:val="left" w:pos="2376"/>
        </w:tabs>
        <w:suppressAutoHyphens/>
        <w:spacing w:after="0" w:line="100" w:lineRule="atLeast"/>
        <w:jc w:val="right"/>
        <w:rPr>
          <w:rFonts w:ascii="Times New Roman" w:hAnsi="Times New Roman" w:cs="Times New Roman"/>
          <w:b/>
          <w:sz w:val="24"/>
        </w:rPr>
      </w:pPr>
      <w:r>
        <w:rPr>
          <w:rFonts w:ascii="Times New Roman" w:hAnsi="Times New Roman" w:cs="Times New Roman"/>
          <w:b/>
          <w:sz w:val="24"/>
        </w:rPr>
        <w:t xml:space="preserve">ПРИЛОЖЕНИЕ </w:t>
      </w:r>
      <w:r w:rsidR="00E531A5" w:rsidRPr="00E531A5">
        <w:rPr>
          <w:rFonts w:ascii="Times New Roman" w:hAnsi="Times New Roman" w:cs="Times New Roman"/>
          <w:b/>
          <w:sz w:val="24"/>
        </w:rPr>
        <w:t>2.</w:t>
      </w:r>
    </w:p>
    <w:p w14:paraId="2E64D967" w14:textId="6DF52213" w:rsidR="003E1C34" w:rsidRDefault="003E1C34"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p>
    <w:p w14:paraId="10CC0165" w14:textId="77777777" w:rsidR="00A61621" w:rsidRPr="000905E9" w:rsidRDefault="00A61621" w:rsidP="00A61621">
      <w:pPr>
        <w:spacing w:after="0" w:line="240" w:lineRule="auto"/>
        <w:jc w:val="center"/>
        <w:rPr>
          <w:rFonts w:ascii="Times New Roman" w:hAnsi="Times New Roman" w:cs="Times New Roman"/>
          <w:b/>
          <w:bCs/>
          <w:color w:val="000000"/>
          <w:sz w:val="28"/>
          <w:szCs w:val="28"/>
        </w:rPr>
      </w:pPr>
      <w:r w:rsidRPr="000905E9">
        <w:rPr>
          <w:rFonts w:ascii="Times New Roman" w:hAnsi="Times New Roman" w:cs="Times New Roman"/>
          <w:b/>
          <w:bCs/>
          <w:color w:val="000000"/>
          <w:sz w:val="28"/>
          <w:szCs w:val="28"/>
        </w:rPr>
        <w:t>ТРЕБ</w:t>
      </w:r>
      <w:r>
        <w:rPr>
          <w:rFonts w:ascii="Times New Roman" w:hAnsi="Times New Roman" w:cs="Times New Roman"/>
          <w:b/>
          <w:bCs/>
          <w:color w:val="000000"/>
          <w:sz w:val="28"/>
          <w:szCs w:val="28"/>
        </w:rPr>
        <w:t>ОВАНИЯ К МАТЕРИАЛАМ КОНФЕРЕНЦИИ</w:t>
      </w:r>
    </w:p>
    <w:p w14:paraId="25504298" w14:textId="77777777" w:rsidR="00A61621"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Материалы конференции</w:t>
      </w:r>
      <w:r>
        <w:rPr>
          <w:rFonts w:ascii="Times New Roman" w:hAnsi="Times New Roman" w:cs="Times New Roman"/>
          <w:bCs/>
          <w:color w:val="000000"/>
          <w:sz w:val="28"/>
          <w:szCs w:val="28"/>
        </w:rPr>
        <w:t>, семинара, «круглого стола»</w:t>
      </w:r>
      <w:r w:rsidRPr="000905E9">
        <w:rPr>
          <w:rFonts w:ascii="Times New Roman" w:hAnsi="Times New Roman" w:cs="Times New Roman"/>
          <w:bCs/>
          <w:color w:val="000000"/>
          <w:sz w:val="28"/>
          <w:szCs w:val="28"/>
        </w:rPr>
        <w:t xml:space="preserve"> должны соответствовать требованиям научной новизны и актуальности, обоснованности и практической значимости. Материалы представляются в электронном виде в формате .</w:t>
      </w:r>
      <w:proofErr w:type="spellStart"/>
      <w:r w:rsidRPr="000905E9">
        <w:rPr>
          <w:rFonts w:ascii="Times New Roman" w:hAnsi="Times New Roman" w:cs="Times New Roman"/>
          <w:bCs/>
          <w:color w:val="000000"/>
          <w:sz w:val="28"/>
          <w:szCs w:val="28"/>
        </w:rPr>
        <w:t>doc</w:t>
      </w:r>
      <w:proofErr w:type="spellEnd"/>
      <w:r w:rsidRPr="000905E9">
        <w:rPr>
          <w:rFonts w:ascii="Times New Roman" w:hAnsi="Times New Roman" w:cs="Times New Roman"/>
          <w:bCs/>
          <w:color w:val="000000"/>
          <w:sz w:val="28"/>
          <w:szCs w:val="28"/>
        </w:rPr>
        <w:t xml:space="preserve"> или .</w:t>
      </w:r>
      <w:proofErr w:type="spellStart"/>
      <w:r w:rsidRPr="000905E9">
        <w:rPr>
          <w:rFonts w:ascii="Times New Roman" w:hAnsi="Times New Roman" w:cs="Times New Roman"/>
          <w:bCs/>
          <w:color w:val="000000"/>
          <w:sz w:val="28"/>
          <w:szCs w:val="28"/>
        </w:rPr>
        <w:t>docx</w:t>
      </w:r>
      <w:proofErr w:type="spellEnd"/>
      <w:r w:rsidRPr="000905E9">
        <w:rPr>
          <w:rFonts w:ascii="Times New Roman" w:hAnsi="Times New Roman" w:cs="Times New Roman"/>
          <w:bCs/>
          <w:color w:val="000000"/>
          <w:sz w:val="28"/>
          <w:szCs w:val="28"/>
        </w:rPr>
        <w:t>. Файл с материалом должен быть назван по фамилии автора и номеру секции</w:t>
      </w:r>
      <w:r>
        <w:rPr>
          <w:rFonts w:ascii="Times New Roman" w:hAnsi="Times New Roman" w:cs="Times New Roman"/>
          <w:bCs/>
          <w:color w:val="000000"/>
          <w:sz w:val="28"/>
          <w:szCs w:val="28"/>
        </w:rPr>
        <w:t xml:space="preserve"> (при ее наличии)</w:t>
      </w:r>
      <w:r w:rsidRPr="000905E9">
        <w:rPr>
          <w:rFonts w:ascii="Times New Roman" w:hAnsi="Times New Roman" w:cs="Times New Roman"/>
          <w:bCs/>
          <w:color w:val="000000"/>
          <w:sz w:val="28"/>
          <w:szCs w:val="28"/>
        </w:rPr>
        <w:t xml:space="preserve">, если авторов несколько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 фамилии первого автора: Ivanov_4.doc или Иванов_4.doc</w:t>
      </w:r>
    </w:p>
    <w:p w14:paraId="13177526" w14:textId="77777777" w:rsidR="00A61621" w:rsidRDefault="00A61621" w:rsidP="00A61621">
      <w:pPr>
        <w:spacing w:after="0" w:line="240" w:lineRule="auto"/>
        <w:jc w:val="both"/>
        <w:rPr>
          <w:rFonts w:ascii="Times New Roman" w:hAnsi="Times New Roman" w:cs="Times New Roman"/>
          <w:bCs/>
          <w:color w:val="000000"/>
          <w:sz w:val="28"/>
          <w:szCs w:val="28"/>
        </w:rPr>
      </w:pPr>
    </w:p>
    <w:p w14:paraId="05F5E190" w14:textId="7475B3F8" w:rsidR="00A61621" w:rsidRDefault="00680FB4" w:rsidP="00680FB4">
      <w:pPr>
        <w:spacing w:after="0" w:line="240" w:lineRule="auto"/>
        <w:jc w:val="center"/>
        <w:rPr>
          <w:rFonts w:ascii="Times New Roman" w:hAnsi="Times New Roman" w:cs="Times New Roman"/>
          <w:b/>
          <w:bCs/>
          <w:color w:val="000000"/>
          <w:sz w:val="28"/>
          <w:szCs w:val="28"/>
        </w:rPr>
      </w:pPr>
      <w:r w:rsidRPr="000905E9">
        <w:rPr>
          <w:rFonts w:ascii="Times New Roman" w:hAnsi="Times New Roman" w:cs="Times New Roman"/>
          <w:b/>
          <w:bCs/>
          <w:color w:val="000000"/>
          <w:sz w:val="28"/>
          <w:szCs w:val="28"/>
        </w:rPr>
        <w:t>ПОРЯДОК ИЗЛОЖЕНИЯ ТЕКСТА ПУБЛИКАЦИИ</w:t>
      </w:r>
      <w:r>
        <w:rPr>
          <w:rFonts w:ascii="Times New Roman" w:hAnsi="Times New Roman" w:cs="Times New Roman"/>
          <w:b/>
          <w:bCs/>
          <w:color w:val="000000"/>
          <w:sz w:val="28"/>
          <w:szCs w:val="28"/>
        </w:rPr>
        <w:t xml:space="preserve"> (ПРИМЕРЫ ПРИВЕДЕНЫ НИЖЕ)</w:t>
      </w:r>
    </w:p>
    <w:p w14:paraId="6286362A" w14:textId="77777777" w:rsidR="00680FB4" w:rsidRPr="000905E9" w:rsidRDefault="00680FB4" w:rsidP="00680FB4">
      <w:pPr>
        <w:spacing w:after="0" w:line="240" w:lineRule="auto"/>
        <w:jc w:val="center"/>
        <w:rPr>
          <w:rFonts w:ascii="Times New Roman" w:hAnsi="Times New Roman" w:cs="Times New Roman"/>
          <w:b/>
          <w:bCs/>
          <w:color w:val="000000"/>
          <w:sz w:val="28"/>
          <w:szCs w:val="28"/>
        </w:rPr>
      </w:pPr>
    </w:p>
    <w:p w14:paraId="234D744C" w14:textId="2BD3DE05" w:rsidR="00A61621" w:rsidRPr="000905E9" w:rsidRDefault="00680FB4" w:rsidP="00A61621">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00A61621" w:rsidRPr="000905E9">
        <w:rPr>
          <w:rFonts w:ascii="Times New Roman" w:hAnsi="Times New Roman" w:cs="Times New Roman"/>
          <w:b/>
          <w:bCs/>
          <w:color w:val="000000"/>
          <w:sz w:val="28"/>
          <w:szCs w:val="28"/>
        </w:rPr>
        <w:t>1. Название статьи</w:t>
      </w:r>
      <w:r w:rsidR="00A61621">
        <w:rPr>
          <w:rFonts w:ascii="Times New Roman" w:hAnsi="Times New Roman" w:cs="Times New Roman"/>
          <w:b/>
          <w:bCs/>
          <w:color w:val="000000"/>
          <w:sz w:val="28"/>
          <w:szCs w:val="28"/>
        </w:rPr>
        <w:t xml:space="preserve"> </w:t>
      </w:r>
      <w:r w:rsidR="00A61621" w:rsidRPr="000905E9">
        <w:rPr>
          <w:rFonts w:ascii="Times New Roman" w:hAnsi="Times New Roman" w:cs="Times New Roman"/>
          <w:bCs/>
          <w:color w:val="000000"/>
          <w:sz w:val="28"/>
          <w:szCs w:val="28"/>
        </w:rPr>
        <w:t>должно состоять не более чем из 10</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12 слов.</w:t>
      </w:r>
    </w:p>
    <w:p w14:paraId="6D733E3B" w14:textId="77777777" w:rsidR="00A61621" w:rsidRPr="000905E9"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Параметры: размер шрифта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14 кг, начертание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полужирное, прямое, все буквы </w:t>
      </w:r>
      <w:r>
        <w:rPr>
          <w:rFonts w:ascii="Times New Roman" w:hAnsi="Times New Roman" w:cs="Times New Roman"/>
          <w:bCs/>
          <w:color w:val="000000"/>
          <w:sz w:val="28"/>
          <w:szCs w:val="28"/>
        </w:rPr>
        <w:t>строчные</w:t>
      </w:r>
      <w:r w:rsidRPr="000905E9">
        <w:rPr>
          <w:rFonts w:ascii="Times New Roman" w:hAnsi="Times New Roman" w:cs="Times New Roman"/>
          <w:bCs/>
          <w:color w:val="000000"/>
          <w:sz w:val="28"/>
          <w:szCs w:val="28"/>
        </w:rPr>
        <w:t>, выравнивание по центру.</w:t>
      </w:r>
    </w:p>
    <w:p w14:paraId="72E48E8D" w14:textId="16A5F71A" w:rsidR="00A61621" w:rsidRPr="000905E9" w:rsidRDefault="00680FB4" w:rsidP="00A61621">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00A61621" w:rsidRPr="000905E9">
        <w:rPr>
          <w:rFonts w:ascii="Times New Roman" w:hAnsi="Times New Roman" w:cs="Times New Roman"/>
          <w:b/>
          <w:bCs/>
          <w:color w:val="000000"/>
          <w:sz w:val="28"/>
          <w:szCs w:val="28"/>
        </w:rPr>
        <w:t>2.</w:t>
      </w:r>
      <w:r w:rsidR="00A61621">
        <w:rPr>
          <w:rFonts w:ascii="Times New Roman" w:hAnsi="Times New Roman" w:cs="Times New Roman"/>
          <w:b/>
          <w:bCs/>
          <w:color w:val="000000"/>
          <w:sz w:val="28"/>
          <w:szCs w:val="28"/>
        </w:rPr>
        <w:t xml:space="preserve"> </w:t>
      </w:r>
      <w:r w:rsidR="00A61621" w:rsidRPr="000905E9">
        <w:rPr>
          <w:rFonts w:ascii="Times New Roman" w:hAnsi="Times New Roman" w:cs="Times New Roman"/>
          <w:b/>
          <w:bCs/>
          <w:color w:val="000000"/>
          <w:sz w:val="28"/>
          <w:szCs w:val="28"/>
        </w:rPr>
        <w:t>Инициалы и фамилия автора(-</w:t>
      </w:r>
      <w:proofErr w:type="spellStart"/>
      <w:r w:rsidR="00A61621" w:rsidRPr="000905E9">
        <w:rPr>
          <w:rFonts w:ascii="Times New Roman" w:hAnsi="Times New Roman" w:cs="Times New Roman"/>
          <w:b/>
          <w:bCs/>
          <w:color w:val="000000"/>
          <w:sz w:val="28"/>
          <w:szCs w:val="28"/>
        </w:rPr>
        <w:t>ов</w:t>
      </w:r>
      <w:proofErr w:type="spellEnd"/>
      <w:r w:rsidR="00A61621" w:rsidRPr="000905E9">
        <w:rPr>
          <w:rFonts w:ascii="Times New Roman" w:hAnsi="Times New Roman" w:cs="Times New Roman"/>
          <w:b/>
          <w:bCs/>
          <w:color w:val="000000"/>
          <w:sz w:val="28"/>
          <w:szCs w:val="28"/>
        </w:rPr>
        <w:t>).</w:t>
      </w:r>
      <w:r w:rsidR="00A61621">
        <w:rPr>
          <w:rFonts w:ascii="Times New Roman" w:hAnsi="Times New Roman" w:cs="Times New Roman"/>
          <w:b/>
          <w:bCs/>
          <w:color w:val="000000"/>
          <w:sz w:val="28"/>
          <w:szCs w:val="28"/>
        </w:rPr>
        <w:t xml:space="preserve"> </w:t>
      </w:r>
      <w:r w:rsidR="00A61621" w:rsidRPr="000905E9">
        <w:rPr>
          <w:rFonts w:ascii="Times New Roman" w:hAnsi="Times New Roman" w:cs="Times New Roman"/>
          <w:bCs/>
          <w:color w:val="000000"/>
          <w:sz w:val="28"/>
          <w:szCs w:val="28"/>
        </w:rPr>
        <w:t xml:space="preserve">Параметры: размер шрифта </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 12 </w:t>
      </w:r>
      <w:proofErr w:type="spellStart"/>
      <w:r w:rsidR="00A61621">
        <w:rPr>
          <w:rFonts w:ascii="Times New Roman" w:hAnsi="Times New Roman" w:cs="Times New Roman"/>
          <w:bCs/>
          <w:color w:val="000000"/>
          <w:sz w:val="28"/>
          <w:szCs w:val="28"/>
        </w:rPr>
        <w:t>пт</w:t>
      </w:r>
      <w:proofErr w:type="spellEnd"/>
      <w:r w:rsidR="00A61621" w:rsidRPr="000905E9">
        <w:rPr>
          <w:rFonts w:ascii="Times New Roman" w:hAnsi="Times New Roman" w:cs="Times New Roman"/>
          <w:bCs/>
          <w:color w:val="000000"/>
          <w:sz w:val="28"/>
          <w:szCs w:val="28"/>
        </w:rPr>
        <w:t xml:space="preserve">, начертание </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 светлое, курсивное, выравнивание по центру, без абзаца, интервал после </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 </w:t>
      </w:r>
      <w:r w:rsidR="00A61621">
        <w:rPr>
          <w:rFonts w:ascii="Times New Roman" w:hAnsi="Times New Roman" w:cs="Times New Roman"/>
          <w:bCs/>
          <w:color w:val="000000"/>
          <w:sz w:val="28"/>
          <w:szCs w:val="28"/>
        </w:rPr>
        <w:t>одна строка</w:t>
      </w:r>
      <w:r w:rsidR="00A61621" w:rsidRPr="000905E9">
        <w:rPr>
          <w:rFonts w:ascii="Times New Roman" w:hAnsi="Times New Roman" w:cs="Times New Roman"/>
          <w:bCs/>
          <w:color w:val="000000"/>
          <w:sz w:val="28"/>
          <w:szCs w:val="28"/>
        </w:rPr>
        <w:t>.</w:t>
      </w:r>
    </w:p>
    <w:p w14:paraId="6C539B1A" w14:textId="177AB2FA" w:rsidR="00A61621" w:rsidRPr="000905E9" w:rsidRDefault="00680FB4" w:rsidP="00A61621">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00A61621" w:rsidRPr="000905E9">
        <w:rPr>
          <w:rFonts w:ascii="Times New Roman" w:hAnsi="Times New Roman" w:cs="Times New Roman"/>
          <w:b/>
          <w:bCs/>
          <w:color w:val="000000"/>
          <w:sz w:val="28"/>
          <w:szCs w:val="28"/>
        </w:rPr>
        <w:t xml:space="preserve">3. </w:t>
      </w:r>
      <w:proofErr w:type="spellStart"/>
      <w:r w:rsidR="00A61621" w:rsidRPr="000905E9">
        <w:rPr>
          <w:rFonts w:ascii="Times New Roman" w:hAnsi="Times New Roman" w:cs="Times New Roman"/>
          <w:b/>
          <w:bCs/>
          <w:color w:val="000000"/>
          <w:sz w:val="28"/>
          <w:szCs w:val="28"/>
        </w:rPr>
        <w:t>Аффилиация</w:t>
      </w:r>
      <w:proofErr w:type="spellEnd"/>
      <w:r w:rsidR="00A61621" w:rsidRPr="000905E9">
        <w:rPr>
          <w:rFonts w:ascii="Times New Roman" w:hAnsi="Times New Roman" w:cs="Times New Roman"/>
          <w:b/>
          <w:bCs/>
          <w:color w:val="000000"/>
          <w:sz w:val="28"/>
          <w:szCs w:val="28"/>
        </w:rPr>
        <w:t>:</w:t>
      </w:r>
      <w:r w:rsidR="00A61621" w:rsidRPr="000905E9">
        <w:rPr>
          <w:rFonts w:ascii="Times New Roman" w:hAnsi="Times New Roman" w:cs="Times New Roman"/>
          <w:bCs/>
          <w:color w:val="000000"/>
          <w:sz w:val="28"/>
          <w:szCs w:val="28"/>
        </w:rPr>
        <w:t xml:space="preserve"> названия организаций, в которых работает автор, адрес (улица, номер дома), индекс, город, страна, электронный адрес. Если авторов публикации несколько, то информация повторяется для каждого автора. Необходимо указать контактного автора (</w:t>
      </w:r>
      <w:proofErr w:type="spellStart"/>
      <w:r w:rsidR="00A61621" w:rsidRPr="000905E9">
        <w:rPr>
          <w:rFonts w:ascii="Times New Roman" w:hAnsi="Times New Roman" w:cs="Times New Roman"/>
          <w:bCs/>
          <w:color w:val="000000"/>
          <w:sz w:val="28"/>
          <w:szCs w:val="28"/>
        </w:rPr>
        <w:t>corresponding</w:t>
      </w:r>
      <w:proofErr w:type="spellEnd"/>
      <w:r w:rsidR="00A61621" w:rsidRPr="000905E9">
        <w:rPr>
          <w:rFonts w:ascii="Times New Roman" w:hAnsi="Times New Roman" w:cs="Times New Roman"/>
          <w:bCs/>
          <w:color w:val="000000"/>
          <w:sz w:val="28"/>
          <w:szCs w:val="28"/>
        </w:rPr>
        <w:t xml:space="preserve"> </w:t>
      </w:r>
      <w:proofErr w:type="spellStart"/>
      <w:r w:rsidR="00A61621" w:rsidRPr="000905E9">
        <w:rPr>
          <w:rFonts w:ascii="Times New Roman" w:hAnsi="Times New Roman" w:cs="Times New Roman"/>
          <w:bCs/>
          <w:color w:val="000000"/>
          <w:sz w:val="28"/>
          <w:szCs w:val="28"/>
        </w:rPr>
        <w:t>author</w:t>
      </w:r>
      <w:proofErr w:type="spellEnd"/>
      <w:r w:rsidR="00A61621" w:rsidRPr="000905E9">
        <w:rPr>
          <w:rFonts w:ascii="Times New Roman" w:hAnsi="Times New Roman" w:cs="Times New Roman"/>
          <w:bCs/>
          <w:color w:val="000000"/>
          <w:sz w:val="28"/>
          <w:szCs w:val="28"/>
        </w:rPr>
        <w:t xml:space="preserve">) в английском блоке после </w:t>
      </w:r>
      <w:proofErr w:type="spellStart"/>
      <w:r w:rsidR="00A61621" w:rsidRPr="000905E9">
        <w:rPr>
          <w:rFonts w:ascii="Times New Roman" w:hAnsi="Times New Roman" w:cs="Times New Roman"/>
          <w:bCs/>
          <w:color w:val="000000"/>
          <w:sz w:val="28"/>
          <w:szCs w:val="28"/>
        </w:rPr>
        <w:t>аффилиации</w:t>
      </w:r>
      <w:proofErr w:type="spellEnd"/>
      <w:r w:rsidR="00A61621" w:rsidRPr="000905E9">
        <w:rPr>
          <w:rFonts w:ascii="Times New Roman" w:hAnsi="Times New Roman" w:cs="Times New Roman"/>
          <w:bCs/>
          <w:color w:val="000000"/>
          <w:sz w:val="28"/>
          <w:szCs w:val="28"/>
        </w:rPr>
        <w:t xml:space="preserve">, интервал после </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 </w:t>
      </w:r>
      <w:r w:rsidR="00A61621">
        <w:rPr>
          <w:rFonts w:ascii="Times New Roman" w:hAnsi="Times New Roman" w:cs="Times New Roman"/>
          <w:bCs/>
          <w:color w:val="000000"/>
          <w:sz w:val="28"/>
          <w:szCs w:val="28"/>
        </w:rPr>
        <w:t>одна строка</w:t>
      </w:r>
      <w:r w:rsidR="00A61621" w:rsidRPr="000905E9">
        <w:rPr>
          <w:rFonts w:ascii="Times New Roman" w:hAnsi="Times New Roman" w:cs="Times New Roman"/>
          <w:bCs/>
          <w:color w:val="000000"/>
          <w:sz w:val="28"/>
          <w:szCs w:val="28"/>
        </w:rPr>
        <w:t>.</w:t>
      </w:r>
    </w:p>
    <w:p w14:paraId="5E721434" w14:textId="77777777" w:rsidR="00A61621" w:rsidRPr="000905E9"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Параметры: размер шрифта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w:t>
      </w:r>
      <w:r>
        <w:rPr>
          <w:rFonts w:ascii="Times New Roman" w:hAnsi="Times New Roman" w:cs="Times New Roman"/>
          <w:bCs/>
          <w:color w:val="000000"/>
          <w:sz w:val="28"/>
          <w:szCs w:val="28"/>
        </w:rPr>
        <w:t>2</w:t>
      </w:r>
      <w:r w:rsidRPr="000905E9">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пт</w:t>
      </w:r>
      <w:proofErr w:type="spellEnd"/>
      <w:r w:rsidRPr="000905E9">
        <w:rPr>
          <w:rFonts w:ascii="Times New Roman" w:hAnsi="Times New Roman" w:cs="Times New Roman"/>
          <w:bCs/>
          <w:color w:val="000000"/>
          <w:sz w:val="28"/>
          <w:szCs w:val="28"/>
        </w:rPr>
        <w:t xml:space="preserve">, начертание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светлое, курсивное, выравнивание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 центру, без абзаца, интервал после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одна строка</w:t>
      </w:r>
      <w:r w:rsidRPr="000905E9">
        <w:rPr>
          <w:rFonts w:ascii="Times New Roman" w:hAnsi="Times New Roman" w:cs="Times New Roman"/>
          <w:bCs/>
          <w:color w:val="000000"/>
          <w:sz w:val="28"/>
          <w:szCs w:val="28"/>
        </w:rPr>
        <w:t>.</w:t>
      </w:r>
    </w:p>
    <w:p w14:paraId="4F25164B" w14:textId="2948776B" w:rsidR="00A61621" w:rsidRPr="000905E9" w:rsidRDefault="00680FB4" w:rsidP="00A61621">
      <w:pPr>
        <w:spacing w:after="0" w:line="240" w:lineRule="auto"/>
        <w:jc w:val="both"/>
        <w:rPr>
          <w:rFonts w:ascii="Times New Roman" w:hAnsi="Times New Roman" w:cs="Times New Roman"/>
          <w:sz w:val="28"/>
          <w:szCs w:val="24"/>
        </w:rPr>
      </w:pPr>
      <w:r>
        <w:rPr>
          <w:rFonts w:ascii="Times New Roman" w:hAnsi="Times New Roman" w:cs="Times New Roman"/>
          <w:b/>
          <w:bCs/>
          <w:color w:val="000000"/>
          <w:sz w:val="28"/>
          <w:szCs w:val="28"/>
        </w:rPr>
        <w:tab/>
      </w:r>
      <w:r w:rsidR="00A61621" w:rsidRPr="000905E9">
        <w:rPr>
          <w:rFonts w:ascii="Times New Roman" w:hAnsi="Times New Roman" w:cs="Times New Roman"/>
          <w:b/>
          <w:bCs/>
          <w:color w:val="000000"/>
          <w:sz w:val="28"/>
          <w:szCs w:val="28"/>
        </w:rPr>
        <w:t>4. Аннотация</w:t>
      </w:r>
      <w:r w:rsidR="00A61621">
        <w:rPr>
          <w:rFonts w:ascii="Times New Roman" w:hAnsi="Times New Roman" w:cs="Times New Roman"/>
          <w:bCs/>
          <w:color w:val="000000"/>
          <w:sz w:val="28"/>
          <w:szCs w:val="28"/>
        </w:rPr>
        <w:t xml:space="preserve"> — </w:t>
      </w:r>
      <w:r w:rsidR="00A61621" w:rsidRPr="002D3BFE">
        <w:rPr>
          <w:rFonts w:ascii="Times New Roman" w:hAnsi="Times New Roman" w:cs="Times New Roman"/>
          <w:sz w:val="28"/>
          <w:szCs w:val="24"/>
        </w:rPr>
        <w:t>краткое точное изложение содержания статьи, включающее</w:t>
      </w:r>
      <w:r w:rsidR="00A61621">
        <w:rPr>
          <w:rFonts w:ascii="Times New Roman" w:hAnsi="Times New Roman" w:cs="Times New Roman"/>
          <w:sz w:val="28"/>
          <w:szCs w:val="24"/>
        </w:rPr>
        <w:t xml:space="preserve"> </w:t>
      </w:r>
      <w:r w:rsidR="00A61621" w:rsidRPr="002D3BFE">
        <w:rPr>
          <w:rFonts w:ascii="Times New Roman" w:hAnsi="Times New Roman" w:cs="Times New Roman"/>
          <w:sz w:val="28"/>
          <w:szCs w:val="24"/>
        </w:rPr>
        <w:t>основные фактические сведен</w:t>
      </w:r>
      <w:r w:rsidR="00A61621">
        <w:rPr>
          <w:rFonts w:ascii="Times New Roman" w:hAnsi="Times New Roman" w:cs="Times New Roman"/>
          <w:sz w:val="28"/>
          <w:szCs w:val="24"/>
        </w:rPr>
        <w:t>ия и выводы описываемой работы.</w:t>
      </w:r>
      <w:r w:rsidR="00A61621" w:rsidRPr="000905E9">
        <w:t xml:space="preserve"> </w:t>
      </w:r>
      <w:r w:rsidR="00A61621">
        <w:t xml:space="preserve"> </w:t>
      </w:r>
      <w:r w:rsidR="00A61621" w:rsidRPr="000905E9">
        <w:rPr>
          <w:rFonts w:ascii="Times New Roman" w:hAnsi="Times New Roman" w:cs="Times New Roman"/>
          <w:sz w:val="28"/>
          <w:szCs w:val="24"/>
        </w:rPr>
        <w:t>Аннотация, как правило содержит 100</w:t>
      </w:r>
      <w:r w:rsidR="00A61621">
        <w:rPr>
          <w:rFonts w:ascii="Times New Roman" w:hAnsi="Times New Roman" w:cs="Times New Roman"/>
          <w:sz w:val="28"/>
          <w:szCs w:val="24"/>
        </w:rPr>
        <w:t>—1</w:t>
      </w:r>
      <w:r w:rsidR="00A61621" w:rsidRPr="000905E9">
        <w:rPr>
          <w:rFonts w:ascii="Times New Roman" w:hAnsi="Times New Roman" w:cs="Times New Roman"/>
          <w:sz w:val="28"/>
          <w:szCs w:val="24"/>
        </w:rPr>
        <w:t>50 слов. Она включает актуальность темы исследования, постановку проблемы, результаты и ключевые выводы.</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Основные характеристики аннотации:</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информативность;</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содержательность;</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структурированность;</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качество языка;</w:t>
      </w:r>
      <w:r w:rsidR="00A61621">
        <w:rPr>
          <w:rFonts w:ascii="Times New Roman" w:hAnsi="Times New Roman" w:cs="Times New Roman"/>
          <w:sz w:val="28"/>
          <w:szCs w:val="24"/>
        </w:rPr>
        <w:t xml:space="preserve"> </w:t>
      </w:r>
      <w:r w:rsidR="00A61621" w:rsidRPr="000905E9">
        <w:rPr>
          <w:rFonts w:ascii="Times New Roman" w:hAnsi="Times New Roman" w:cs="Times New Roman"/>
          <w:sz w:val="28"/>
          <w:szCs w:val="24"/>
        </w:rPr>
        <w:t>компактность.</w:t>
      </w:r>
    </w:p>
    <w:p w14:paraId="5CD51ED3" w14:textId="77777777" w:rsidR="00A61621" w:rsidRPr="000905E9" w:rsidRDefault="00A61621" w:rsidP="00A61621">
      <w:pPr>
        <w:spacing w:after="0" w:line="240" w:lineRule="auto"/>
        <w:jc w:val="both"/>
        <w:rPr>
          <w:rFonts w:ascii="Times New Roman" w:hAnsi="Times New Roman" w:cs="Times New Roman"/>
          <w:sz w:val="28"/>
          <w:szCs w:val="24"/>
        </w:rPr>
      </w:pPr>
      <w:r w:rsidRPr="00F6752F">
        <w:rPr>
          <w:rFonts w:ascii="Times New Roman" w:hAnsi="Times New Roman" w:cs="Times New Roman"/>
          <w:b/>
          <w:i/>
          <w:sz w:val="28"/>
          <w:szCs w:val="24"/>
        </w:rPr>
        <w:t>Традиционные недостатки авторских аннотаций</w:t>
      </w:r>
      <w:r w:rsidRPr="000905E9">
        <w:rPr>
          <w:rFonts w:ascii="Times New Roman" w:hAnsi="Times New Roman" w:cs="Times New Roman"/>
          <w:sz w:val="28"/>
          <w:szCs w:val="24"/>
        </w:rPr>
        <w:t xml:space="preserve"> — неполное отражение содержания статьи и избыточность фраз. Зачастую используются общие фразы, незначимые элементы, что противоречит основному принципу создания аннотации — информативности. Другая крайность — слишком краткое изложение, упускающее основную информацию. </w:t>
      </w:r>
    </w:p>
    <w:p w14:paraId="770C6DD9" w14:textId="77777777" w:rsidR="00A61621" w:rsidRDefault="00A61621" w:rsidP="00A61621">
      <w:pPr>
        <w:spacing w:after="0" w:line="240" w:lineRule="auto"/>
        <w:jc w:val="both"/>
        <w:rPr>
          <w:rFonts w:ascii="Times New Roman" w:hAnsi="Times New Roman" w:cs="Times New Roman"/>
          <w:sz w:val="28"/>
          <w:szCs w:val="24"/>
        </w:rPr>
      </w:pPr>
      <w:r w:rsidRPr="000905E9">
        <w:rPr>
          <w:rFonts w:ascii="Times New Roman" w:hAnsi="Times New Roman" w:cs="Times New Roman"/>
          <w:sz w:val="28"/>
          <w:szCs w:val="24"/>
        </w:rPr>
        <w:t>Структура аннотации аналогична структуре научной статьи. Рекомендуем включать в аннотацию следующие основные элементы:</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актуальность;</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постановка задачи;</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описание объекта исследования;</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решение задачи;</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выводы;</w:t>
      </w:r>
      <w:r w:rsidRPr="003A7B4C">
        <w:rPr>
          <w:rFonts w:ascii="Times New Roman" w:hAnsi="Times New Roman" w:cs="Times New Roman"/>
          <w:sz w:val="28"/>
          <w:szCs w:val="24"/>
        </w:rPr>
        <w:t xml:space="preserve"> </w:t>
      </w:r>
      <w:r w:rsidRPr="000905E9">
        <w:rPr>
          <w:rFonts w:ascii="Times New Roman" w:hAnsi="Times New Roman" w:cs="Times New Roman"/>
          <w:sz w:val="28"/>
          <w:szCs w:val="24"/>
        </w:rPr>
        <w:t>практическое значение.</w:t>
      </w:r>
      <w:r w:rsidRPr="003A7B4C">
        <w:rPr>
          <w:rFonts w:ascii="Times New Roman" w:hAnsi="Times New Roman" w:cs="Times New Roman"/>
          <w:sz w:val="28"/>
          <w:szCs w:val="24"/>
        </w:rPr>
        <w:t xml:space="preserve"> </w:t>
      </w:r>
      <w:r w:rsidRPr="00F6752F">
        <w:rPr>
          <w:rFonts w:ascii="Times New Roman" w:hAnsi="Times New Roman" w:cs="Times New Roman"/>
          <w:sz w:val="28"/>
          <w:szCs w:val="24"/>
          <w:u w:val="single"/>
        </w:rPr>
        <w:t>Особое внимание просим обращать на наличие выводов, а не только описания того, о чем статья!</w:t>
      </w:r>
    </w:p>
    <w:p w14:paraId="32DF1EEF" w14:textId="77777777" w:rsidR="00A61621" w:rsidRPr="000905E9"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Параметры: размер шрифта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12 кг, начертание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светлое, прямое, выравнивание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 ширине, абзацный отступ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10 мм, интервал после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одна строка</w:t>
      </w:r>
      <w:r w:rsidRPr="000905E9">
        <w:rPr>
          <w:rFonts w:ascii="Times New Roman" w:hAnsi="Times New Roman" w:cs="Times New Roman"/>
          <w:bCs/>
          <w:color w:val="000000"/>
          <w:sz w:val="28"/>
          <w:szCs w:val="28"/>
        </w:rPr>
        <w:t>.</w:t>
      </w:r>
    </w:p>
    <w:p w14:paraId="41369D80" w14:textId="0823FCF9" w:rsidR="00A61621" w:rsidRPr="000905E9" w:rsidRDefault="00680FB4" w:rsidP="00A61621">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lastRenderedPageBreak/>
        <w:tab/>
      </w:r>
      <w:r w:rsidR="00A61621" w:rsidRPr="00F6752F">
        <w:rPr>
          <w:rFonts w:ascii="Times New Roman" w:hAnsi="Times New Roman" w:cs="Times New Roman"/>
          <w:b/>
          <w:bCs/>
          <w:color w:val="000000"/>
          <w:sz w:val="28"/>
          <w:szCs w:val="28"/>
        </w:rPr>
        <w:t>5.</w:t>
      </w:r>
      <w:r w:rsidR="00A61621" w:rsidRPr="003A7B4C">
        <w:rPr>
          <w:rFonts w:ascii="Times New Roman" w:hAnsi="Times New Roman" w:cs="Times New Roman"/>
          <w:b/>
          <w:bCs/>
          <w:color w:val="000000"/>
          <w:sz w:val="28"/>
          <w:szCs w:val="28"/>
        </w:rPr>
        <w:t xml:space="preserve"> </w:t>
      </w:r>
      <w:r w:rsidR="00A61621" w:rsidRPr="00F6752F">
        <w:rPr>
          <w:rFonts w:ascii="Times New Roman" w:hAnsi="Times New Roman" w:cs="Times New Roman"/>
          <w:b/>
          <w:bCs/>
          <w:color w:val="000000"/>
          <w:sz w:val="28"/>
          <w:szCs w:val="28"/>
        </w:rPr>
        <w:t>Ключевые слова.</w:t>
      </w:r>
      <w:r w:rsidR="00A61621" w:rsidRPr="000905E9">
        <w:rPr>
          <w:rFonts w:ascii="Times New Roman" w:hAnsi="Times New Roman" w:cs="Times New Roman"/>
          <w:bCs/>
          <w:color w:val="000000"/>
          <w:sz w:val="28"/>
          <w:szCs w:val="28"/>
        </w:rPr>
        <w:t xml:space="preserve"> </w:t>
      </w:r>
      <w:r w:rsidR="00A61621" w:rsidRPr="002D3BFE">
        <w:rPr>
          <w:rFonts w:ascii="Times New Roman" w:hAnsi="Times New Roman" w:cs="Times New Roman"/>
          <w:sz w:val="28"/>
          <w:szCs w:val="24"/>
        </w:rPr>
        <w:t>8</w:t>
      </w:r>
      <w:r w:rsidR="00A61621">
        <w:rPr>
          <w:rFonts w:ascii="Times New Roman" w:hAnsi="Times New Roman" w:cs="Times New Roman"/>
          <w:sz w:val="28"/>
          <w:szCs w:val="24"/>
        </w:rPr>
        <w:t>—10</w:t>
      </w:r>
      <w:r w:rsidR="00A61621" w:rsidRPr="002D3BFE">
        <w:rPr>
          <w:rFonts w:ascii="Times New Roman" w:hAnsi="Times New Roman" w:cs="Times New Roman"/>
          <w:sz w:val="28"/>
          <w:szCs w:val="24"/>
        </w:rPr>
        <w:t xml:space="preserve"> слов или устойчивых словосочетаний, по которым</w:t>
      </w:r>
      <w:r w:rsidR="00A61621">
        <w:rPr>
          <w:rFonts w:ascii="Times New Roman" w:hAnsi="Times New Roman" w:cs="Times New Roman"/>
          <w:sz w:val="28"/>
          <w:szCs w:val="24"/>
        </w:rPr>
        <w:t xml:space="preserve"> </w:t>
      </w:r>
      <w:r w:rsidR="00A61621" w:rsidRPr="002D3BFE">
        <w:rPr>
          <w:rFonts w:ascii="Times New Roman" w:hAnsi="Times New Roman" w:cs="Times New Roman"/>
          <w:sz w:val="28"/>
          <w:szCs w:val="24"/>
        </w:rPr>
        <w:t>будет в дальнейшем выполняться поиск статьи. Они отражают</w:t>
      </w:r>
      <w:r w:rsidR="00A61621">
        <w:rPr>
          <w:rFonts w:ascii="Times New Roman" w:hAnsi="Times New Roman" w:cs="Times New Roman"/>
          <w:sz w:val="28"/>
          <w:szCs w:val="24"/>
        </w:rPr>
        <w:t xml:space="preserve"> </w:t>
      </w:r>
      <w:r w:rsidR="00A61621" w:rsidRPr="002D3BFE">
        <w:rPr>
          <w:rFonts w:ascii="Times New Roman" w:hAnsi="Times New Roman" w:cs="Times New Roman"/>
          <w:sz w:val="28"/>
          <w:szCs w:val="24"/>
        </w:rPr>
        <w:t>специфику темы, объект и результаты исследования.</w:t>
      </w:r>
    </w:p>
    <w:p w14:paraId="67450619" w14:textId="77777777" w:rsidR="00A61621" w:rsidRPr="000905E9"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Параметры: размер шрифта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w:t>
      </w:r>
      <w:r w:rsidRPr="003A7B4C">
        <w:rPr>
          <w:rFonts w:ascii="Times New Roman" w:hAnsi="Times New Roman" w:cs="Times New Roman"/>
          <w:bCs/>
          <w:color w:val="000000"/>
          <w:sz w:val="28"/>
          <w:szCs w:val="28"/>
        </w:rPr>
        <w:t>2</w:t>
      </w:r>
      <w:r w:rsidRPr="000905E9">
        <w:rPr>
          <w:rFonts w:ascii="Times New Roman" w:hAnsi="Times New Roman" w:cs="Times New Roman"/>
          <w:bCs/>
          <w:color w:val="000000"/>
          <w:sz w:val="28"/>
          <w:szCs w:val="28"/>
        </w:rPr>
        <w:t xml:space="preserve"> кг; начертание для словосочетания «ключевые слова:/</w:t>
      </w:r>
      <w:proofErr w:type="spellStart"/>
      <w:r w:rsidRPr="000905E9">
        <w:rPr>
          <w:rFonts w:ascii="Times New Roman" w:hAnsi="Times New Roman" w:cs="Times New Roman"/>
          <w:bCs/>
          <w:color w:val="000000"/>
          <w:sz w:val="28"/>
          <w:szCs w:val="28"/>
        </w:rPr>
        <w:t>keywords</w:t>
      </w:r>
      <w:proofErr w:type="spellEnd"/>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полужирное, курсивное, для ключевых слов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светлое, прямое; выравнивание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 ширине; абзацный отступ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10 мм; интервал после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одна строка</w:t>
      </w:r>
      <w:r w:rsidRPr="000905E9">
        <w:rPr>
          <w:rFonts w:ascii="Times New Roman" w:hAnsi="Times New Roman" w:cs="Times New Roman"/>
          <w:bCs/>
          <w:color w:val="000000"/>
          <w:sz w:val="28"/>
          <w:szCs w:val="28"/>
        </w:rPr>
        <w:t>. Ключевые слова отделяются друг от друга точкой с запятой, в конце ставится точка.</w:t>
      </w:r>
    </w:p>
    <w:p w14:paraId="5E07DBAD" w14:textId="77777777" w:rsidR="00A61621" w:rsidRDefault="00A61621" w:rsidP="00A61621">
      <w:pPr>
        <w:spacing w:after="0" w:line="240" w:lineRule="auto"/>
        <w:jc w:val="both"/>
        <w:rPr>
          <w:rFonts w:ascii="Times New Roman" w:hAnsi="Times New Roman" w:cs="Times New Roman"/>
          <w:bCs/>
          <w:color w:val="000000"/>
          <w:sz w:val="28"/>
          <w:szCs w:val="28"/>
        </w:rPr>
      </w:pPr>
    </w:p>
    <w:p w14:paraId="6E835995" w14:textId="77777777" w:rsidR="00A61621" w:rsidRPr="00FE6223" w:rsidRDefault="00A61621" w:rsidP="00A61621">
      <w:pPr>
        <w:spacing w:after="0" w:line="240" w:lineRule="auto"/>
        <w:jc w:val="center"/>
        <w:rPr>
          <w:rFonts w:ascii="Times New Roman" w:hAnsi="Times New Roman" w:cs="Times New Roman"/>
          <w:b/>
          <w:bCs/>
          <w:sz w:val="28"/>
          <w:szCs w:val="28"/>
          <w:shd w:val="clear" w:color="auto" w:fill="FFFFFF"/>
        </w:rPr>
      </w:pPr>
      <w:r w:rsidRPr="00FE6223">
        <w:rPr>
          <w:rFonts w:ascii="Times New Roman" w:hAnsi="Times New Roman" w:cs="Times New Roman"/>
          <w:b/>
          <w:bCs/>
          <w:color w:val="000000"/>
          <w:sz w:val="28"/>
          <w:szCs w:val="28"/>
        </w:rPr>
        <w:t xml:space="preserve">Основные формы и направления взаимодействия Республики Беларусь и Шанхайской организации сотрудничества </w:t>
      </w:r>
      <w:r w:rsidRPr="00FE6223">
        <w:rPr>
          <w:rFonts w:ascii="Times New Roman" w:hAnsi="Times New Roman" w:cs="Times New Roman"/>
          <w:b/>
          <w:bCs/>
          <w:color w:val="70AD47" w:themeColor="accent6"/>
          <w:sz w:val="28"/>
          <w:szCs w:val="28"/>
        </w:rPr>
        <w:t>(14</w:t>
      </w:r>
      <w:r>
        <w:rPr>
          <w:rFonts w:ascii="Times New Roman" w:hAnsi="Times New Roman" w:cs="Times New Roman"/>
          <w:b/>
          <w:bCs/>
          <w:color w:val="70AD47" w:themeColor="accent6"/>
          <w:sz w:val="28"/>
          <w:szCs w:val="28"/>
        </w:rPr>
        <w:t>пт, строчные буквы</w:t>
      </w:r>
      <w:r w:rsidRPr="00FE6223">
        <w:rPr>
          <w:rFonts w:ascii="Times New Roman" w:hAnsi="Times New Roman" w:cs="Times New Roman"/>
          <w:b/>
          <w:bCs/>
          <w:color w:val="70AD47" w:themeColor="accent6"/>
          <w:sz w:val="28"/>
          <w:szCs w:val="28"/>
        </w:rPr>
        <w:t>)</w:t>
      </w:r>
    </w:p>
    <w:p w14:paraId="40108BE2" w14:textId="77777777" w:rsidR="00A61621" w:rsidRDefault="00A61621" w:rsidP="00A61621">
      <w:pPr>
        <w:shd w:val="clear" w:color="auto" w:fill="FFFFFF"/>
        <w:suppressAutoHyphens/>
        <w:spacing w:after="0" w:line="240" w:lineRule="auto"/>
        <w:jc w:val="center"/>
        <w:rPr>
          <w:rFonts w:ascii="Times New Roman" w:hAnsi="Times New Roman"/>
          <w:b/>
          <w:iCs/>
          <w:sz w:val="28"/>
          <w:szCs w:val="28"/>
          <w:shd w:val="clear" w:color="auto" w:fill="FFFFFF"/>
          <w:lang w:eastAsia="zh-CN"/>
        </w:rPr>
      </w:pPr>
    </w:p>
    <w:p w14:paraId="55D34686" w14:textId="77777777" w:rsidR="00A61621" w:rsidRPr="00A82124" w:rsidRDefault="00A61621" w:rsidP="00A61621">
      <w:pPr>
        <w:shd w:val="clear" w:color="auto" w:fill="FFFFFF"/>
        <w:suppressAutoHyphens/>
        <w:spacing w:after="0" w:line="240" w:lineRule="auto"/>
        <w:jc w:val="center"/>
        <w:rPr>
          <w:rFonts w:ascii="Times New Roman" w:hAnsi="Times New Roman"/>
          <w:b/>
          <w:iCs/>
          <w:sz w:val="24"/>
          <w:szCs w:val="28"/>
          <w:shd w:val="clear" w:color="auto" w:fill="FFFFFF"/>
          <w:lang w:eastAsia="zh-CN"/>
        </w:rPr>
      </w:pPr>
      <w:r w:rsidRPr="00A82124">
        <w:rPr>
          <w:rFonts w:ascii="Times New Roman" w:hAnsi="Times New Roman"/>
          <w:b/>
          <w:iCs/>
          <w:sz w:val="24"/>
          <w:szCs w:val="28"/>
          <w:shd w:val="clear" w:color="auto" w:fill="FFFFFF"/>
          <w:lang w:eastAsia="zh-CN"/>
        </w:rPr>
        <w:t>И. С. Иванов</w:t>
      </w:r>
      <w:r w:rsidRPr="00A82124">
        <w:rPr>
          <w:rFonts w:ascii="Times New Roman" w:hAnsi="Times New Roman"/>
          <w:b/>
          <w:iCs/>
          <w:sz w:val="24"/>
          <w:szCs w:val="28"/>
          <w:shd w:val="clear" w:color="auto" w:fill="FFFFFF"/>
          <w:vertAlign w:val="superscript"/>
          <w:lang w:eastAsia="zh-CN"/>
        </w:rPr>
        <w:t>1)</w:t>
      </w:r>
      <w:r w:rsidRPr="00A82124">
        <w:rPr>
          <w:rFonts w:ascii="Times New Roman" w:hAnsi="Times New Roman"/>
          <w:b/>
          <w:iCs/>
          <w:sz w:val="24"/>
          <w:szCs w:val="28"/>
          <w:shd w:val="clear" w:color="auto" w:fill="FFFFFF"/>
          <w:lang w:eastAsia="zh-CN"/>
        </w:rPr>
        <w:t>, П. В. Петров</w:t>
      </w:r>
      <w:r w:rsidRPr="00A82124">
        <w:rPr>
          <w:rFonts w:ascii="Times New Roman" w:hAnsi="Times New Roman"/>
          <w:b/>
          <w:iCs/>
          <w:sz w:val="24"/>
          <w:szCs w:val="28"/>
          <w:shd w:val="clear" w:color="auto" w:fill="FFFFFF"/>
          <w:vertAlign w:val="superscript"/>
          <w:lang w:eastAsia="zh-CN"/>
        </w:rPr>
        <w:t xml:space="preserve">2) </w:t>
      </w:r>
      <w:r w:rsidRPr="00A82124">
        <w:rPr>
          <w:rFonts w:ascii="Times New Roman" w:hAnsi="Times New Roman"/>
          <w:b/>
          <w:iCs/>
          <w:color w:val="70AD47" w:themeColor="accent6"/>
          <w:sz w:val="24"/>
          <w:szCs w:val="28"/>
          <w:shd w:val="clear" w:color="auto" w:fill="FFFFFF"/>
          <w:lang w:eastAsia="zh-CN"/>
        </w:rPr>
        <w:t>(1</w:t>
      </w:r>
      <w:r w:rsidRPr="003A7B4C">
        <w:rPr>
          <w:rFonts w:ascii="Times New Roman" w:hAnsi="Times New Roman"/>
          <w:b/>
          <w:iCs/>
          <w:color w:val="70AD47" w:themeColor="accent6"/>
          <w:sz w:val="24"/>
          <w:szCs w:val="28"/>
          <w:shd w:val="clear" w:color="auto" w:fill="FFFFFF"/>
          <w:lang w:eastAsia="zh-CN"/>
        </w:rPr>
        <w:t>2</w:t>
      </w:r>
      <w:r w:rsidRPr="00A82124">
        <w:rPr>
          <w:rFonts w:ascii="Times New Roman" w:hAnsi="Times New Roman"/>
          <w:b/>
          <w:iCs/>
          <w:color w:val="70AD47" w:themeColor="accent6"/>
          <w:sz w:val="24"/>
          <w:szCs w:val="28"/>
          <w:shd w:val="clear" w:color="auto" w:fill="FFFFFF"/>
          <w:lang w:eastAsia="zh-CN"/>
        </w:rPr>
        <w:t>пт)</w:t>
      </w:r>
    </w:p>
    <w:p w14:paraId="25457253" w14:textId="77777777" w:rsidR="00A61621" w:rsidRDefault="00A61621" w:rsidP="00A61621">
      <w:pPr>
        <w:shd w:val="clear" w:color="auto" w:fill="FFFFFF"/>
        <w:suppressAutoHyphens/>
        <w:spacing w:after="0" w:line="240" w:lineRule="auto"/>
        <w:jc w:val="center"/>
        <w:rPr>
          <w:rFonts w:ascii="Times New Roman" w:hAnsi="Times New Roman"/>
          <w:b/>
          <w:i/>
          <w:sz w:val="24"/>
          <w:szCs w:val="24"/>
          <w:shd w:val="clear" w:color="auto" w:fill="FFFFFF"/>
          <w:lang w:eastAsia="zh-CN"/>
        </w:rPr>
      </w:pPr>
    </w:p>
    <w:p w14:paraId="743FA65A"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color w:val="000000" w:themeColor="text1"/>
          <w:sz w:val="24"/>
          <w:szCs w:val="24"/>
          <w:lang w:eastAsia="zh-CN"/>
        </w:rPr>
      </w:pPr>
      <w:r w:rsidRPr="00FE6223">
        <w:rPr>
          <w:rFonts w:ascii="Times New Roman" w:hAnsi="Times New Roman" w:cs="Times New Roman"/>
          <w:i/>
          <w:iCs/>
          <w:color w:val="000000" w:themeColor="text1"/>
          <w:sz w:val="24"/>
          <w:szCs w:val="24"/>
          <w:vertAlign w:val="superscript"/>
          <w:lang w:eastAsia="zh-CN"/>
        </w:rPr>
        <w:t>1)</w:t>
      </w:r>
      <w:r w:rsidRPr="00FE6223">
        <w:rPr>
          <w:rFonts w:ascii="Times New Roman" w:hAnsi="Times New Roman" w:cs="Times New Roman"/>
          <w:i/>
          <w:iCs/>
          <w:color w:val="000000" w:themeColor="text1"/>
          <w:sz w:val="24"/>
          <w:szCs w:val="24"/>
          <w:lang w:eastAsia="zh-CN"/>
        </w:rPr>
        <w:t xml:space="preserve"> Белорусский государственный университет,</w:t>
      </w:r>
    </w:p>
    <w:p w14:paraId="48DDC07B"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color w:val="000000" w:themeColor="text1"/>
          <w:sz w:val="24"/>
          <w:szCs w:val="24"/>
          <w:lang w:eastAsia="zh-CN"/>
        </w:rPr>
      </w:pPr>
      <w:r w:rsidRPr="00FE6223">
        <w:rPr>
          <w:rFonts w:ascii="Times New Roman" w:hAnsi="Times New Roman" w:cs="Times New Roman"/>
          <w:i/>
          <w:iCs/>
          <w:color w:val="000000" w:themeColor="text1"/>
          <w:sz w:val="24"/>
          <w:szCs w:val="24"/>
          <w:lang w:eastAsia="zh-CN"/>
        </w:rPr>
        <w:t xml:space="preserve">пр. Независимости, 4, 220030, г. Минск, Беларусь, </w:t>
      </w:r>
      <w:proofErr w:type="spellStart"/>
      <w:r w:rsidRPr="00FE6223">
        <w:rPr>
          <w:rFonts w:ascii="Times New Roman" w:hAnsi="Times New Roman" w:cs="Times New Roman"/>
          <w:i/>
          <w:iCs/>
          <w:color w:val="000000" w:themeColor="text1"/>
          <w:sz w:val="24"/>
          <w:szCs w:val="24"/>
          <w:lang w:eastAsia="zh-CN"/>
        </w:rPr>
        <w:t>ivanov</w:t>
      </w:r>
      <w:proofErr w:type="spellEnd"/>
      <w:r w:rsidRPr="00FE6223">
        <w:rPr>
          <w:rFonts w:ascii="Times New Roman" w:hAnsi="Times New Roman" w:cs="Times New Roman"/>
          <w:i/>
          <w:iCs/>
          <w:color w:val="000000" w:themeColor="text1"/>
          <w:sz w:val="24"/>
          <w:szCs w:val="24"/>
          <w:lang w:eastAsia="zh-CN"/>
        </w:rPr>
        <w:t>@</w:t>
      </w:r>
      <w:proofErr w:type="spellStart"/>
      <w:r>
        <w:rPr>
          <w:rFonts w:ascii="Times New Roman" w:hAnsi="Times New Roman" w:cs="Times New Roman"/>
          <w:i/>
          <w:iCs/>
          <w:color w:val="000000" w:themeColor="text1"/>
          <w:sz w:val="24"/>
          <w:szCs w:val="24"/>
          <w:lang w:val="en-US" w:eastAsia="zh-CN"/>
        </w:rPr>
        <w:t>bsu</w:t>
      </w:r>
      <w:proofErr w:type="spellEnd"/>
      <w:r w:rsidRPr="00FE6223">
        <w:rPr>
          <w:rFonts w:ascii="Times New Roman" w:hAnsi="Times New Roman" w:cs="Times New Roman"/>
          <w:i/>
          <w:iCs/>
          <w:color w:val="000000" w:themeColor="text1"/>
          <w:sz w:val="24"/>
          <w:szCs w:val="24"/>
          <w:lang w:eastAsia="zh-CN"/>
        </w:rPr>
        <w:t>.</w:t>
      </w:r>
      <w:r>
        <w:rPr>
          <w:rFonts w:ascii="Times New Roman" w:hAnsi="Times New Roman" w:cs="Times New Roman"/>
          <w:i/>
          <w:iCs/>
          <w:color w:val="000000" w:themeColor="text1"/>
          <w:sz w:val="24"/>
          <w:szCs w:val="24"/>
          <w:lang w:val="en-US" w:eastAsia="zh-CN"/>
        </w:rPr>
        <w:t>by</w:t>
      </w:r>
    </w:p>
    <w:p w14:paraId="7E2E1D33"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color w:val="000000" w:themeColor="text1"/>
          <w:sz w:val="24"/>
          <w:szCs w:val="24"/>
          <w:lang w:eastAsia="zh-CN"/>
        </w:rPr>
      </w:pPr>
      <w:r w:rsidRPr="00FE6223">
        <w:rPr>
          <w:rFonts w:ascii="Times New Roman" w:hAnsi="Times New Roman" w:cs="Times New Roman"/>
          <w:i/>
          <w:iCs/>
          <w:color w:val="000000" w:themeColor="text1"/>
          <w:sz w:val="24"/>
          <w:szCs w:val="24"/>
          <w:vertAlign w:val="superscript"/>
          <w:lang w:eastAsia="zh-CN"/>
        </w:rPr>
        <w:t>2)</w:t>
      </w:r>
      <w:r>
        <w:rPr>
          <w:rFonts w:ascii="Times New Roman" w:hAnsi="Times New Roman" w:cs="Times New Roman"/>
          <w:i/>
          <w:iCs/>
          <w:color w:val="000000" w:themeColor="text1"/>
          <w:sz w:val="24"/>
          <w:szCs w:val="24"/>
          <w:lang w:eastAsia="zh-CN"/>
        </w:rPr>
        <w:t xml:space="preserve"> </w:t>
      </w:r>
      <w:r w:rsidRPr="00FE6223">
        <w:rPr>
          <w:rFonts w:ascii="Times New Roman" w:hAnsi="Times New Roman" w:cs="Times New Roman"/>
          <w:i/>
          <w:iCs/>
          <w:color w:val="000000" w:themeColor="text1"/>
          <w:sz w:val="24"/>
          <w:szCs w:val="24"/>
          <w:lang w:eastAsia="zh-CN"/>
        </w:rPr>
        <w:t>Белорусский государственный университет,</w:t>
      </w:r>
    </w:p>
    <w:p w14:paraId="4A232AA8" w14:textId="77777777" w:rsidR="00A61621" w:rsidRDefault="00A61621" w:rsidP="00A61621">
      <w:pPr>
        <w:shd w:val="clear" w:color="auto" w:fill="FFFFFF"/>
        <w:suppressAutoHyphens/>
        <w:spacing w:after="0" w:line="240" w:lineRule="auto"/>
        <w:jc w:val="center"/>
        <w:rPr>
          <w:rFonts w:ascii="Times New Roman" w:hAnsi="Times New Roman" w:cs="Times New Roman"/>
          <w:i/>
          <w:iCs/>
          <w:color w:val="70AD47" w:themeColor="accent6"/>
          <w:sz w:val="24"/>
          <w:szCs w:val="24"/>
          <w:lang w:eastAsia="zh-CN"/>
        </w:rPr>
      </w:pPr>
      <w:r w:rsidRPr="00FE6223">
        <w:rPr>
          <w:rFonts w:ascii="Times New Roman" w:hAnsi="Times New Roman" w:cs="Times New Roman"/>
          <w:i/>
          <w:iCs/>
          <w:color w:val="000000" w:themeColor="text1"/>
          <w:sz w:val="24"/>
          <w:szCs w:val="24"/>
          <w:lang w:eastAsia="zh-CN"/>
        </w:rPr>
        <w:t>пр. Независимости, 4, 220030, г. Минск, Беларусь, petrov@bsu.by</w:t>
      </w:r>
      <w:r>
        <w:rPr>
          <w:rFonts w:ascii="Times New Roman" w:hAnsi="Times New Roman" w:cs="Times New Roman"/>
          <w:i/>
          <w:iCs/>
          <w:color w:val="000000" w:themeColor="text1"/>
          <w:sz w:val="24"/>
          <w:szCs w:val="24"/>
          <w:lang w:eastAsia="zh-CN"/>
        </w:rPr>
        <w:t xml:space="preserve"> </w:t>
      </w:r>
      <w:r w:rsidRPr="00FE6223">
        <w:rPr>
          <w:rFonts w:ascii="Times New Roman" w:hAnsi="Times New Roman" w:cs="Times New Roman"/>
          <w:i/>
          <w:iCs/>
          <w:color w:val="70AD47" w:themeColor="accent6"/>
          <w:sz w:val="24"/>
          <w:szCs w:val="24"/>
          <w:lang w:eastAsia="zh-CN"/>
        </w:rPr>
        <w:t xml:space="preserve">(12пт </w:t>
      </w:r>
      <w:r>
        <w:rPr>
          <w:rFonts w:ascii="Times New Roman" w:hAnsi="Times New Roman" w:cs="Times New Roman"/>
          <w:i/>
          <w:iCs/>
          <w:color w:val="70AD47" w:themeColor="accent6"/>
          <w:sz w:val="24"/>
          <w:szCs w:val="24"/>
          <w:lang w:eastAsia="zh-CN"/>
        </w:rPr>
        <w:t>курсив</w:t>
      </w:r>
      <w:r w:rsidRPr="00FE6223">
        <w:rPr>
          <w:rFonts w:ascii="Times New Roman" w:hAnsi="Times New Roman" w:cs="Times New Roman"/>
          <w:i/>
          <w:iCs/>
          <w:color w:val="70AD47" w:themeColor="accent6"/>
          <w:sz w:val="24"/>
          <w:szCs w:val="24"/>
          <w:lang w:eastAsia="zh-CN"/>
        </w:rPr>
        <w:t>)</w:t>
      </w:r>
    </w:p>
    <w:p w14:paraId="4228560F"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color w:val="000000" w:themeColor="text1"/>
          <w:sz w:val="24"/>
          <w:szCs w:val="24"/>
          <w:lang w:eastAsia="zh-CN"/>
        </w:rPr>
      </w:pPr>
      <w:r>
        <w:rPr>
          <w:rFonts w:ascii="Times New Roman" w:hAnsi="Times New Roman" w:cs="Times New Roman"/>
          <w:i/>
          <w:iCs/>
          <w:color w:val="70AD47" w:themeColor="accent6"/>
          <w:sz w:val="24"/>
          <w:szCs w:val="24"/>
          <w:lang w:eastAsia="zh-CN"/>
        </w:rPr>
        <w:t xml:space="preserve">ВНИМАНИЕ — ВНИМАНИЕ — для сотрудников БГУ </w:t>
      </w:r>
      <w:r>
        <w:rPr>
          <w:rFonts w:ascii="Times New Roman" w:hAnsi="Times New Roman" w:cs="Times New Roman"/>
          <w:i/>
          <w:iCs/>
          <w:color w:val="70AD47" w:themeColor="accent6"/>
          <w:sz w:val="24"/>
          <w:szCs w:val="24"/>
          <w:lang w:eastAsia="zh-CN"/>
        </w:rPr>
        <w:br/>
        <w:t xml:space="preserve">АДРЕС ЭЛЕКТРОННОЙ ПОЧТЫ ТОЛЬКО В ДОМЕНЕ </w:t>
      </w:r>
      <w:proofErr w:type="spellStart"/>
      <w:r w:rsidRPr="00FE6223">
        <w:rPr>
          <w:rFonts w:ascii="Times New Roman" w:hAnsi="Times New Roman" w:cs="Times New Roman"/>
          <w:b/>
          <w:i/>
          <w:iCs/>
          <w:color w:val="70AD47" w:themeColor="accent6"/>
          <w:sz w:val="24"/>
          <w:szCs w:val="24"/>
          <w:lang w:val="en-US" w:eastAsia="zh-CN"/>
        </w:rPr>
        <w:t>bsu</w:t>
      </w:r>
      <w:proofErr w:type="spellEnd"/>
      <w:r w:rsidRPr="00FE6223">
        <w:rPr>
          <w:rFonts w:ascii="Times New Roman" w:hAnsi="Times New Roman" w:cs="Times New Roman"/>
          <w:b/>
          <w:i/>
          <w:iCs/>
          <w:color w:val="70AD47" w:themeColor="accent6"/>
          <w:sz w:val="24"/>
          <w:szCs w:val="24"/>
          <w:lang w:eastAsia="zh-CN"/>
        </w:rPr>
        <w:t>.</w:t>
      </w:r>
      <w:r w:rsidRPr="00FE6223">
        <w:rPr>
          <w:rFonts w:ascii="Times New Roman" w:hAnsi="Times New Roman" w:cs="Times New Roman"/>
          <w:b/>
          <w:i/>
          <w:iCs/>
          <w:color w:val="70AD47" w:themeColor="accent6"/>
          <w:sz w:val="24"/>
          <w:szCs w:val="24"/>
          <w:lang w:val="en-US" w:eastAsia="zh-CN"/>
        </w:rPr>
        <w:t>by</w:t>
      </w:r>
    </w:p>
    <w:p w14:paraId="207A4DED" w14:textId="77777777" w:rsidR="00A61621" w:rsidRPr="00373213" w:rsidRDefault="00A61621" w:rsidP="00A61621">
      <w:pPr>
        <w:shd w:val="clear" w:color="auto" w:fill="FFFFFF"/>
        <w:suppressAutoHyphens/>
        <w:spacing w:after="0" w:line="240" w:lineRule="auto"/>
        <w:jc w:val="center"/>
        <w:rPr>
          <w:i/>
          <w:iCs/>
          <w:sz w:val="24"/>
          <w:szCs w:val="24"/>
          <w:lang w:eastAsia="zh-CN"/>
        </w:rPr>
      </w:pPr>
    </w:p>
    <w:p w14:paraId="0F0C33B9" w14:textId="77777777" w:rsidR="00A61621" w:rsidRPr="00FE6223" w:rsidRDefault="00A61621" w:rsidP="00A61621">
      <w:pPr>
        <w:spacing w:after="0" w:line="240" w:lineRule="auto"/>
        <w:ind w:firstLine="567"/>
        <w:jc w:val="both"/>
        <w:rPr>
          <w:rFonts w:ascii="Times New Roman" w:hAnsi="Times New Roman" w:cs="Times New Roman"/>
          <w:sz w:val="24"/>
          <w:szCs w:val="24"/>
        </w:rPr>
      </w:pPr>
      <w:r w:rsidRPr="00362FB4">
        <w:rPr>
          <w:rFonts w:ascii="Times New Roman" w:hAnsi="Times New Roman" w:cs="Times New Roman"/>
          <w:color w:val="00B050"/>
          <w:sz w:val="24"/>
          <w:szCs w:val="24"/>
        </w:rPr>
        <w:t xml:space="preserve">Аннотация набирается размером </w:t>
      </w:r>
      <w:r>
        <w:rPr>
          <w:rFonts w:ascii="Times New Roman" w:hAnsi="Times New Roman" w:cs="Times New Roman"/>
          <w:color w:val="00B050"/>
          <w:sz w:val="24"/>
          <w:szCs w:val="24"/>
        </w:rPr>
        <w:t>шрифта</w:t>
      </w:r>
      <w:r w:rsidRPr="00362FB4">
        <w:rPr>
          <w:rFonts w:ascii="Times New Roman" w:hAnsi="Times New Roman" w:cs="Times New Roman"/>
          <w:color w:val="00B050"/>
          <w:sz w:val="24"/>
          <w:szCs w:val="24"/>
        </w:rPr>
        <w:t xml:space="preserve"> 12пт, выравнивание </w:t>
      </w:r>
      <w:r>
        <w:rPr>
          <w:rFonts w:ascii="Times New Roman" w:hAnsi="Times New Roman" w:cs="Times New Roman"/>
          <w:color w:val="00B050"/>
          <w:sz w:val="24"/>
          <w:szCs w:val="24"/>
        </w:rPr>
        <w:t>—</w:t>
      </w:r>
      <w:r w:rsidRPr="00362FB4">
        <w:rPr>
          <w:rFonts w:ascii="Times New Roman" w:hAnsi="Times New Roman" w:cs="Times New Roman"/>
          <w:color w:val="00B050"/>
          <w:sz w:val="24"/>
          <w:szCs w:val="24"/>
          <w:lang w:val="be-BY"/>
        </w:rPr>
        <w:t xml:space="preserve"> по </w:t>
      </w:r>
      <w:r w:rsidRPr="00362FB4">
        <w:rPr>
          <w:rFonts w:ascii="Times New Roman" w:hAnsi="Times New Roman" w:cs="Times New Roman"/>
          <w:color w:val="00B050"/>
          <w:sz w:val="24"/>
          <w:szCs w:val="24"/>
        </w:rPr>
        <w:t xml:space="preserve">ширине страницы, абзацный отступ 1 см. </w:t>
      </w:r>
      <w:r w:rsidRPr="00FE6223">
        <w:rPr>
          <w:rFonts w:ascii="Times New Roman" w:hAnsi="Times New Roman" w:cs="Times New Roman"/>
          <w:sz w:val="24"/>
          <w:szCs w:val="24"/>
          <w:lang w:val="be-BY"/>
        </w:rPr>
        <w:t>Статья посвящена анализу развития взаимодействия Республики Беларусь с Шанхайской организацией сотрудничества (ШОС). Устанавливаются этапы развития взаимодействия в соответствии со статусом страны при организации. Рассматриваются направления взаимодействия Республики Беларусь и ШОС, которые были определены еще Меморандумом о предоставлении Беларуси статуса партнера по диалогу ШОС 2010 г. Указывается на определение</w:t>
      </w:r>
      <w:r w:rsidRPr="00FE6223">
        <w:rPr>
          <w:rFonts w:ascii="Times New Roman" w:hAnsi="Times New Roman" w:cs="Times New Roman"/>
          <w:sz w:val="24"/>
          <w:szCs w:val="24"/>
        </w:rPr>
        <w:t xml:space="preserve"> </w:t>
      </w:r>
      <w:r w:rsidRPr="00FE6223">
        <w:rPr>
          <w:rFonts w:ascii="Times New Roman" w:hAnsi="Times New Roman" w:cs="Times New Roman"/>
          <w:sz w:val="24"/>
          <w:szCs w:val="24"/>
          <w:lang w:val="be-BY"/>
        </w:rPr>
        <w:t>нескольких приоритетных направлений развития сотрудничества после 2016 г. Устанавливается, что формы взаимодействия находятся в зависимости от статуса страны при организации, а также что Республика Беларусь в полной мере использовала возможности, предоставляемые конкретным статусом</w:t>
      </w:r>
      <w:r w:rsidRPr="00C2574F">
        <w:rPr>
          <w:rFonts w:ascii="Times New Roman" w:hAnsi="Times New Roman" w:cs="Times New Roman"/>
          <w:sz w:val="24"/>
          <w:szCs w:val="24"/>
          <w:lang w:val="be-BY"/>
        </w:rPr>
        <w:t>.</w:t>
      </w:r>
      <w:r w:rsidRPr="00FE6223">
        <w:rPr>
          <w:rFonts w:ascii="Times New Roman" w:hAnsi="Times New Roman" w:cs="Times New Roman"/>
          <w:sz w:val="24"/>
          <w:szCs w:val="24"/>
        </w:rPr>
        <w:t xml:space="preserve"> </w:t>
      </w:r>
      <w:r w:rsidRPr="00FE6223">
        <w:rPr>
          <w:rFonts w:ascii="Times New Roman" w:hAnsi="Times New Roman" w:cs="Times New Roman"/>
          <w:color w:val="70AD47" w:themeColor="accent6"/>
          <w:sz w:val="24"/>
          <w:szCs w:val="24"/>
        </w:rPr>
        <w:t>(Должно быть не только описание, но и достигнуты</w:t>
      </w:r>
      <w:r>
        <w:rPr>
          <w:rFonts w:ascii="Times New Roman" w:hAnsi="Times New Roman" w:cs="Times New Roman"/>
          <w:color w:val="70AD47" w:themeColor="accent6"/>
          <w:sz w:val="24"/>
          <w:szCs w:val="24"/>
        </w:rPr>
        <w:t>е</w:t>
      </w:r>
      <w:r w:rsidRPr="00FE6223">
        <w:rPr>
          <w:rFonts w:ascii="Times New Roman" w:hAnsi="Times New Roman" w:cs="Times New Roman"/>
          <w:color w:val="70AD47" w:themeColor="accent6"/>
          <w:sz w:val="24"/>
          <w:szCs w:val="24"/>
        </w:rPr>
        <w:t xml:space="preserve"> результаты)</w:t>
      </w:r>
    </w:p>
    <w:p w14:paraId="622903A4" w14:textId="77777777" w:rsidR="00A61621" w:rsidRPr="00C2574F" w:rsidRDefault="00A61621" w:rsidP="00A61621">
      <w:pPr>
        <w:spacing w:after="0" w:line="240" w:lineRule="auto"/>
        <w:ind w:firstLine="567"/>
        <w:jc w:val="both"/>
        <w:rPr>
          <w:rFonts w:ascii="Times New Roman" w:hAnsi="Times New Roman" w:cs="Times New Roman"/>
          <w:sz w:val="24"/>
          <w:szCs w:val="24"/>
          <w:lang w:val="be-BY"/>
        </w:rPr>
      </w:pPr>
    </w:p>
    <w:p w14:paraId="5A7D96B3" w14:textId="77777777" w:rsidR="00A61621" w:rsidRPr="00C2574F" w:rsidRDefault="00A61621" w:rsidP="00A61621">
      <w:pPr>
        <w:spacing w:after="0" w:line="240" w:lineRule="auto"/>
        <w:ind w:firstLine="567"/>
        <w:jc w:val="both"/>
        <w:rPr>
          <w:rFonts w:ascii="Times New Roman" w:hAnsi="Times New Roman" w:cs="Times New Roman"/>
          <w:sz w:val="24"/>
          <w:szCs w:val="24"/>
          <w:lang w:val="be-BY"/>
        </w:rPr>
      </w:pPr>
      <w:r w:rsidRPr="00C2574F">
        <w:rPr>
          <w:rFonts w:ascii="Times New Roman" w:hAnsi="Times New Roman" w:cs="Times New Roman"/>
          <w:b/>
          <w:bCs/>
          <w:i/>
          <w:iCs/>
          <w:sz w:val="24"/>
          <w:szCs w:val="24"/>
          <w:lang w:val="be-BY"/>
        </w:rPr>
        <w:t>Ключ</w:t>
      </w:r>
      <w:r>
        <w:rPr>
          <w:rFonts w:ascii="Times New Roman" w:hAnsi="Times New Roman" w:cs="Times New Roman"/>
          <w:b/>
          <w:bCs/>
          <w:i/>
          <w:iCs/>
          <w:sz w:val="24"/>
          <w:szCs w:val="24"/>
          <w:lang w:val="be-BY"/>
        </w:rPr>
        <w:t>е</w:t>
      </w:r>
      <w:r w:rsidRPr="00C2574F">
        <w:rPr>
          <w:rFonts w:ascii="Times New Roman" w:hAnsi="Times New Roman" w:cs="Times New Roman"/>
          <w:b/>
          <w:bCs/>
          <w:i/>
          <w:iCs/>
          <w:sz w:val="24"/>
          <w:szCs w:val="24"/>
          <w:lang w:val="be-BY"/>
        </w:rPr>
        <w:t>вы</w:t>
      </w:r>
      <w:r>
        <w:rPr>
          <w:rFonts w:ascii="Times New Roman" w:hAnsi="Times New Roman" w:cs="Times New Roman"/>
          <w:b/>
          <w:bCs/>
          <w:i/>
          <w:iCs/>
          <w:sz w:val="24"/>
          <w:szCs w:val="24"/>
          <w:lang w:val="be-BY"/>
        </w:rPr>
        <w:t>е</w:t>
      </w:r>
      <w:r w:rsidRPr="00C2574F">
        <w:rPr>
          <w:rFonts w:ascii="Times New Roman" w:hAnsi="Times New Roman" w:cs="Times New Roman"/>
          <w:b/>
          <w:bCs/>
          <w:i/>
          <w:iCs/>
          <w:sz w:val="24"/>
          <w:szCs w:val="24"/>
          <w:lang w:val="be-BY"/>
        </w:rPr>
        <w:t xml:space="preserve"> слов</w:t>
      </w:r>
      <w:r>
        <w:rPr>
          <w:rFonts w:ascii="Times New Roman" w:hAnsi="Times New Roman" w:cs="Times New Roman"/>
          <w:b/>
          <w:bCs/>
          <w:i/>
          <w:iCs/>
          <w:sz w:val="24"/>
          <w:szCs w:val="24"/>
          <w:lang w:val="be-BY"/>
        </w:rPr>
        <w:t>а</w:t>
      </w:r>
      <w:r w:rsidRPr="00C2574F">
        <w:rPr>
          <w:rFonts w:ascii="Times New Roman" w:hAnsi="Times New Roman" w:cs="Times New Roman"/>
          <w:b/>
          <w:bCs/>
          <w:i/>
          <w:iCs/>
          <w:sz w:val="24"/>
          <w:szCs w:val="24"/>
          <w:lang w:val="be-BY"/>
        </w:rPr>
        <w:t>:</w:t>
      </w:r>
      <w:r w:rsidRPr="00C2574F">
        <w:rPr>
          <w:rFonts w:ascii="Times New Roman" w:hAnsi="Times New Roman" w:cs="Times New Roman"/>
          <w:sz w:val="24"/>
          <w:szCs w:val="24"/>
          <w:lang w:val="be-BY"/>
        </w:rPr>
        <w:t xml:space="preserve"> </w:t>
      </w:r>
      <w:r w:rsidRPr="00362FB4">
        <w:rPr>
          <w:rFonts w:ascii="Times New Roman" w:hAnsi="Times New Roman" w:cs="Times New Roman"/>
          <w:color w:val="00B050"/>
          <w:sz w:val="24"/>
          <w:szCs w:val="24"/>
          <w:lang w:val="be-BY"/>
        </w:rPr>
        <w:t>размер 12 пт; через точку с запятой</w:t>
      </w:r>
      <w:r w:rsidRPr="00C2574F">
        <w:rPr>
          <w:rFonts w:ascii="Times New Roman" w:hAnsi="Times New Roman" w:cs="Times New Roman"/>
          <w:sz w:val="24"/>
          <w:szCs w:val="24"/>
          <w:lang w:val="be-BY"/>
        </w:rPr>
        <w:t xml:space="preserve">; </w:t>
      </w:r>
      <w:r w:rsidRPr="00FE6223">
        <w:rPr>
          <w:rFonts w:ascii="Times New Roman" w:hAnsi="Times New Roman" w:cs="Times New Roman"/>
          <w:sz w:val="24"/>
          <w:szCs w:val="24"/>
          <w:lang w:val="be-BY"/>
        </w:rPr>
        <w:t>внешняя</w:t>
      </w:r>
      <w:r w:rsidRPr="003E55EF">
        <w:rPr>
          <w:rFonts w:ascii="Times New Roman" w:hAnsi="Times New Roman" w:cs="Times New Roman"/>
          <w:sz w:val="24"/>
          <w:szCs w:val="24"/>
        </w:rPr>
        <w:t xml:space="preserve"> </w:t>
      </w:r>
      <w:r w:rsidRPr="00FE6223">
        <w:rPr>
          <w:rFonts w:ascii="Times New Roman" w:hAnsi="Times New Roman" w:cs="Times New Roman"/>
          <w:sz w:val="24"/>
          <w:szCs w:val="24"/>
          <w:lang w:val="be-BY"/>
        </w:rPr>
        <w:t>политика;</w:t>
      </w:r>
      <w:r>
        <w:rPr>
          <w:rFonts w:ascii="Times New Roman" w:hAnsi="Times New Roman" w:cs="Times New Roman"/>
          <w:sz w:val="24"/>
          <w:szCs w:val="24"/>
          <w:lang w:val="be-BY"/>
        </w:rPr>
        <w:t xml:space="preserve"> </w:t>
      </w:r>
      <w:r w:rsidRPr="00FE6223">
        <w:rPr>
          <w:rFonts w:ascii="Times New Roman" w:hAnsi="Times New Roman" w:cs="Times New Roman"/>
          <w:sz w:val="24"/>
          <w:szCs w:val="24"/>
          <w:lang w:val="be-BY"/>
        </w:rPr>
        <w:t>евразийская</w:t>
      </w:r>
      <w:r w:rsidRPr="00FE6223">
        <w:rPr>
          <w:rFonts w:ascii="Times New Roman" w:hAnsi="Times New Roman" w:cs="Times New Roman"/>
          <w:sz w:val="24"/>
          <w:szCs w:val="24"/>
        </w:rPr>
        <w:t xml:space="preserve"> </w:t>
      </w:r>
      <w:r w:rsidRPr="00FE6223">
        <w:rPr>
          <w:rFonts w:ascii="Times New Roman" w:hAnsi="Times New Roman" w:cs="Times New Roman"/>
          <w:sz w:val="24"/>
          <w:szCs w:val="24"/>
          <w:lang w:val="be-BY"/>
        </w:rPr>
        <w:t>интеграция;</w:t>
      </w:r>
      <w:r w:rsidRPr="00FE6223">
        <w:rPr>
          <w:rFonts w:ascii="Times New Roman" w:hAnsi="Times New Roman" w:cs="Times New Roman"/>
          <w:sz w:val="24"/>
          <w:szCs w:val="24"/>
        </w:rPr>
        <w:t xml:space="preserve"> </w:t>
      </w:r>
      <w:r w:rsidRPr="00FE6223">
        <w:rPr>
          <w:rFonts w:ascii="Times New Roman" w:hAnsi="Times New Roman" w:cs="Times New Roman"/>
          <w:sz w:val="24"/>
          <w:szCs w:val="24"/>
          <w:lang w:val="be-BY"/>
        </w:rPr>
        <w:t>международная безопасность; Республика Беларусь; Шанхайская организация сотрудничества</w:t>
      </w:r>
      <w:r w:rsidRPr="00C2574F">
        <w:rPr>
          <w:rFonts w:ascii="Times New Roman" w:hAnsi="Times New Roman" w:cs="Times New Roman"/>
          <w:sz w:val="24"/>
          <w:szCs w:val="24"/>
          <w:lang w:val="be-BY"/>
        </w:rPr>
        <w:t>.</w:t>
      </w:r>
    </w:p>
    <w:p w14:paraId="1F0B2EFD" w14:textId="77777777" w:rsidR="00A61621" w:rsidRPr="00486E9C" w:rsidRDefault="00A61621" w:rsidP="00A61621">
      <w:pPr>
        <w:shd w:val="clear" w:color="auto" w:fill="FFFFFF"/>
        <w:spacing w:after="0" w:line="240" w:lineRule="auto"/>
        <w:ind w:firstLine="567"/>
        <w:jc w:val="both"/>
        <w:rPr>
          <w:rFonts w:ascii="Times New Roman" w:hAnsi="Times New Roman"/>
          <w:sz w:val="28"/>
          <w:szCs w:val="28"/>
          <w:shd w:val="clear" w:color="auto" w:fill="FFFFFF"/>
          <w:lang w:eastAsia="zh-CN"/>
        </w:rPr>
      </w:pPr>
    </w:p>
    <w:p w14:paraId="0B167136" w14:textId="77777777" w:rsidR="00A61621" w:rsidRDefault="00A61621" w:rsidP="00A61621">
      <w:pPr>
        <w:spacing w:after="0" w:line="240" w:lineRule="auto"/>
        <w:jc w:val="center"/>
        <w:rPr>
          <w:rFonts w:ascii="Times New Roman" w:hAnsi="Times New Roman"/>
          <w:b/>
          <w:sz w:val="28"/>
          <w:shd w:val="clear" w:color="auto" w:fill="FFFFFF"/>
          <w:lang w:val="en-US"/>
        </w:rPr>
      </w:pPr>
      <w:r w:rsidRPr="00FE6223">
        <w:rPr>
          <w:rFonts w:ascii="Times New Roman" w:hAnsi="Times New Roman"/>
          <w:b/>
          <w:sz w:val="28"/>
          <w:shd w:val="clear" w:color="auto" w:fill="FFFFFF"/>
          <w:lang w:val="en-US"/>
        </w:rPr>
        <w:t>Main Forms and Directions of Interaction of the Republic of Belarus and the Shanghai Cooperation Organization</w:t>
      </w:r>
    </w:p>
    <w:p w14:paraId="7701DB29" w14:textId="77777777" w:rsidR="00A61621" w:rsidRDefault="00A61621" w:rsidP="00A61621">
      <w:pPr>
        <w:shd w:val="clear" w:color="auto" w:fill="FFFFFF"/>
        <w:suppressAutoHyphens/>
        <w:spacing w:after="0" w:line="240" w:lineRule="auto"/>
        <w:jc w:val="center"/>
        <w:rPr>
          <w:rFonts w:ascii="Times New Roman" w:hAnsi="Times New Roman"/>
          <w:b/>
          <w:i/>
          <w:sz w:val="24"/>
          <w:szCs w:val="24"/>
          <w:shd w:val="clear" w:color="auto" w:fill="FFFFFF"/>
          <w:lang w:val="en-US" w:eastAsia="zh-CN"/>
        </w:rPr>
      </w:pPr>
    </w:p>
    <w:p w14:paraId="1D41BD17" w14:textId="77777777" w:rsidR="00A61621" w:rsidRPr="00373213" w:rsidRDefault="00A61621" w:rsidP="00A61621">
      <w:pPr>
        <w:shd w:val="clear" w:color="auto" w:fill="FFFFFF"/>
        <w:suppressAutoHyphens/>
        <w:spacing w:after="0" w:line="240" w:lineRule="auto"/>
        <w:jc w:val="center"/>
        <w:rPr>
          <w:rFonts w:ascii="Times New Roman" w:hAnsi="Times New Roman"/>
          <w:b/>
          <w:iCs/>
          <w:sz w:val="28"/>
          <w:szCs w:val="28"/>
          <w:shd w:val="clear" w:color="auto" w:fill="FFFFFF"/>
          <w:lang w:val="en-US" w:eastAsia="zh-CN"/>
        </w:rPr>
      </w:pPr>
      <w:r>
        <w:rPr>
          <w:rFonts w:ascii="Times New Roman" w:hAnsi="Times New Roman"/>
          <w:b/>
          <w:iCs/>
          <w:sz w:val="28"/>
          <w:szCs w:val="28"/>
          <w:shd w:val="clear" w:color="auto" w:fill="FFFFFF"/>
          <w:lang w:val="en-US" w:eastAsia="zh-CN"/>
        </w:rPr>
        <w:t xml:space="preserve">I. </w:t>
      </w:r>
      <w:r w:rsidRPr="00FE6223">
        <w:rPr>
          <w:rFonts w:ascii="Times New Roman" w:hAnsi="Times New Roman"/>
          <w:b/>
          <w:iCs/>
          <w:sz w:val="28"/>
          <w:szCs w:val="28"/>
          <w:shd w:val="clear" w:color="auto" w:fill="FFFFFF"/>
          <w:lang w:val="en-US" w:eastAsia="zh-CN"/>
        </w:rPr>
        <w:t xml:space="preserve">S. </w:t>
      </w:r>
      <w:proofErr w:type="spellStart"/>
      <w:r w:rsidRPr="00FE6223">
        <w:rPr>
          <w:rFonts w:ascii="Times New Roman" w:hAnsi="Times New Roman"/>
          <w:b/>
          <w:iCs/>
          <w:sz w:val="28"/>
          <w:szCs w:val="28"/>
          <w:shd w:val="clear" w:color="auto" w:fill="FFFFFF"/>
          <w:lang w:val="en-US" w:eastAsia="zh-CN"/>
        </w:rPr>
        <w:t>Ivanov</w:t>
      </w:r>
      <w:r w:rsidRPr="00FE6223">
        <w:rPr>
          <w:rFonts w:ascii="Times New Roman" w:hAnsi="Times New Roman"/>
          <w:b/>
          <w:iCs/>
          <w:sz w:val="28"/>
          <w:szCs w:val="28"/>
          <w:shd w:val="clear" w:color="auto" w:fill="FFFFFF"/>
          <w:vertAlign w:val="superscript"/>
          <w:lang w:val="en-US" w:eastAsia="zh-CN"/>
        </w:rPr>
        <w:t>a</w:t>
      </w:r>
      <w:proofErr w:type="spellEnd"/>
      <w:r w:rsidRPr="00FE6223">
        <w:rPr>
          <w:rFonts w:ascii="Times New Roman" w:hAnsi="Times New Roman"/>
          <w:b/>
          <w:iCs/>
          <w:sz w:val="28"/>
          <w:szCs w:val="28"/>
          <w:shd w:val="clear" w:color="auto" w:fill="FFFFFF"/>
          <w:lang w:val="en-US" w:eastAsia="zh-CN"/>
        </w:rPr>
        <w:t xml:space="preserve">, P. V. </w:t>
      </w:r>
      <w:proofErr w:type="spellStart"/>
      <w:r w:rsidRPr="00FE6223">
        <w:rPr>
          <w:rFonts w:ascii="Times New Roman" w:hAnsi="Times New Roman"/>
          <w:b/>
          <w:iCs/>
          <w:sz w:val="28"/>
          <w:szCs w:val="28"/>
          <w:shd w:val="clear" w:color="auto" w:fill="FFFFFF"/>
          <w:lang w:val="en-US" w:eastAsia="zh-CN"/>
        </w:rPr>
        <w:t>Petrov</w:t>
      </w:r>
      <w:r w:rsidRPr="00FE6223">
        <w:rPr>
          <w:rFonts w:ascii="Times New Roman" w:hAnsi="Times New Roman"/>
          <w:b/>
          <w:iCs/>
          <w:sz w:val="28"/>
          <w:szCs w:val="28"/>
          <w:shd w:val="clear" w:color="auto" w:fill="FFFFFF"/>
          <w:vertAlign w:val="superscript"/>
          <w:lang w:val="en-US" w:eastAsia="zh-CN"/>
        </w:rPr>
        <w:t>b</w:t>
      </w:r>
      <w:proofErr w:type="spellEnd"/>
    </w:p>
    <w:p w14:paraId="7DFFE54E" w14:textId="77777777" w:rsidR="00A61621" w:rsidRDefault="00A61621" w:rsidP="00A61621">
      <w:pPr>
        <w:shd w:val="clear" w:color="auto" w:fill="FFFFFF"/>
        <w:suppressAutoHyphens/>
        <w:spacing w:after="0" w:line="240" w:lineRule="auto"/>
        <w:jc w:val="center"/>
        <w:rPr>
          <w:rFonts w:ascii="TimesNewRomanPS-ItalicMT" w:hAnsi="TimesNewRomanPS-ItalicMT"/>
          <w:i/>
          <w:iCs/>
          <w:sz w:val="24"/>
          <w:szCs w:val="24"/>
          <w:lang w:val="en-US" w:eastAsia="zh-CN"/>
        </w:rPr>
      </w:pPr>
    </w:p>
    <w:p w14:paraId="5D0CEC40"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sz w:val="24"/>
          <w:szCs w:val="24"/>
          <w:lang w:val="en-US" w:eastAsia="zh-CN"/>
        </w:rPr>
      </w:pPr>
      <w:r w:rsidRPr="005A3C5B">
        <w:rPr>
          <w:rFonts w:ascii="Times New Roman" w:hAnsi="Times New Roman" w:cs="Times New Roman"/>
          <w:i/>
          <w:iCs/>
          <w:sz w:val="24"/>
          <w:szCs w:val="24"/>
          <w:vertAlign w:val="superscript"/>
          <w:lang w:val="en-US" w:eastAsia="zh-CN"/>
        </w:rPr>
        <w:t>a</w:t>
      </w:r>
      <w:r w:rsidRPr="00FE6223">
        <w:rPr>
          <w:rFonts w:ascii="Times New Roman" w:hAnsi="Times New Roman" w:cs="Times New Roman"/>
          <w:i/>
          <w:iCs/>
          <w:sz w:val="24"/>
          <w:szCs w:val="24"/>
          <w:lang w:val="en-US" w:eastAsia="zh-CN"/>
        </w:rPr>
        <w:t xml:space="preserve"> Belarusian State University, </w:t>
      </w:r>
      <w:r>
        <w:rPr>
          <w:rFonts w:ascii="Times New Roman" w:hAnsi="Times New Roman" w:cs="Times New Roman"/>
          <w:i/>
          <w:iCs/>
          <w:sz w:val="24"/>
          <w:szCs w:val="24"/>
          <w:lang w:val="en-US" w:eastAsia="zh-CN"/>
        </w:rPr>
        <w:br/>
      </w:r>
      <w:r w:rsidRPr="00A61621">
        <w:rPr>
          <w:rFonts w:ascii="Times New Roman" w:hAnsi="Times New Roman" w:cs="Times New Roman"/>
          <w:i/>
          <w:iCs/>
          <w:sz w:val="24"/>
          <w:szCs w:val="24"/>
          <w:lang w:val="en-US" w:eastAsia="zh-CN"/>
        </w:rPr>
        <w:t xml:space="preserve">4 </w:t>
      </w:r>
      <w:proofErr w:type="spellStart"/>
      <w:r w:rsidRPr="00FE6223">
        <w:rPr>
          <w:rFonts w:ascii="Times New Roman" w:hAnsi="Times New Roman" w:cs="Times New Roman"/>
          <w:i/>
          <w:iCs/>
          <w:sz w:val="24"/>
          <w:szCs w:val="24"/>
          <w:lang w:val="en-US" w:eastAsia="zh-CN"/>
        </w:rPr>
        <w:t>Niezalie</w:t>
      </w:r>
      <w:r>
        <w:rPr>
          <w:rFonts w:ascii="Times New Roman" w:hAnsi="Times New Roman" w:cs="Times New Roman"/>
          <w:i/>
          <w:iCs/>
          <w:sz w:val="24"/>
          <w:szCs w:val="24"/>
          <w:lang w:val="en-US" w:eastAsia="zh-CN"/>
        </w:rPr>
        <w:t>zh</w:t>
      </w:r>
      <w:r w:rsidRPr="00FE6223">
        <w:rPr>
          <w:rFonts w:ascii="Times New Roman" w:hAnsi="Times New Roman" w:cs="Times New Roman"/>
          <w:i/>
          <w:iCs/>
          <w:sz w:val="24"/>
          <w:szCs w:val="24"/>
          <w:lang w:val="en-US" w:eastAsia="zh-CN"/>
        </w:rPr>
        <w:t>nasci</w:t>
      </w:r>
      <w:proofErr w:type="spellEnd"/>
      <w:r w:rsidRPr="00FE6223">
        <w:rPr>
          <w:rFonts w:ascii="Times New Roman" w:hAnsi="Times New Roman" w:cs="Times New Roman"/>
          <w:i/>
          <w:iCs/>
          <w:sz w:val="24"/>
          <w:szCs w:val="24"/>
          <w:lang w:val="en-US" w:eastAsia="zh-CN"/>
        </w:rPr>
        <w:t xml:space="preserve"> Avenue, Minsk</w:t>
      </w:r>
      <w:r>
        <w:rPr>
          <w:rFonts w:ascii="Times New Roman" w:hAnsi="Times New Roman" w:cs="Times New Roman"/>
          <w:i/>
          <w:iCs/>
          <w:sz w:val="24"/>
          <w:szCs w:val="24"/>
          <w:lang w:val="en-US" w:eastAsia="zh-CN"/>
        </w:rPr>
        <w:t xml:space="preserve"> 220</w:t>
      </w:r>
      <w:r w:rsidRPr="00A61621">
        <w:rPr>
          <w:rFonts w:ascii="Times New Roman" w:hAnsi="Times New Roman" w:cs="Times New Roman"/>
          <w:i/>
          <w:iCs/>
          <w:sz w:val="24"/>
          <w:szCs w:val="24"/>
          <w:lang w:val="en-US" w:eastAsia="zh-CN"/>
        </w:rPr>
        <w:t>0</w:t>
      </w:r>
      <w:r>
        <w:rPr>
          <w:rFonts w:ascii="Times New Roman" w:hAnsi="Times New Roman" w:cs="Times New Roman"/>
          <w:i/>
          <w:iCs/>
          <w:sz w:val="24"/>
          <w:szCs w:val="24"/>
          <w:lang w:val="en-US" w:eastAsia="zh-CN"/>
        </w:rPr>
        <w:t>30</w:t>
      </w:r>
      <w:r w:rsidRPr="00FE6223">
        <w:rPr>
          <w:rFonts w:ascii="Times New Roman" w:hAnsi="Times New Roman" w:cs="Times New Roman"/>
          <w:i/>
          <w:iCs/>
          <w:sz w:val="24"/>
          <w:szCs w:val="24"/>
          <w:lang w:val="en-US" w:eastAsia="zh-CN"/>
        </w:rPr>
        <w:t>, Belarus, ivanov@bsu.by</w:t>
      </w:r>
    </w:p>
    <w:p w14:paraId="53D04A76" w14:textId="77777777" w:rsidR="00A61621" w:rsidRPr="00FE6223" w:rsidRDefault="00A61621" w:rsidP="00A61621">
      <w:pPr>
        <w:shd w:val="clear" w:color="auto" w:fill="FFFFFF"/>
        <w:suppressAutoHyphens/>
        <w:spacing w:after="0" w:line="240" w:lineRule="auto"/>
        <w:jc w:val="center"/>
        <w:rPr>
          <w:rFonts w:ascii="Times New Roman" w:hAnsi="Times New Roman" w:cs="Times New Roman"/>
          <w:i/>
          <w:iCs/>
          <w:color w:val="70AD47" w:themeColor="accent6"/>
          <w:sz w:val="24"/>
          <w:szCs w:val="24"/>
          <w:lang w:val="en-US" w:eastAsia="zh-CN"/>
        </w:rPr>
      </w:pPr>
      <w:r w:rsidRPr="005A3C5B">
        <w:rPr>
          <w:rFonts w:ascii="Times New Roman" w:hAnsi="Times New Roman" w:cs="Times New Roman"/>
          <w:i/>
          <w:iCs/>
          <w:sz w:val="24"/>
          <w:szCs w:val="24"/>
          <w:vertAlign w:val="superscript"/>
          <w:lang w:val="en-US" w:eastAsia="zh-CN"/>
        </w:rPr>
        <w:t>b</w:t>
      </w:r>
      <w:r w:rsidRPr="005A3C5B">
        <w:rPr>
          <w:rFonts w:ascii="Times New Roman" w:hAnsi="Times New Roman" w:cs="Times New Roman"/>
          <w:i/>
          <w:iCs/>
          <w:sz w:val="24"/>
          <w:szCs w:val="24"/>
          <w:lang w:val="en-US" w:eastAsia="zh-CN"/>
        </w:rPr>
        <w:t xml:space="preserve"> </w:t>
      </w:r>
      <w:r w:rsidRPr="00FE6223">
        <w:rPr>
          <w:rFonts w:ascii="Times New Roman" w:hAnsi="Times New Roman" w:cs="Times New Roman"/>
          <w:i/>
          <w:iCs/>
          <w:sz w:val="24"/>
          <w:szCs w:val="24"/>
          <w:lang w:val="en-US" w:eastAsia="zh-CN"/>
        </w:rPr>
        <w:t xml:space="preserve">Belarusian State University, </w:t>
      </w:r>
      <w:r>
        <w:rPr>
          <w:rFonts w:ascii="Times New Roman" w:hAnsi="Times New Roman" w:cs="Times New Roman"/>
          <w:i/>
          <w:iCs/>
          <w:sz w:val="24"/>
          <w:szCs w:val="24"/>
          <w:lang w:val="en-US" w:eastAsia="zh-CN"/>
        </w:rPr>
        <w:br/>
        <w:t xml:space="preserve">4 </w:t>
      </w:r>
      <w:proofErr w:type="spellStart"/>
      <w:r w:rsidRPr="00FE6223">
        <w:rPr>
          <w:rFonts w:ascii="Times New Roman" w:hAnsi="Times New Roman" w:cs="Times New Roman"/>
          <w:i/>
          <w:iCs/>
          <w:sz w:val="24"/>
          <w:szCs w:val="24"/>
          <w:lang w:val="en-US" w:eastAsia="zh-CN"/>
        </w:rPr>
        <w:t>Niezalie</w:t>
      </w:r>
      <w:r>
        <w:rPr>
          <w:rFonts w:ascii="Times New Roman" w:hAnsi="Times New Roman" w:cs="Times New Roman"/>
          <w:i/>
          <w:iCs/>
          <w:sz w:val="24"/>
          <w:szCs w:val="24"/>
          <w:lang w:val="en-US" w:eastAsia="zh-CN"/>
        </w:rPr>
        <w:t>zh</w:t>
      </w:r>
      <w:r w:rsidRPr="00FE6223">
        <w:rPr>
          <w:rFonts w:ascii="Times New Roman" w:hAnsi="Times New Roman" w:cs="Times New Roman"/>
          <w:i/>
          <w:iCs/>
          <w:sz w:val="24"/>
          <w:szCs w:val="24"/>
          <w:lang w:val="en-US" w:eastAsia="zh-CN"/>
        </w:rPr>
        <w:t>nasci</w:t>
      </w:r>
      <w:proofErr w:type="spellEnd"/>
      <w:r w:rsidRPr="00FE6223">
        <w:rPr>
          <w:rFonts w:ascii="Times New Roman" w:hAnsi="Times New Roman" w:cs="Times New Roman"/>
          <w:i/>
          <w:iCs/>
          <w:sz w:val="24"/>
          <w:szCs w:val="24"/>
          <w:lang w:val="en-US" w:eastAsia="zh-CN"/>
        </w:rPr>
        <w:t xml:space="preserve"> Avenue, Minsk</w:t>
      </w:r>
      <w:r w:rsidRPr="00A61621">
        <w:rPr>
          <w:rFonts w:ascii="Times New Roman" w:hAnsi="Times New Roman" w:cs="Times New Roman"/>
          <w:i/>
          <w:iCs/>
          <w:sz w:val="24"/>
          <w:szCs w:val="24"/>
          <w:lang w:val="en-US" w:eastAsia="zh-CN"/>
        </w:rPr>
        <w:t xml:space="preserve"> </w:t>
      </w:r>
      <w:r w:rsidRPr="00FE6223">
        <w:rPr>
          <w:rFonts w:ascii="Times New Roman" w:hAnsi="Times New Roman" w:cs="Times New Roman"/>
          <w:i/>
          <w:iCs/>
          <w:sz w:val="24"/>
          <w:szCs w:val="24"/>
          <w:lang w:val="en-US" w:eastAsia="zh-CN"/>
        </w:rPr>
        <w:t>220030, Belarus petrov@bsu.by</w:t>
      </w:r>
      <w:r w:rsidRPr="00FE6223">
        <w:rPr>
          <w:rFonts w:ascii="Times New Roman" w:hAnsi="Times New Roman" w:cs="Times New Roman"/>
          <w:i/>
          <w:iCs/>
          <w:color w:val="000000" w:themeColor="text1"/>
          <w:sz w:val="24"/>
          <w:szCs w:val="24"/>
          <w:lang w:val="en-US" w:eastAsia="zh-CN"/>
        </w:rPr>
        <w:t xml:space="preserve"> </w:t>
      </w:r>
      <w:r w:rsidRPr="00FE6223">
        <w:rPr>
          <w:rFonts w:ascii="Times New Roman" w:hAnsi="Times New Roman" w:cs="Times New Roman"/>
          <w:i/>
          <w:iCs/>
          <w:color w:val="70AD47" w:themeColor="accent6"/>
          <w:sz w:val="24"/>
          <w:szCs w:val="24"/>
          <w:lang w:val="en-US" w:eastAsia="zh-CN"/>
        </w:rPr>
        <w:t>(12</w:t>
      </w:r>
      <w:proofErr w:type="spellStart"/>
      <w:r w:rsidRPr="00FE6223">
        <w:rPr>
          <w:rFonts w:ascii="Times New Roman" w:hAnsi="Times New Roman" w:cs="Times New Roman"/>
          <w:i/>
          <w:iCs/>
          <w:color w:val="70AD47" w:themeColor="accent6"/>
          <w:sz w:val="24"/>
          <w:szCs w:val="24"/>
          <w:lang w:eastAsia="zh-CN"/>
        </w:rPr>
        <w:t>пт</w:t>
      </w:r>
      <w:proofErr w:type="spellEnd"/>
      <w:r w:rsidRPr="00FE6223">
        <w:rPr>
          <w:rFonts w:ascii="Times New Roman" w:hAnsi="Times New Roman" w:cs="Times New Roman"/>
          <w:i/>
          <w:iCs/>
          <w:color w:val="70AD47" w:themeColor="accent6"/>
          <w:sz w:val="24"/>
          <w:szCs w:val="24"/>
          <w:lang w:val="en-US" w:eastAsia="zh-CN"/>
        </w:rPr>
        <w:t xml:space="preserve"> </w:t>
      </w:r>
      <w:r>
        <w:rPr>
          <w:rFonts w:ascii="Times New Roman" w:hAnsi="Times New Roman" w:cs="Times New Roman"/>
          <w:i/>
          <w:iCs/>
          <w:color w:val="70AD47" w:themeColor="accent6"/>
          <w:sz w:val="24"/>
          <w:szCs w:val="24"/>
          <w:lang w:eastAsia="zh-CN"/>
        </w:rPr>
        <w:t>курсив</w:t>
      </w:r>
      <w:r w:rsidRPr="00FE6223">
        <w:rPr>
          <w:rFonts w:ascii="Times New Roman" w:hAnsi="Times New Roman" w:cs="Times New Roman"/>
          <w:i/>
          <w:iCs/>
          <w:color w:val="70AD47" w:themeColor="accent6"/>
          <w:sz w:val="24"/>
          <w:szCs w:val="24"/>
          <w:lang w:val="en-US" w:eastAsia="zh-CN"/>
        </w:rPr>
        <w:t>)</w:t>
      </w:r>
    </w:p>
    <w:p w14:paraId="78C56A54" w14:textId="77777777" w:rsidR="00A61621" w:rsidRPr="00FE6223" w:rsidRDefault="00A61621" w:rsidP="00A61621">
      <w:pPr>
        <w:shd w:val="clear" w:color="auto" w:fill="FFFFFF"/>
        <w:suppressAutoHyphens/>
        <w:spacing w:after="0" w:line="240" w:lineRule="auto"/>
        <w:jc w:val="center"/>
        <w:rPr>
          <w:rFonts w:ascii="Times New Roman" w:hAnsi="Times New Roman"/>
          <w:sz w:val="24"/>
          <w:szCs w:val="24"/>
          <w:shd w:val="clear" w:color="auto" w:fill="FFFFFF"/>
          <w:lang w:eastAsia="zh-CN"/>
        </w:rPr>
      </w:pPr>
      <w:r>
        <w:rPr>
          <w:rFonts w:ascii="Times New Roman" w:hAnsi="Times New Roman" w:cs="Times New Roman"/>
          <w:i/>
          <w:iCs/>
          <w:color w:val="70AD47" w:themeColor="accent6"/>
          <w:sz w:val="24"/>
          <w:szCs w:val="24"/>
          <w:lang w:eastAsia="zh-CN"/>
        </w:rPr>
        <w:t xml:space="preserve">ВНИМАНИЕ — для сотрудников БГУ </w:t>
      </w:r>
      <w:r>
        <w:rPr>
          <w:rFonts w:ascii="Times New Roman" w:hAnsi="Times New Roman" w:cs="Times New Roman"/>
          <w:i/>
          <w:iCs/>
          <w:color w:val="70AD47" w:themeColor="accent6"/>
          <w:sz w:val="24"/>
          <w:szCs w:val="24"/>
          <w:lang w:eastAsia="zh-CN"/>
        </w:rPr>
        <w:br/>
        <w:t xml:space="preserve">АДРЕС ЭЛЕКТРОННОЙ ПОЧТЫ ТОЛЬКО В ДОМЕНЕ </w:t>
      </w:r>
      <w:proofErr w:type="spellStart"/>
      <w:r w:rsidRPr="00FE6223">
        <w:rPr>
          <w:rFonts w:ascii="Times New Roman" w:hAnsi="Times New Roman" w:cs="Times New Roman"/>
          <w:b/>
          <w:i/>
          <w:iCs/>
          <w:color w:val="70AD47" w:themeColor="accent6"/>
          <w:sz w:val="24"/>
          <w:szCs w:val="24"/>
          <w:lang w:val="en-US" w:eastAsia="zh-CN"/>
        </w:rPr>
        <w:t>bsu</w:t>
      </w:r>
      <w:proofErr w:type="spellEnd"/>
      <w:r w:rsidRPr="00FE6223">
        <w:rPr>
          <w:rFonts w:ascii="Times New Roman" w:hAnsi="Times New Roman" w:cs="Times New Roman"/>
          <w:b/>
          <w:i/>
          <w:iCs/>
          <w:color w:val="70AD47" w:themeColor="accent6"/>
          <w:sz w:val="24"/>
          <w:szCs w:val="24"/>
          <w:lang w:eastAsia="zh-CN"/>
        </w:rPr>
        <w:t>.</w:t>
      </w:r>
      <w:r w:rsidRPr="00FE6223">
        <w:rPr>
          <w:rFonts w:ascii="Times New Roman" w:hAnsi="Times New Roman" w:cs="Times New Roman"/>
          <w:b/>
          <w:i/>
          <w:iCs/>
          <w:color w:val="70AD47" w:themeColor="accent6"/>
          <w:sz w:val="24"/>
          <w:szCs w:val="24"/>
          <w:lang w:val="en-US" w:eastAsia="zh-CN"/>
        </w:rPr>
        <w:t>by</w:t>
      </w:r>
    </w:p>
    <w:p w14:paraId="488D1412" w14:textId="77777777" w:rsidR="00A61621" w:rsidRPr="00FE6223" w:rsidRDefault="00A61621" w:rsidP="00A61621">
      <w:pPr>
        <w:shd w:val="clear" w:color="auto" w:fill="FFFFFF"/>
        <w:suppressAutoHyphens/>
        <w:spacing w:after="0" w:line="240" w:lineRule="auto"/>
        <w:ind w:firstLine="567"/>
        <w:jc w:val="both"/>
        <w:rPr>
          <w:rFonts w:ascii="Times New Roman" w:hAnsi="Times New Roman"/>
          <w:spacing w:val="-4"/>
          <w:sz w:val="24"/>
          <w:szCs w:val="24"/>
          <w:shd w:val="clear" w:color="auto" w:fill="FFFFFF"/>
          <w:lang w:eastAsia="zh-CN"/>
        </w:rPr>
      </w:pPr>
    </w:p>
    <w:p w14:paraId="6747E49B" w14:textId="77777777" w:rsidR="00A61621" w:rsidRPr="00C75427" w:rsidRDefault="00A61621" w:rsidP="00A61621">
      <w:pPr>
        <w:shd w:val="clear" w:color="auto" w:fill="FFFFFF"/>
        <w:suppressAutoHyphens/>
        <w:spacing w:after="0" w:line="240" w:lineRule="auto"/>
        <w:ind w:firstLine="567"/>
        <w:jc w:val="both"/>
        <w:rPr>
          <w:rFonts w:ascii="Times New Roman" w:hAnsi="Times New Roman"/>
          <w:color w:val="00B050"/>
          <w:spacing w:val="-4"/>
          <w:sz w:val="24"/>
          <w:szCs w:val="24"/>
          <w:shd w:val="clear" w:color="auto" w:fill="FFFFFF"/>
          <w:lang w:val="en-US" w:eastAsia="zh-CN"/>
        </w:rPr>
      </w:pPr>
      <w:r w:rsidRPr="00FE6223">
        <w:rPr>
          <w:rFonts w:ascii="Times New Roman" w:hAnsi="Times New Roman"/>
          <w:spacing w:val="-4"/>
          <w:sz w:val="24"/>
          <w:szCs w:val="24"/>
          <w:shd w:val="clear" w:color="auto" w:fill="FFFFFF"/>
          <w:lang w:val="en-US" w:eastAsia="zh-CN"/>
        </w:rPr>
        <w:t xml:space="preserve">The article is devoted to the study of development of interaction between the Republic of Belarus and the Shanghai Cooperation Organization (SCO). The stages of development of interaction are established in </w:t>
      </w:r>
      <w:r w:rsidRPr="00FE6223">
        <w:rPr>
          <w:rFonts w:ascii="Times New Roman" w:hAnsi="Times New Roman"/>
          <w:spacing w:val="-4"/>
          <w:sz w:val="24"/>
          <w:szCs w:val="24"/>
          <w:shd w:val="clear" w:color="auto" w:fill="FFFFFF"/>
          <w:lang w:val="en-US" w:eastAsia="zh-CN"/>
        </w:rPr>
        <w:lastRenderedPageBreak/>
        <w:t xml:space="preserve">accordance with the status of the country in the organization. The directions of interaction between the Republic of Belarus and the SCO are considered. Basic directions of interaction were determined by the Memorandum on granting Belarus the status of a dialogue partner in the SCO in 2010. Several priority areas of cooperation were determined after 2016. It is established that the forms of interaction depend on the status of the country in the organization, and that the Republic of Belarus has made full use of the opportunities off </w:t>
      </w:r>
      <w:proofErr w:type="spellStart"/>
      <w:r w:rsidRPr="00FE6223">
        <w:rPr>
          <w:rFonts w:ascii="Times New Roman" w:hAnsi="Times New Roman"/>
          <w:spacing w:val="-4"/>
          <w:sz w:val="24"/>
          <w:szCs w:val="24"/>
          <w:shd w:val="clear" w:color="auto" w:fill="FFFFFF"/>
          <w:lang w:val="en-US" w:eastAsia="zh-CN"/>
        </w:rPr>
        <w:t>ered</w:t>
      </w:r>
      <w:proofErr w:type="spellEnd"/>
      <w:r w:rsidRPr="00FE6223">
        <w:rPr>
          <w:rFonts w:ascii="Times New Roman" w:hAnsi="Times New Roman"/>
          <w:spacing w:val="-4"/>
          <w:sz w:val="24"/>
          <w:szCs w:val="24"/>
          <w:shd w:val="clear" w:color="auto" w:fill="FFFFFF"/>
          <w:lang w:val="en-US" w:eastAsia="zh-CN"/>
        </w:rPr>
        <w:t xml:space="preserve"> by a particular status.</w:t>
      </w:r>
      <w:r w:rsidRPr="003B7698">
        <w:rPr>
          <w:rFonts w:ascii="Times New Roman" w:hAnsi="Times New Roman"/>
          <w:spacing w:val="-4"/>
          <w:sz w:val="24"/>
          <w:szCs w:val="24"/>
          <w:shd w:val="clear" w:color="auto" w:fill="FFFFFF"/>
          <w:lang w:val="en-US" w:eastAsia="zh-CN"/>
        </w:rPr>
        <w:t xml:space="preserve"> </w:t>
      </w:r>
      <w:r w:rsidRPr="003B7698">
        <w:rPr>
          <w:rFonts w:ascii="Times New Roman" w:hAnsi="Times New Roman"/>
          <w:color w:val="00B050"/>
          <w:spacing w:val="-4"/>
          <w:sz w:val="24"/>
          <w:szCs w:val="24"/>
          <w:shd w:val="clear" w:color="auto" w:fill="FFFFFF"/>
          <w:lang w:eastAsia="zh-CN"/>
        </w:rPr>
        <w:t>БЕЗ</w:t>
      </w:r>
      <w:r w:rsidRPr="00C75427">
        <w:rPr>
          <w:rFonts w:ascii="Times New Roman" w:hAnsi="Times New Roman"/>
          <w:color w:val="00B050"/>
          <w:spacing w:val="-4"/>
          <w:sz w:val="24"/>
          <w:szCs w:val="24"/>
          <w:shd w:val="clear" w:color="auto" w:fill="FFFFFF"/>
          <w:lang w:val="en-US" w:eastAsia="zh-CN"/>
        </w:rPr>
        <w:t xml:space="preserve"> </w:t>
      </w:r>
      <w:r w:rsidRPr="003B7698">
        <w:rPr>
          <w:rFonts w:ascii="Times New Roman" w:hAnsi="Times New Roman"/>
          <w:color w:val="00B050"/>
          <w:spacing w:val="-4"/>
          <w:sz w:val="24"/>
          <w:szCs w:val="24"/>
          <w:shd w:val="clear" w:color="auto" w:fill="FFFFFF"/>
          <w:lang w:eastAsia="zh-CN"/>
        </w:rPr>
        <w:t>ПЕРЕНОСОВ</w:t>
      </w:r>
      <w:r w:rsidRPr="00C75427">
        <w:rPr>
          <w:rFonts w:ascii="Times New Roman" w:hAnsi="Times New Roman"/>
          <w:color w:val="00B050"/>
          <w:spacing w:val="-4"/>
          <w:sz w:val="24"/>
          <w:szCs w:val="24"/>
          <w:shd w:val="clear" w:color="auto" w:fill="FFFFFF"/>
          <w:lang w:val="en-US" w:eastAsia="zh-CN"/>
        </w:rPr>
        <w:t>.</w:t>
      </w:r>
    </w:p>
    <w:p w14:paraId="4C1A07FE" w14:textId="77777777" w:rsidR="00A61621" w:rsidRPr="00C75427" w:rsidRDefault="00A61621" w:rsidP="00A61621">
      <w:pPr>
        <w:shd w:val="clear" w:color="auto" w:fill="FFFFFF"/>
        <w:suppressAutoHyphens/>
        <w:spacing w:after="0" w:line="240" w:lineRule="auto"/>
        <w:ind w:firstLine="567"/>
        <w:jc w:val="both"/>
        <w:rPr>
          <w:rFonts w:ascii="Times New Roman" w:hAnsi="Times New Roman"/>
          <w:b/>
          <w:i/>
          <w:iCs/>
          <w:sz w:val="24"/>
          <w:szCs w:val="24"/>
          <w:shd w:val="clear" w:color="auto" w:fill="FFFFFF"/>
          <w:lang w:val="en-US" w:eastAsia="zh-CN"/>
        </w:rPr>
      </w:pPr>
    </w:p>
    <w:p w14:paraId="1DB17484" w14:textId="77777777" w:rsidR="00A61621" w:rsidRPr="003E55EF" w:rsidRDefault="00A61621" w:rsidP="00A61621">
      <w:pPr>
        <w:shd w:val="clear" w:color="auto" w:fill="FFFFFF"/>
        <w:suppressAutoHyphens/>
        <w:spacing w:after="0" w:line="240" w:lineRule="auto"/>
        <w:ind w:firstLine="567"/>
        <w:jc w:val="both"/>
        <w:rPr>
          <w:rFonts w:ascii="Times New Roman" w:hAnsi="Times New Roman"/>
          <w:color w:val="00B050"/>
          <w:sz w:val="24"/>
          <w:szCs w:val="24"/>
          <w:shd w:val="clear" w:color="auto" w:fill="FFFFFF"/>
          <w:lang w:val="en-US" w:eastAsia="zh-CN"/>
        </w:rPr>
      </w:pPr>
      <w:r w:rsidRPr="00373213">
        <w:rPr>
          <w:rFonts w:ascii="Times New Roman" w:hAnsi="Times New Roman"/>
          <w:b/>
          <w:i/>
          <w:iCs/>
          <w:sz w:val="24"/>
          <w:szCs w:val="24"/>
          <w:shd w:val="clear" w:color="auto" w:fill="FFFFFF"/>
          <w:lang w:val="en-US" w:eastAsia="zh-CN"/>
        </w:rPr>
        <w:t>Keywords:</w:t>
      </w:r>
      <w:r>
        <w:rPr>
          <w:rFonts w:ascii="Times New Roman" w:hAnsi="Times New Roman"/>
          <w:b/>
          <w:sz w:val="24"/>
          <w:szCs w:val="24"/>
          <w:shd w:val="clear" w:color="auto" w:fill="FFFFFF"/>
          <w:lang w:val="en-US" w:eastAsia="zh-CN"/>
        </w:rPr>
        <w:t xml:space="preserve"> </w:t>
      </w:r>
      <w:r w:rsidRPr="003E55EF">
        <w:rPr>
          <w:rFonts w:ascii="Times New Roman" w:hAnsi="Times New Roman"/>
          <w:sz w:val="24"/>
          <w:szCs w:val="24"/>
          <w:shd w:val="clear" w:color="auto" w:fill="FFFFFF"/>
          <w:lang w:val="en-US" w:eastAsia="zh-CN"/>
        </w:rPr>
        <w:t>foreign policy; Eurasian integration; international security; Republic of Belarus; Shanghai Cooperation Organization</w:t>
      </w:r>
      <w:r w:rsidRPr="003E55EF">
        <w:rPr>
          <w:rFonts w:ascii="Times New Roman" w:hAnsi="Times New Roman"/>
          <w:color w:val="00B050"/>
          <w:sz w:val="24"/>
          <w:szCs w:val="24"/>
          <w:shd w:val="clear" w:color="auto" w:fill="FFFFFF"/>
          <w:lang w:val="en-US" w:eastAsia="zh-CN"/>
        </w:rPr>
        <w:t>.</w:t>
      </w:r>
    </w:p>
    <w:p w14:paraId="290F9A85" w14:textId="6B385EAA" w:rsidR="00A61621" w:rsidRPr="000905E9" w:rsidRDefault="00680FB4" w:rsidP="00A61621">
      <w:pPr>
        <w:spacing w:after="0" w:line="240" w:lineRule="auto"/>
        <w:jc w:val="both"/>
        <w:rPr>
          <w:rFonts w:ascii="Times New Roman" w:hAnsi="Times New Roman" w:cs="Times New Roman"/>
          <w:bCs/>
          <w:color w:val="000000"/>
          <w:sz w:val="28"/>
          <w:szCs w:val="28"/>
        </w:rPr>
      </w:pPr>
      <w:r w:rsidRPr="00CB4985">
        <w:rPr>
          <w:rFonts w:ascii="Times New Roman" w:hAnsi="Times New Roman" w:cs="Times New Roman"/>
          <w:b/>
          <w:bCs/>
          <w:color w:val="000000"/>
          <w:sz w:val="28"/>
          <w:szCs w:val="28"/>
          <w:lang w:val="en-US"/>
        </w:rPr>
        <w:tab/>
      </w:r>
      <w:r w:rsidR="00A61621" w:rsidRPr="00F6752F">
        <w:rPr>
          <w:rFonts w:ascii="Times New Roman" w:hAnsi="Times New Roman" w:cs="Times New Roman"/>
          <w:b/>
          <w:bCs/>
          <w:color w:val="000000"/>
          <w:sz w:val="28"/>
          <w:szCs w:val="28"/>
        </w:rPr>
        <w:t>6. Текст публикации.</w:t>
      </w:r>
      <w:r w:rsidR="00A61621" w:rsidRPr="000905E9">
        <w:rPr>
          <w:rFonts w:ascii="Times New Roman" w:hAnsi="Times New Roman" w:cs="Times New Roman"/>
          <w:bCs/>
          <w:color w:val="000000"/>
          <w:sz w:val="28"/>
          <w:szCs w:val="28"/>
        </w:rPr>
        <w:t xml:space="preserve"> Объем текста 4</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6 страниц </w:t>
      </w:r>
      <w:r w:rsidR="00A61621">
        <w:rPr>
          <w:rFonts w:ascii="Times New Roman" w:hAnsi="Times New Roman" w:cs="Times New Roman"/>
          <w:bCs/>
          <w:color w:val="000000"/>
          <w:sz w:val="28"/>
          <w:szCs w:val="28"/>
        </w:rPr>
        <w:t xml:space="preserve">(как правило общий объем статьи должен быть не менее 14 000 знаков с учетом пробелов и знаков препинания) </w:t>
      </w:r>
      <w:r w:rsidR="00A61621" w:rsidRPr="000905E9">
        <w:rPr>
          <w:rFonts w:ascii="Times New Roman" w:hAnsi="Times New Roman" w:cs="Times New Roman"/>
          <w:bCs/>
          <w:color w:val="000000"/>
          <w:sz w:val="28"/>
          <w:szCs w:val="28"/>
        </w:rPr>
        <w:t xml:space="preserve">формата А4 компьютерного набора, включая метаданные. В тексте не должно быть нераскрытых аббревиатур (за исключением общеупотребительных), слова </w:t>
      </w:r>
      <w:r w:rsidR="00A61621">
        <w:rPr>
          <w:rFonts w:ascii="Times New Roman" w:hAnsi="Times New Roman" w:cs="Times New Roman"/>
          <w:bCs/>
          <w:color w:val="000000"/>
          <w:sz w:val="28"/>
          <w:szCs w:val="28"/>
        </w:rPr>
        <w:t xml:space="preserve">следует </w:t>
      </w:r>
      <w:r w:rsidR="00A61621" w:rsidRPr="000905E9">
        <w:rPr>
          <w:rFonts w:ascii="Times New Roman" w:hAnsi="Times New Roman" w:cs="Times New Roman"/>
          <w:bCs/>
          <w:color w:val="000000"/>
          <w:sz w:val="28"/>
          <w:szCs w:val="28"/>
        </w:rPr>
        <w:t>писать полностью. Из сокращений допускаются только: т. д., т. п., др., т. е., см, км, а также при указании конкретных дат: г. или гг. (2012 г., 1994</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2009 гг.); века указываются римскими цифрами и с сокращением: VI в. (или XIX</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XX вв.). При упоминании в тексте отечественных имен приводятся их инициалы и фамилия, при этом инициалы указываются перед фамилией, с пробелами (А. И. Иванов). Кавычки </w:t>
      </w:r>
      <w:r w:rsidR="00A61621">
        <w:rPr>
          <w:rFonts w:ascii="Times New Roman" w:hAnsi="Times New Roman" w:cs="Times New Roman"/>
          <w:bCs/>
          <w:color w:val="000000"/>
          <w:sz w:val="28"/>
          <w:szCs w:val="28"/>
        </w:rPr>
        <w:t>—</w:t>
      </w:r>
      <w:r w:rsidR="00A61621" w:rsidRPr="000905E9">
        <w:rPr>
          <w:rFonts w:ascii="Times New Roman" w:hAnsi="Times New Roman" w:cs="Times New Roman"/>
          <w:bCs/>
          <w:color w:val="000000"/>
          <w:sz w:val="28"/>
          <w:szCs w:val="28"/>
        </w:rPr>
        <w:t xml:space="preserve"> только «...», если слово начинает цитату или примыкает к концу цитаты. Внутри закавыченной цитаты употребляются кавычки "...".</w:t>
      </w:r>
    </w:p>
    <w:p w14:paraId="796CDB6B" w14:textId="77777777" w:rsidR="00A61621" w:rsidRDefault="00A61621" w:rsidP="00A61621">
      <w:pPr>
        <w:spacing w:after="0" w:line="240" w:lineRule="auto"/>
        <w:ind w:firstLine="567"/>
        <w:jc w:val="both"/>
        <w:rPr>
          <w:rFonts w:ascii="Times New Roman" w:hAnsi="Times New Roman" w:cs="Times New Roman"/>
          <w:sz w:val="28"/>
          <w:szCs w:val="28"/>
        </w:rPr>
      </w:pPr>
      <w:r w:rsidRPr="00D81E75">
        <w:rPr>
          <w:rFonts w:ascii="Times New Roman" w:hAnsi="Times New Roman" w:cs="Times New Roman"/>
          <w:sz w:val="28"/>
          <w:szCs w:val="28"/>
        </w:rPr>
        <w:t xml:space="preserve">Для </w:t>
      </w:r>
      <w:r w:rsidRPr="00D81E75">
        <w:rPr>
          <w:rFonts w:ascii="Times New Roman" w:hAnsi="Times New Roman" w:cs="Times New Roman"/>
          <w:sz w:val="28"/>
          <w:szCs w:val="28"/>
          <w:u w:val="single"/>
        </w:rPr>
        <w:t>всего</w:t>
      </w:r>
      <w:r w:rsidRPr="00D81E75">
        <w:rPr>
          <w:rFonts w:ascii="Times New Roman" w:hAnsi="Times New Roman" w:cs="Times New Roman"/>
          <w:sz w:val="28"/>
          <w:szCs w:val="28"/>
        </w:rPr>
        <w:t xml:space="preserve"> </w:t>
      </w:r>
      <w:r>
        <w:rPr>
          <w:rFonts w:ascii="Times New Roman" w:hAnsi="Times New Roman" w:cs="Times New Roman"/>
          <w:sz w:val="28"/>
          <w:szCs w:val="28"/>
        </w:rPr>
        <w:t>текста</w:t>
      </w:r>
      <w:r w:rsidRPr="00D81E75">
        <w:rPr>
          <w:rFonts w:ascii="Times New Roman" w:hAnsi="Times New Roman" w:cs="Times New Roman"/>
          <w:sz w:val="28"/>
          <w:szCs w:val="28"/>
        </w:rPr>
        <w:t xml:space="preserve"> устанавливаются следующие параметры: формат </w:t>
      </w:r>
      <w:r w:rsidRPr="00D81E75">
        <w:rPr>
          <w:rFonts w:ascii="Times New Roman" w:hAnsi="Times New Roman" w:cs="Times New Roman"/>
          <w:spacing w:val="-2"/>
          <w:sz w:val="28"/>
          <w:szCs w:val="28"/>
        </w:rPr>
        <w:t xml:space="preserve">страницы А4 (Макет / Параметры страницы / Размер бумаги / А4, </w:t>
      </w:r>
      <w:proofErr w:type="gramStart"/>
      <w:r w:rsidRPr="00D81E75">
        <w:rPr>
          <w:rFonts w:ascii="Times New Roman" w:hAnsi="Times New Roman" w:cs="Times New Roman"/>
          <w:spacing w:val="-2"/>
          <w:sz w:val="28"/>
          <w:szCs w:val="28"/>
        </w:rPr>
        <w:t>Применить</w:t>
      </w:r>
      <w:proofErr w:type="gramEnd"/>
      <w:r w:rsidRPr="00D81E75">
        <w:rPr>
          <w:rFonts w:ascii="Times New Roman" w:hAnsi="Times New Roman" w:cs="Times New Roman"/>
          <w:spacing w:val="-2"/>
          <w:sz w:val="28"/>
          <w:szCs w:val="28"/>
        </w:rPr>
        <w:t>: ко всему документу); размер полей: верхнее = левое = правое = 2 см,</w:t>
      </w:r>
      <w:r w:rsidRPr="00D81E75">
        <w:rPr>
          <w:rFonts w:ascii="Times New Roman" w:hAnsi="Times New Roman" w:cs="Times New Roman"/>
          <w:sz w:val="28"/>
          <w:szCs w:val="28"/>
        </w:rPr>
        <w:t xml:space="preserve"> нижнее = </w:t>
      </w:r>
      <w:r>
        <w:rPr>
          <w:rFonts w:ascii="Times New Roman" w:hAnsi="Times New Roman" w:cs="Times New Roman"/>
          <w:sz w:val="28"/>
          <w:szCs w:val="28"/>
        </w:rPr>
        <w:t>2</w:t>
      </w:r>
      <w:r w:rsidRPr="00D81E75">
        <w:rPr>
          <w:rFonts w:ascii="Times New Roman" w:hAnsi="Times New Roman" w:cs="Times New Roman"/>
          <w:sz w:val="28"/>
          <w:szCs w:val="28"/>
        </w:rPr>
        <w:t xml:space="preserve"> см (</w:t>
      </w:r>
      <w:r>
        <w:rPr>
          <w:rFonts w:ascii="Times New Roman" w:hAnsi="Times New Roman" w:cs="Times New Roman"/>
          <w:sz w:val="28"/>
          <w:szCs w:val="28"/>
        </w:rPr>
        <w:t>Макет / Параметры страницы / Поля, Применить: ко всему документу); расстояние до нижнего колонтитула = 1,5 см (Макет / Параметры страницы / Источник бумаги / от края / до нижнего колон</w:t>
      </w:r>
      <w:r>
        <w:rPr>
          <w:rFonts w:ascii="Times New Roman" w:hAnsi="Times New Roman" w:cs="Times New Roman"/>
          <w:sz w:val="28"/>
          <w:szCs w:val="28"/>
        </w:rPr>
        <w:softHyphen/>
        <w:t>ти</w:t>
      </w:r>
      <w:r>
        <w:rPr>
          <w:rFonts w:ascii="Times New Roman" w:hAnsi="Times New Roman" w:cs="Times New Roman"/>
          <w:sz w:val="28"/>
          <w:szCs w:val="28"/>
        </w:rPr>
        <w:softHyphen/>
        <w:t>тула, Применить: ко всему документу).</w:t>
      </w:r>
    </w:p>
    <w:p w14:paraId="602A9599" w14:textId="77777777" w:rsidR="00A61621" w:rsidRDefault="00A61621" w:rsidP="00A61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EA46C7">
        <w:rPr>
          <w:rFonts w:ascii="Times New Roman" w:hAnsi="Times New Roman" w:cs="Times New Roman"/>
          <w:sz w:val="28"/>
          <w:szCs w:val="28"/>
        </w:rPr>
        <w:t xml:space="preserve">азмер </w:t>
      </w:r>
      <w:r>
        <w:rPr>
          <w:rFonts w:ascii="Times New Roman" w:hAnsi="Times New Roman" w:cs="Times New Roman"/>
          <w:sz w:val="28"/>
          <w:szCs w:val="28"/>
        </w:rPr>
        <w:t>шрифта основного текста —</w:t>
      </w:r>
      <w:r w:rsidRPr="00EA46C7">
        <w:rPr>
          <w:rFonts w:ascii="Times New Roman" w:hAnsi="Times New Roman" w:cs="Times New Roman"/>
          <w:sz w:val="28"/>
          <w:szCs w:val="28"/>
        </w:rPr>
        <w:t xml:space="preserve"> 14 </w:t>
      </w:r>
      <w:proofErr w:type="spellStart"/>
      <w:r w:rsidRPr="00EA46C7">
        <w:rPr>
          <w:rFonts w:ascii="Times New Roman" w:hAnsi="Times New Roman" w:cs="Times New Roman"/>
          <w:sz w:val="28"/>
          <w:szCs w:val="28"/>
        </w:rPr>
        <w:t>пт</w:t>
      </w:r>
      <w:proofErr w:type="spellEnd"/>
      <w:r w:rsidRPr="00EA46C7">
        <w:rPr>
          <w:rFonts w:ascii="Times New Roman" w:hAnsi="Times New Roman" w:cs="Times New Roman"/>
          <w:sz w:val="28"/>
          <w:szCs w:val="28"/>
        </w:rPr>
        <w:t>, выравнивание по ширине</w:t>
      </w:r>
      <w:r>
        <w:rPr>
          <w:rFonts w:ascii="Times New Roman" w:hAnsi="Times New Roman" w:cs="Times New Roman"/>
          <w:sz w:val="28"/>
          <w:szCs w:val="28"/>
        </w:rPr>
        <w:t xml:space="preserve"> страницы</w:t>
      </w:r>
      <w:r w:rsidRPr="00EA46C7">
        <w:rPr>
          <w:rFonts w:ascii="Times New Roman" w:hAnsi="Times New Roman" w:cs="Times New Roman"/>
          <w:sz w:val="28"/>
          <w:szCs w:val="28"/>
        </w:rPr>
        <w:t xml:space="preserve">, абзацный отступ 1 см, междустрочный интервал </w:t>
      </w:r>
      <w:r>
        <w:rPr>
          <w:rFonts w:ascii="Times New Roman" w:hAnsi="Times New Roman" w:cs="Times New Roman"/>
          <w:sz w:val="28"/>
          <w:szCs w:val="28"/>
        </w:rPr>
        <w:t>—</w:t>
      </w:r>
      <w:r w:rsidRPr="00EA46C7">
        <w:rPr>
          <w:rFonts w:ascii="Times New Roman" w:hAnsi="Times New Roman" w:cs="Times New Roman"/>
          <w:sz w:val="28"/>
          <w:szCs w:val="28"/>
        </w:rPr>
        <w:t xml:space="preserve"> одинарный, </w:t>
      </w:r>
      <w:r>
        <w:rPr>
          <w:rFonts w:ascii="Times New Roman" w:hAnsi="Times New Roman" w:cs="Times New Roman"/>
          <w:sz w:val="28"/>
          <w:szCs w:val="28"/>
        </w:rPr>
        <w:br/>
      </w:r>
      <w:r w:rsidRPr="00D81E75">
        <w:rPr>
          <w:rFonts w:ascii="Times New Roman" w:hAnsi="Times New Roman" w:cs="Times New Roman"/>
          <w:spacing w:val="-4"/>
          <w:sz w:val="28"/>
          <w:szCs w:val="28"/>
        </w:rPr>
        <w:t xml:space="preserve">с </w:t>
      </w:r>
      <w:r w:rsidRPr="00FB3BBF">
        <w:rPr>
          <w:rFonts w:ascii="Times New Roman" w:hAnsi="Times New Roman" w:cs="Times New Roman"/>
          <w:color w:val="00B050"/>
          <w:spacing w:val="-4"/>
          <w:sz w:val="28"/>
          <w:szCs w:val="28"/>
          <w:u w:val="single"/>
        </w:rPr>
        <w:t>переносами в рус. и белорус. языках,</w:t>
      </w:r>
      <w:r w:rsidRPr="00FB3BBF">
        <w:rPr>
          <w:rFonts w:ascii="Times New Roman" w:hAnsi="Times New Roman" w:cs="Times New Roman"/>
          <w:color w:val="00B050"/>
          <w:spacing w:val="-4"/>
          <w:sz w:val="28"/>
          <w:szCs w:val="28"/>
        </w:rPr>
        <w:t xml:space="preserve"> </w:t>
      </w:r>
      <w:r w:rsidRPr="00D81E75">
        <w:rPr>
          <w:rFonts w:ascii="Times New Roman" w:hAnsi="Times New Roman" w:cs="Times New Roman"/>
          <w:spacing w:val="-4"/>
          <w:sz w:val="28"/>
          <w:szCs w:val="28"/>
        </w:rPr>
        <w:t>также русскому и белорусскому тексту</w:t>
      </w:r>
      <w:r w:rsidRPr="00F258C5">
        <w:rPr>
          <w:rFonts w:ascii="Times New Roman" w:hAnsi="Times New Roman" w:cs="Times New Roman"/>
          <w:spacing w:val="-2"/>
          <w:sz w:val="28"/>
          <w:szCs w:val="28"/>
        </w:rPr>
        <w:t xml:space="preserve"> должен быть присвоен язык </w:t>
      </w:r>
      <w:r>
        <w:rPr>
          <w:rFonts w:ascii="Times New Roman" w:hAnsi="Times New Roman" w:cs="Times New Roman"/>
          <w:spacing w:val="-2"/>
          <w:sz w:val="28"/>
          <w:szCs w:val="28"/>
        </w:rPr>
        <w:t>—</w:t>
      </w:r>
      <w:r w:rsidRPr="00F258C5">
        <w:rPr>
          <w:rFonts w:ascii="Times New Roman" w:hAnsi="Times New Roman" w:cs="Times New Roman"/>
          <w:spacing w:val="-2"/>
          <w:sz w:val="28"/>
          <w:szCs w:val="28"/>
        </w:rPr>
        <w:t xml:space="preserve"> русский (выделить текст, Рецензирование / Язык / Язык проверки правописания / русский</w:t>
      </w:r>
      <w:r w:rsidRPr="00FB3BBF">
        <w:rPr>
          <w:rFonts w:ascii="Times New Roman" w:hAnsi="Times New Roman" w:cs="Times New Roman"/>
          <w:color w:val="00B050"/>
          <w:spacing w:val="-2"/>
          <w:sz w:val="28"/>
          <w:szCs w:val="28"/>
          <w:u w:val="single"/>
        </w:rPr>
        <w:t>). БЕЗ ПЕРЕНОСОВ В АНГЛ.</w:t>
      </w:r>
      <w:r w:rsidRPr="00FB3BBF">
        <w:rPr>
          <w:rFonts w:ascii="Times New Roman" w:hAnsi="Times New Roman" w:cs="Times New Roman"/>
          <w:color w:val="00B050"/>
          <w:sz w:val="28"/>
          <w:szCs w:val="28"/>
          <w:u w:val="single"/>
        </w:rPr>
        <w:t xml:space="preserve"> ЯЗЫКЕ</w:t>
      </w:r>
      <w:r w:rsidRPr="00FB3BBF">
        <w:rPr>
          <w:rFonts w:ascii="Times New Roman" w:hAnsi="Times New Roman" w:cs="Times New Roman"/>
          <w:color w:val="00B050"/>
          <w:sz w:val="28"/>
          <w:szCs w:val="28"/>
        </w:rPr>
        <w:t xml:space="preserve"> </w:t>
      </w:r>
      <w:r w:rsidRPr="00EA46C7">
        <w:rPr>
          <w:rFonts w:ascii="Times New Roman" w:hAnsi="Times New Roman" w:cs="Times New Roman"/>
          <w:sz w:val="28"/>
          <w:szCs w:val="28"/>
        </w:rPr>
        <w:t xml:space="preserve">(для этого выделить </w:t>
      </w:r>
      <w:r w:rsidRPr="00EA46C7">
        <w:rPr>
          <w:rFonts w:ascii="Times New Roman" w:hAnsi="Times New Roman" w:cs="Times New Roman"/>
          <w:sz w:val="28"/>
          <w:szCs w:val="28"/>
          <w:u w:val="single"/>
        </w:rPr>
        <w:t>англ.</w:t>
      </w:r>
      <w:r w:rsidRPr="00EA46C7">
        <w:rPr>
          <w:rFonts w:ascii="Times New Roman" w:hAnsi="Times New Roman" w:cs="Times New Roman"/>
          <w:sz w:val="28"/>
          <w:szCs w:val="28"/>
        </w:rPr>
        <w:t xml:space="preserve"> текст, Абзац / Положение на странице / Запретить автоматический перенос слов)</w:t>
      </w:r>
      <w:r w:rsidRPr="003552FD">
        <w:rPr>
          <w:rFonts w:ascii="Times New Roman" w:hAnsi="Times New Roman" w:cs="Times New Roman"/>
          <w:sz w:val="28"/>
          <w:szCs w:val="28"/>
        </w:rPr>
        <w:t>.</w:t>
      </w:r>
    </w:p>
    <w:p w14:paraId="67AB1424" w14:textId="77777777" w:rsidR="00A61621" w:rsidRPr="00C83158" w:rsidRDefault="00A61621" w:rsidP="00A61621">
      <w:pPr>
        <w:spacing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В</w:t>
      </w:r>
      <w:r w:rsidRPr="00C83158">
        <w:rPr>
          <w:rFonts w:ascii="Times New Roman" w:hAnsi="Times New Roman" w:cs="Times New Roman"/>
          <w:spacing w:val="-2"/>
          <w:sz w:val="28"/>
          <w:szCs w:val="28"/>
        </w:rPr>
        <w:t xml:space="preserve">о </w:t>
      </w:r>
      <w:r w:rsidRPr="00BD730A">
        <w:rPr>
          <w:rFonts w:ascii="Times New Roman" w:hAnsi="Times New Roman" w:cs="Times New Roman"/>
          <w:b/>
          <w:spacing w:val="-2"/>
          <w:sz w:val="28"/>
          <w:szCs w:val="28"/>
        </w:rPr>
        <w:t>введении</w:t>
      </w:r>
      <w:r w:rsidRPr="00C83158">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следует дать </w:t>
      </w:r>
      <w:r w:rsidRPr="00C83158">
        <w:rPr>
          <w:rFonts w:ascii="Times New Roman" w:hAnsi="Times New Roman" w:cs="Times New Roman"/>
          <w:spacing w:val="-2"/>
          <w:sz w:val="28"/>
          <w:szCs w:val="28"/>
        </w:rPr>
        <w:t xml:space="preserve">краткий обзор литературы по </w:t>
      </w:r>
      <w:r>
        <w:rPr>
          <w:rFonts w:ascii="Times New Roman" w:hAnsi="Times New Roman" w:cs="Times New Roman"/>
          <w:spacing w:val="-2"/>
          <w:sz w:val="28"/>
          <w:szCs w:val="28"/>
        </w:rPr>
        <w:t>теме статьи (со ссылками в квадратных скобках</w:t>
      </w:r>
      <w:r w:rsidRPr="00A65C12">
        <w:rPr>
          <w:rFonts w:ascii="Times New Roman" w:hAnsi="Times New Roman" w:cs="Times New Roman"/>
          <w:spacing w:val="-2"/>
          <w:sz w:val="28"/>
          <w:szCs w:val="28"/>
        </w:rPr>
        <w:t xml:space="preserve"> </w:t>
      </w:r>
      <w:r>
        <w:rPr>
          <w:rFonts w:ascii="Times New Roman" w:hAnsi="Times New Roman" w:cs="Times New Roman"/>
          <w:spacing w:val="-2"/>
          <w:sz w:val="28"/>
          <w:szCs w:val="28"/>
        </w:rPr>
        <w:t>на источники в библиографическом списке)</w:t>
      </w:r>
      <w:r w:rsidRPr="00C83158">
        <w:rPr>
          <w:rFonts w:ascii="Times New Roman" w:hAnsi="Times New Roman" w:cs="Times New Roman"/>
          <w:spacing w:val="-2"/>
          <w:sz w:val="28"/>
          <w:szCs w:val="28"/>
        </w:rPr>
        <w:t xml:space="preserve">, </w:t>
      </w:r>
      <w:r>
        <w:rPr>
          <w:rFonts w:ascii="Times New Roman" w:hAnsi="Times New Roman" w:cs="Times New Roman"/>
          <w:spacing w:val="-2"/>
          <w:sz w:val="28"/>
          <w:szCs w:val="28"/>
        </w:rPr>
        <w:t>сформулировать и обосновать</w:t>
      </w:r>
      <w:r w:rsidRPr="00C83158">
        <w:rPr>
          <w:rFonts w:ascii="Times New Roman" w:hAnsi="Times New Roman" w:cs="Times New Roman"/>
          <w:spacing w:val="-2"/>
          <w:sz w:val="28"/>
          <w:szCs w:val="28"/>
        </w:rPr>
        <w:t xml:space="preserve"> </w:t>
      </w:r>
      <w:r w:rsidRPr="00BD730A">
        <w:rPr>
          <w:rFonts w:ascii="Times New Roman" w:hAnsi="Times New Roman" w:cs="Times New Roman"/>
          <w:b/>
          <w:spacing w:val="-2"/>
          <w:sz w:val="28"/>
          <w:szCs w:val="28"/>
        </w:rPr>
        <w:t>цель</w:t>
      </w:r>
      <w:r w:rsidRPr="00C83158">
        <w:rPr>
          <w:rFonts w:ascii="Times New Roman" w:hAnsi="Times New Roman" w:cs="Times New Roman"/>
          <w:spacing w:val="-2"/>
          <w:sz w:val="28"/>
          <w:szCs w:val="28"/>
        </w:rPr>
        <w:t xml:space="preserve"> </w:t>
      </w:r>
      <w:r>
        <w:rPr>
          <w:rFonts w:ascii="Times New Roman" w:hAnsi="Times New Roman" w:cs="Times New Roman"/>
          <w:spacing w:val="-2"/>
          <w:sz w:val="28"/>
          <w:szCs w:val="28"/>
        </w:rPr>
        <w:t>статьи, если необходимо, указать</w:t>
      </w:r>
      <w:r w:rsidRPr="00C83158">
        <w:rPr>
          <w:rFonts w:ascii="Times New Roman" w:hAnsi="Times New Roman" w:cs="Times New Roman"/>
          <w:spacing w:val="-2"/>
          <w:sz w:val="28"/>
          <w:szCs w:val="28"/>
        </w:rPr>
        <w:t xml:space="preserve"> ее связь с важными научными и практическими направлениями.</w:t>
      </w:r>
    </w:p>
    <w:p w14:paraId="4606F870" w14:textId="77777777" w:rsidR="00A61621" w:rsidRDefault="00A61621" w:rsidP="00A61621">
      <w:pPr>
        <w:spacing w:after="0" w:line="240" w:lineRule="auto"/>
        <w:ind w:firstLine="567"/>
        <w:jc w:val="both"/>
        <w:rPr>
          <w:rFonts w:ascii="Times New Roman" w:hAnsi="Times New Roman" w:cs="Times New Roman"/>
          <w:spacing w:val="-2"/>
          <w:sz w:val="28"/>
          <w:szCs w:val="28"/>
        </w:rPr>
      </w:pPr>
      <w:r w:rsidRPr="000C5E42">
        <w:rPr>
          <w:rFonts w:ascii="Times New Roman" w:hAnsi="Times New Roman" w:cs="Times New Roman"/>
          <w:spacing w:val="-2"/>
          <w:sz w:val="28"/>
          <w:szCs w:val="28"/>
        </w:rPr>
        <w:t xml:space="preserve">Ссылки на источники в тексте работы осуществляются путем приведения номера в соответствие с </w:t>
      </w:r>
      <w:r>
        <w:rPr>
          <w:rFonts w:ascii="Times New Roman" w:hAnsi="Times New Roman" w:cs="Times New Roman"/>
          <w:spacing w:val="-2"/>
          <w:sz w:val="28"/>
          <w:szCs w:val="28"/>
        </w:rPr>
        <w:t xml:space="preserve">библиографическим </w:t>
      </w:r>
      <w:r w:rsidRPr="000C5E42">
        <w:rPr>
          <w:rFonts w:ascii="Times New Roman" w:hAnsi="Times New Roman" w:cs="Times New Roman"/>
          <w:spacing w:val="-2"/>
          <w:sz w:val="28"/>
          <w:szCs w:val="28"/>
        </w:rPr>
        <w:t>списком. Номер источника по списку заключается в квадратные скобки.</w:t>
      </w:r>
      <w:r>
        <w:rPr>
          <w:rFonts w:ascii="Times New Roman" w:hAnsi="Times New Roman" w:cs="Times New Roman"/>
          <w:spacing w:val="-2"/>
          <w:sz w:val="28"/>
          <w:szCs w:val="28"/>
        </w:rPr>
        <w:t xml:space="preserve"> </w:t>
      </w:r>
    </w:p>
    <w:p w14:paraId="1475C16C" w14:textId="77777777" w:rsidR="00A61621" w:rsidRDefault="00A61621" w:rsidP="00A61621">
      <w:pPr>
        <w:spacing w:after="0" w:line="240" w:lineRule="auto"/>
        <w:ind w:firstLine="567"/>
        <w:jc w:val="both"/>
        <w:rPr>
          <w:rFonts w:ascii="Times New Roman" w:hAnsi="Times New Roman" w:cs="Times New Roman"/>
          <w:spacing w:val="-2"/>
          <w:sz w:val="28"/>
          <w:szCs w:val="28"/>
        </w:rPr>
      </w:pPr>
      <w:r w:rsidRPr="005A3C5B">
        <w:rPr>
          <w:rFonts w:ascii="Times New Roman" w:hAnsi="Times New Roman" w:cs="Times New Roman"/>
          <w:spacing w:val="-2"/>
          <w:sz w:val="28"/>
          <w:szCs w:val="28"/>
        </w:rPr>
        <w:t>При использовании сведений из источника с большим количеством страниц</w:t>
      </w:r>
      <w:r>
        <w:rPr>
          <w:rFonts w:ascii="Times New Roman" w:hAnsi="Times New Roman" w:cs="Times New Roman"/>
          <w:spacing w:val="-2"/>
          <w:sz w:val="28"/>
          <w:szCs w:val="28"/>
        </w:rPr>
        <w:t>,</w:t>
      </w:r>
      <w:r w:rsidRPr="005A3C5B">
        <w:rPr>
          <w:rFonts w:ascii="Times New Roman" w:hAnsi="Times New Roman" w:cs="Times New Roman"/>
          <w:spacing w:val="-2"/>
          <w:sz w:val="28"/>
          <w:szCs w:val="28"/>
        </w:rPr>
        <w:t xml:space="preserve"> необходимо указать в том месте работы, где дается ссылка на этот источник, номера страниц, рисунков, таблиц, на которые дается ссылка в </w:t>
      </w:r>
      <w:r>
        <w:rPr>
          <w:rFonts w:ascii="Times New Roman" w:hAnsi="Times New Roman" w:cs="Times New Roman"/>
          <w:spacing w:val="-2"/>
          <w:sz w:val="28"/>
          <w:szCs w:val="28"/>
        </w:rPr>
        <w:t>статьи</w:t>
      </w:r>
      <w:r w:rsidRPr="005A3C5B">
        <w:rPr>
          <w:rFonts w:ascii="Times New Roman" w:hAnsi="Times New Roman" w:cs="Times New Roman"/>
          <w:spacing w:val="-2"/>
          <w:sz w:val="28"/>
          <w:szCs w:val="28"/>
        </w:rPr>
        <w:t xml:space="preserve">. Такими источниками являются книги и электронные публикации в </w:t>
      </w:r>
      <w:proofErr w:type="spellStart"/>
      <w:r w:rsidRPr="005A3C5B">
        <w:rPr>
          <w:rFonts w:ascii="Times New Roman" w:hAnsi="Times New Roman" w:cs="Times New Roman"/>
          <w:i/>
          <w:spacing w:val="-2"/>
          <w:sz w:val="28"/>
          <w:szCs w:val="28"/>
        </w:rPr>
        <w:t>pdf</w:t>
      </w:r>
      <w:proofErr w:type="spellEnd"/>
      <w:r w:rsidRPr="005A3C5B">
        <w:rPr>
          <w:rFonts w:ascii="Times New Roman" w:hAnsi="Times New Roman" w:cs="Times New Roman"/>
          <w:spacing w:val="-2"/>
          <w:sz w:val="28"/>
          <w:szCs w:val="28"/>
        </w:rPr>
        <w:t xml:space="preserve">, </w:t>
      </w:r>
      <w:proofErr w:type="spellStart"/>
      <w:r w:rsidRPr="005A3C5B">
        <w:rPr>
          <w:rFonts w:ascii="Times New Roman" w:hAnsi="Times New Roman" w:cs="Times New Roman"/>
          <w:i/>
          <w:spacing w:val="-2"/>
          <w:sz w:val="28"/>
          <w:szCs w:val="28"/>
        </w:rPr>
        <w:t>doc</w:t>
      </w:r>
      <w:proofErr w:type="spellEnd"/>
      <w:r w:rsidRPr="005A3C5B">
        <w:rPr>
          <w:rFonts w:ascii="Times New Roman" w:hAnsi="Times New Roman" w:cs="Times New Roman"/>
          <w:spacing w:val="-2"/>
          <w:sz w:val="28"/>
          <w:szCs w:val="28"/>
        </w:rPr>
        <w:t xml:space="preserve"> и прочих страничных форматах. Так, в ссылках на Интернет-публикации формата </w:t>
      </w:r>
      <w:proofErr w:type="spellStart"/>
      <w:r w:rsidRPr="005A3C5B">
        <w:rPr>
          <w:rFonts w:ascii="Times New Roman" w:hAnsi="Times New Roman" w:cs="Times New Roman"/>
          <w:i/>
          <w:spacing w:val="-2"/>
          <w:sz w:val="28"/>
          <w:szCs w:val="28"/>
        </w:rPr>
        <w:t>html</w:t>
      </w:r>
      <w:proofErr w:type="spellEnd"/>
      <w:r w:rsidRPr="005A3C5B">
        <w:rPr>
          <w:rFonts w:ascii="Times New Roman" w:hAnsi="Times New Roman" w:cs="Times New Roman"/>
          <w:spacing w:val="-2"/>
          <w:sz w:val="28"/>
          <w:szCs w:val="28"/>
        </w:rPr>
        <w:t xml:space="preserve"> ставить страницы нет необходимости.</w:t>
      </w:r>
    </w:p>
    <w:p w14:paraId="048A12D2" w14:textId="77777777" w:rsidR="00A61621" w:rsidRPr="005A3C5B" w:rsidRDefault="00A61621" w:rsidP="00A61621">
      <w:pPr>
        <w:spacing w:after="0" w:line="240" w:lineRule="auto"/>
        <w:ind w:firstLine="567"/>
        <w:jc w:val="both"/>
        <w:rPr>
          <w:rFonts w:ascii="Times New Roman" w:hAnsi="Times New Roman" w:cs="Times New Roman"/>
          <w:spacing w:val="-2"/>
          <w:sz w:val="24"/>
          <w:szCs w:val="28"/>
        </w:rPr>
      </w:pPr>
      <w:r w:rsidRPr="005A3C5B">
        <w:rPr>
          <w:rFonts w:ascii="Times New Roman" w:hAnsi="Times New Roman" w:cs="Times New Roman"/>
          <w:spacing w:val="-2"/>
          <w:sz w:val="24"/>
          <w:szCs w:val="28"/>
        </w:rPr>
        <w:t xml:space="preserve">Примеры: </w:t>
      </w:r>
    </w:p>
    <w:p w14:paraId="4000B9D0" w14:textId="77777777" w:rsidR="00A61621" w:rsidRPr="005A3C5B" w:rsidRDefault="00A61621" w:rsidP="00A61621">
      <w:pPr>
        <w:spacing w:after="0" w:line="240" w:lineRule="auto"/>
        <w:ind w:firstLine="567"/>
        <w:jc w:val="both"/>
        <w:rPr>
          <w:rFonts w:ascii="Times New Roman" w:hAnsi="Times New Roman" w:cs="Times New Roman"/>
          <w:spacing w:val="-2"/>
          <w:sz w:val="24"/>
          <w:szCs w:val="28"/>
        </w:rPr>
      </w:pPr>
      <w:r w:rsidRPr="005A3C5B">
        <w:rPr>
          <w:rFonts w:ascii="Times New Roman" w:hAnsi="Times New Roman" w:cs="Times New Roman"/>
          <w:spacing w:val="-2"/>
          <w:sz w:val="24"/>
          <w:szCs w:val="28"/>
        </w:rPr>
        <w:lastRenderedPageBreak/>
        <w:t>[23, с. 17] — здесь 23 — это номер источника в списке использованной литературы, а 17 — номер страницы;</w:t>
      </w:r>
    </w:p>
    <w:p w14:paraId="76E52AE3" w14:textId="77777777" w:rsidR="00A61621" w:rsidRPr="005A3C5B" w:rsidRDefault="00A61621" w:rsidP="00A61621">
      <w:pPr>
        <w:spacing w:after="0" w:line="240" w:lineRule="auto"/>
        <w:ind w:firstLine="567"/>
        <w:jc w:val="both"/>
        <w:rPr>
          <w:rFonts w:ascii="Times New Roman" w:hAnsi="Times New Roman" w:cs="Times New Roman"/>
          <w:spacing w:val="-2"/>
          <w:sz w:val="24"/>
          <w:szCs w:val="28"/>
        </w:rPr>
      </w:pPr>
      <w:r w:rsidRPr="005A3C5B">
        <w:rPr>
          <w:rFonts w:ascii="Times New Roman" w:hAnsi="Times New Roman" w:cs="Times New Roman"/>
          <w:spacing w:val="-2"/>
          <w:sz w:val="24"/>
          <w:szCs w:val="28"/>
        </w:rPr>
        <w:t>[26, c. 12, табл. 1] — здесь 26 — это номер источника в списке использованной литературы, 12 — номер страницы, а 1 — номер таблицы на странице 12.</w:t>
      </w:r>
    </w:p>
    <w:p w14:paraId="56D6D374" w14:textId="77777777" w:rsidR="00A61621" w:rsidRDefault="00A61621" w:rsidP="00A61621">
      <w:pPr>
        <w:spacing w:after="0" w:line="240" w:lineRule="auto"/>
        <w:ind w:firstLine="567"/>
        <w:jc w:val="both"/>
        <w:rPr>
          <w:rFonts w:ascii="Times New Roman" w:hAnsi="Times New Roman" w:cs="Times New Roman"/>
          <w:spacing w:val="-2"/>
          <w:sz w:val="28"/>
          <w:szCs w:val="28"/>
        </w:rPr>
      </w:pPr>
      <w:r w:rsidRPr="000C5E42">
        <w:rPr>
          <w:rFonts w:ascii="Times New Roman" w:hAnsi="Times New Roman" w:cs="Times New Roman"/>
          <w:spacing w:val="-2"/>
          <w:sz w:val="28"/>
          <w:szCs w:val="28"/>
        </w:rPr>
        <w:t xml:space="preserve">Сведения об источниках, которые были использованы в ходе подготовки </w:t>
      </w:r>
      <w:r>
        <w:rPr>
          <w:rFonts w:ascii="Times New Roman" w:hAnsi="Times New Roman" w:cs="Times New Roman"/>
          <w:spacing w:val="-2"/>
          <w:sz w:val="28"/>
          <w:szCs w:val="28"/>
        </w:rPr>
        <w:t>статьи</w:t>
      </w:r>
      <w:r w:rsidRPr="000C5E42">
        <w:rPr>
          <w:rFonts w:ascii="Times New Roman" w:hAnsi="Times New Roman" w:cs="Times New Roman"/>
          <w:spacing w:val="-2"/>
          <w:sz w:val="28"/>
          <w:szCs w:val="28"/>
        </w:rPr>
        <w:t>, приводятся в части «</w:t>
      </w:r>
      <w:r>
        <w:rPr>
          <w:rFonts w:ascii="Times New Roman" w:hAnsi="Times New Roman" w:cs="Times New Roman"/>
          <w:spacing w:val="-2"/>
          <w:sz w:val="28"/>
          <w:szCs w:val="28"/>
        </w:rPr>
        <w:t>Библиографический список</w:t>
      </w:r>
      <w:r w:rsidRPr="000C5E42">
        <w:rPr>
          <w:rFonts w:ascii="Times New Roman" w:hAnsi="Times New Roman" w:cs="Times New Roman"/>
          <w:spacing w:val="-2"/>
          <w:sz w:val="28"/>
          <w:szCs w:val="28"/>
        </w:rPr>
        <w:t>». Допускается приведение одного и того же источника в указанном списке только один раз.</w:t>
      </w:r>
      <w:r>
        <w:rPr>
          <w:rFonts w:ascii="Times New Roman" w:hAnsi="Times New Roman" w:cs="Times New Roman"/>
          <w:spacing w:val="-2"/>
          <w:sz w:val="28"/>
          <w:szCs w:val="28"/>
        </w:rPr>
        <w:t xml:space="preserve"> </w:t>
      </w:r>
      <w:r w:rsidRPr="000C5E42">
        <w:rPr>
          <w:rFonts w:ascii="Times New Roman" w:hAnsi="Times New Roman" w:cs="Times New Roman"/>
          <w:spacing w:val="-2"/>
          <w:sz w:val="28"/>
          <w:szCs w:val="28"/>
        </w:rPr>
        <w:t>Список формируется в порядке появления в порядке появления ссылок на источники в тексте.</w:t>
      </w:r>
      <w:r w:rsidRPr="000C5E42">
        <w:t xml:space="preserve"> </w:t>
      </w:r>
      <w:r w:rsidRPr="000C5E42">
        <w:rPr>
          <w:rFonts w:ascii="Times New Roman" w:hAnsi="Times New Roman" w:cs="Times New Roman"/>
          <w:spacing w:val="-2"/>
          <w:sz w:val="28"/>
          <w:szCs w:val="28"/>
        </w:rPr>
        <w:t xml:space="preserve">В </w:t>
      </w:r>
      <w:r>
        <w:rPr>
          <w:rFonts w:ascii="Times New Roman" w:hAnsi="Times New Roman" w:cs="Times New Roman"/>
          <w:spacing w:val="-2"/>
          <w:sz w:val="28"/>
          <w:szCs w:val="28"/>
        </w:rPr>
        <w:t xml:space="preserve">библиографический </w:t>
      </w:r>
      <w:r w:rsidRPr="000C5E42">
        <w:rPr>
          <w:rFonts w:ascii="Times New Roman" w:hAnsi="Times New Roman" w:cs="Times New Roman"/>
          <w:spacing w:val="-2"/>
          <w:sz w:val="28"/>
          <w:szCs w:val="28"/>
        </w:rPr>
        <w:t xml:space="preserve">список не могут быть включены источники, на которые нет ссылки в тексте </w:t>
      </w:r>
      <w:r>
        <w:rPr>
          <w:rFonts w:ascii="Times New Roman" w:hAnsi="Times New Roman" w:cs="Times New Roman"/>
          <w:spacing w:val="-2"/>
          <w:sz w:val="28"/>
          <w:szCs w:val="28"/>
        </w:rPr>
        <w:t>статьи</w:t>
      </w:r>
      <w:r w:rsidRPr="000C5E42">
        <w:rPr>
          <w:rFonts w:ascii="Times New Roman" w:hAnsi="Times New Roman" w:cs="Times New Roman"/>
          <w:spacing w:val="-2"/>
          <w:sz w:val="28"/>
          <w:szCs w:val="28"/>
        </w:rPr>
        <w:t>.</w:t>
      </w:r>
      <w:r>
        <w:rPr>
          <w:rFonts w:ascii="Times New Roman" w:hAnsi="Times New Roman" w:cs="Times New Roman"/>
          <w:spacing w:val="-2"/>
          <w:sz w:val="28"/>
          <w:szCs w:val="28"/>
        </w:rPr>
        <w:t xml:space="preserve"> </w:t>
      </w:r>
    </w:p>
    <w:p w14:paraId="2690B24C" w14:textId="77777777" w:rsidR="00A61621" w:rsidRDefault="00A61621" w:rsidP="00A61621">
      <w:pPr>
        <w:spacing w:after="0" w:line="235"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Таблицы и рисунки должны размещаться после ссылки в тексте на них </w:t>
      </w:r>
      <w:r w:rsidRPr="00FB3BBF">
        <w:rPr>
          <w:rFonts w:ascii="Times New Roman" w:hAnsi="Times New Roman" w:cs="Times New Roman"/>
          <w:color w:val="00B050"/>
          <w:spacing w:val="-2"/>
          <w:sz w:val="28"/>
          <w:szCs w:val="28"/>
          <w:u w:val="single"/>
        </w:rPr>
        <w:t>(табл. 1, рис. 1)</w:t>
      </w:r>
      <w:r>
        <w:rPr>
          <w:rFonts w:ascii="Times New Roman" w:hAnsi="Times New Roman" w:cs="Times New Roman"/>
          <w:spacing w:val="-2"/>
          <w:sz w:val="28"/>
          <w:szCs w:val="28"/>
        </w:rPr>
        <w:t xml:space="preserve">. </w:t>
      </w:r>
      <w:r w:rsidRPr="003B4D9F">
        <w:rPr>
          <w:rFonts w:ascii="Times New Roman" w:hAnsi="Times New Roman" w:cs="Times New Roman"/>
          <w:sz w:val="28"/>
          <w:szCs w:val="28"/>
        </w:rPr>
        <w:t>Если таблица</w:t>
      </w:r>
      <w:r>
        <w:rPr>
          <w:rFonts w:ascii="Times New Roman" w:hAnsi="Times New Roman" w:cs="Times New Roman"/>
          <w:sz w:val="28"/>
          <w:szCs w:val="28"/>
        </w:rPr>
        <w:t xml:space="preserve"> одна или рисунок один, то ссылка в тексте выглядит так </w:t>
      </w:r>
      <w:r w:rsidRPr="00FB3BBF">
        <w:rPr>
          <w:rFonts w:ascii="Times New Roman" w:hAnsi="Times New Roman" w:cs="Times New Roman"/>
          <w:color w:val="00B050"/>
          <w:sz w:val="28"/>
          <w:szCs w:val="28"/>
          <w:u w:val="single"/>
        </w:rPr>
        <w:t>(таблица, рисунок)</w:t>
      </w:r>
      <w:r w:rsidRPr="00FB3BBF">
        <w:rPr>
          <w:rFonts w:ascii="Times New Roman" w:hAnsi="Times New Roman" w:cs="Times New Roman"/>
          <w:color w:val="00B050"/>
          <w:sz w:val="28"/>
          <w:szCs w:val="28"/>
        </w:rPr>
        <w:t>.</w:t>
      </w:r>
    </w:p>
    <w:p w14:paraId="1814E0EF" w14:textId="77777777" w:rsidR="00A61621" w:rsidRPr="00421722" w:rsidRDefault="00A61621" w:rsidP="00A61621">
      <w:pPr>
        <w:spacing w:after="0" w:line="240" w:lineRule="auto"/>
        <w:ind w:firstLine="567"/>
        <w:jc w:val="both"/>
        <w:rPr>
          <w:rFonts w:ascii="Times New Roman" w:hAnsi="Times New Roman" w:cs="Times New Roman"/>
          <w:spacing w:val="-2"/>
          <w:sz w:val="28"/>
          <w:szCs w:val="28"/>
        </w:rPr>
      </w:pPr>
      <w:r w:rsidRPr="00421722">
        <w:rPr>
          <w:rFonts w:ascii="Times New Roman" w:hAnsi="Times New Roman" w:cs="Times New Roman"/>
          <w:spacing w:val="-2"/>
          <w:sz w:val="28"/>
          <w:szCs w:val="28"/>
        </w:rPr>
        <w:t xml:space="preserve">При размещении </w:t>
      </w:r>
      <w:r w:rsidRPr="00FB3BBF">
        <w:rPr>
          <w:rFonts w:ascii="Times New Roman" w:hAnsi="Times New Roman" w:cs="Times New Roman"/>
          <w:color w:val="00B050"/>
          <w:spacing w:val="-2"/>
          <w:sz w:val="28"/>
          <w:szCs w:val="28"/>
        </w:rPr>
        <w:t xml:space="preserve">нескольких </w:t>
      </w:r>
      <w:r w:rsidRPr="00421722">
        <w:rPr>
          <w:rFonts w:ascii="Times New Roman" w:hAnsi="Times New Roman" w:cs="Times New Roman"/>
          <w:spacing w:val="-2"/>
          <w:sz w:val="28"/>
          <w:szCs w:val="28"/>
        </w:rPr>
        <w:t xml:space="preserve">таблиц в статье </w:t>
      </w:r>
      <w:r w:rsidRPr="006C2880">
        <w:rPr>
          <w:rFonts w:ascii="Times New Roman" w:hAnsi="Times New Roman" w:cs="Times New Roman"/>
          <w:spacing w:val="-2"/>
          <w:sz w:val="28"/>
          <w:szCs w:val="28"/>
          <w:u w:val="single"/>
        </w:rPr>
        <w:t>над</w:t>
      </w:r>
      <w:r w:rsidRPr="006C2880">
        <w:rPr>
          <w:rFonts w:ascii="Times New Roman" w:hAnsi="Times New Roman" w:cs="Times New Roman"/>
          <w:spacing w:val="-2"/>
          <w:sz w:val="28"/>
          <w:szCs w:val="28"/>
        </w:rPr>
        <w:t xml:space="preserve"> </w:t>
      </w:r>
      <w:r w:rsidRPr="00421722">
        <w:rPr>
          <w:rFonts w:ascii="Times New Roman" w:hAnsi="Times New Roman" w:cs="Times New Roman"/>
          <w:b/>
          <w:bCs/>
          <w:spacing w:val="-2"/>
          <w:sz w:val="28"/>
          <w:szCs w:val="28"/>
        </w:rPr>
        <w:t>Названием таблицы</w:t>
      </w:r>
      <w:r w:rsidRPr="00421722">
        <w:rPr>
          <w:rFonts w:ascii="Times New Roman" w:hAnsi="Times New Roman" w:cs="Times New Roman"/>
          <w:spacing w:val="-2"/>
          <w:sz w:val="28"/>
          <w:szCs w:val="28"/>
        </w:rPr>
        <w:t xml:space="preserve"> </w:t>
      </w:r>
      <w:r w:rsidRPr="00FB3BBF">
        <w:rPr>
          <w:rFonts w:ascii="Times New Roman" w:hAnsi="Times New Roman" w:cs="Times New Roman"/>
          <w:color w:val="00B050"/>
          <w:spacing w:val="-2"/>
          <w:sz w:val="28"/>
          <w:szCs w:val="28"/>
        </w:rPr>
        <w:t xml:space="preserve">пишется слово </w:t>
      </w:r>
      <w:r w:rsidRPr="00FB3BBF">
        <w:rPr>
          <w:rFonts w:ascii="Times New Roman" w:hAnsi="Times New Roman" w:cs="Times New Roman"/>
          <w:i/>
          <w:iCs/>
          <w:color w:val="00B050"/>
          <w:spacing w:val="-2"/>
          <w:sz w:val="28"/>
          <w:szCs w:val="28"/>
        </w:rPr>
        <w:t>Таблица 1</w:t>
      </w:r>
      <w:r w:rsidRPr="00FB3BBF">
        <w:rPr>
          <w:rFonts w:ascii="Times New Roman" w:hAnsi="Times New Roman" w:cs="Times New Roman"/>
          <w:color w:val="00B050"/>
          <w:spacing w:val="-2"/>
          <w:sz w:val="28"/>
          <w:szCs w:val="28"/>
        </w:rPr>
        <w:t xml:space="preserve"> </w:t>
      </w:r>
      <w:r w:rsidRPr="00421722">
        <w:rPr>
          <w:rFonts w:ascii="Times New Roman" w:hAnsi="Times New Roman" w:cs="Times New Roman"/>
          <w:spacing w:val="-2"/>
          <w:sz w:val="28"/>
          <w:szCs w:val="28"/>
        </w:rPr>
        <w:t>(</w:t>
      </w:r>
      <w:r w:rsidRPr="00421722">
        <w:rPr>
          <w:rFonts w:ascii="Times New Roman" w:hAnsi="Times New Roman" w:cs="Times New Roman"/>
          <w:i/>
          <w:iCs/>
          <w:spacing w:val="-2"/>
          <w:sz w:val="28"/>
          <w:szCs w:val="28"/>
        </w:rPr>
        <w:t xml:space="preserve">Таблица 2 </w:t>
      </w:r>
      <w:r w:rsidRPr="00421722">
        <w:rPr>
          <w:rFonts w:ascii="Times New Roman" w:hAnsi="Times New Roman" w:cs="Times New Roman"/>
          <w:spacing w:val="-2"/>
          <w:sz w:val="28"/>
          <w:szCs w:val="28"/>
        </w:rPr>
        <w:t xml:space="preserve">и т. д.) (курсив, 12 </w:t>
      </w:r>
      <w:proofErr w:type="spellStart"/>
      <w:r w:rsidRPr="00421722">
        <w:rPr>
          <w:rFonts w:ascii="Times New Roman" w:hAnsi="Times New Roman" w:cs="Times New Roman"/>
          <w:spacing w:val="-2"/>
          <w:sz w:val="28"/>
          <w:szCs w:val="28"/>
        </w:rPr>
        <w:t>пт</w:t>
      </w:r>
      <w:proofErr w:type="spellEnd"/>
      <w:r w:rsidRPr="00421722">
        <w:rPr>
          <w:rFonts w:ascii="Times New Roman" w:hAnsi="Times New Roman" w:cs="Times New Roman"/>
          <w:spacing w:val="-2"/>
          <w:sz w:val="28"/>
          <w:szCs w:val="28"/>
        </w:rPr>
        <w:t xml:space="preserve">, выравнивание по правому краю полосы, от предыдущего текста отбивается </w:t>
      </w:r>
      <w:r w:rsidRPr="00421722">
        <w:rPr>
          <w:rFonts w:ascii="Times New Roman" w:hAnsi="Times New Roman" w:cs="Times New Roman"/>
          <w:spacing w:val="-2"/>
          <w:sz w:val="28"/>
          <w:szCs w:val="28"/>
          <w:u w:val="single"/>
        </w:rPr>
        <w:t>1 пустой строкой</w:t>
      </w:r>
      <w:r w:rsidRPr="00421722">
        <w:rPr>
          <w:rFonts w:ascii="Times New Roman" w:hAnsi="Times New Roman" w:cs="Times New Roman"/>
          <w:spacing w:val="-2"/>
          <w:sz w:val="28"/>
          <w:szCs w:val="28"/>
        </w:rPr>
        <w:t>).</w:t>
      </w:r>
    </w:p>
    <w:p w14:paraId="7405E3B3" w14:textId="77777777" w:rsidR="00A61621" w:rsidRPr="003B4D9F"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z w:val="28"/>
          <w:szCs w:val="28"/>
        </w:rPr>
        <w:t xml:space="preserve">Если таблица в статье </w:t>
      </w:r>
      <w:r w:rsidRPr="00FB3BBF">
        <w:rPr>
          <w:rFonts w:ascii="Times New Roman" w:hAnsi="Times New Roman" w:cs="Times New Roman"/>
          <w:color w:val="00B050"/>
          <w:sz w:val="28"/>
          <w:szCs w:val="28"/>
          <w:u w:val="single"/>
        </w:rPr>
        <w:t>одна</w:t>
      </w:r>
      <w:r w:rsidRPr="003B4D9F">
        <w:rPr>
          <w:rFonts w:ascii="Times New Roman" w:hAnsi="Times New Roman" w:cs="Times New Roman"/>
          <w:sz w:val="28"/>
          <w:szCs w:val="28"/>
        </w:rPr>
        <w:t xml:space="preserve">, то над </w:t>
      </w:r>
      <w:r w:rsidRPr="003B4D9F">
        <w:rPr>
          <w:rFonts w:ascii="Times New Roman" w:hAnsi="Times New Roman" w:cs="Times New Roman"/>
          <w:b/>
          <w:bCs/>
          <w:sz w:val="28"/>
          <w:szCs w:val="28"/>
        </w:rPr>
        <w:t>Названием таблицы</w:t>
      </w:r>
      <w:r w:rsidRPr="003B4D9F">
        <w:rPr>
          <w:rFonts w:ascii="Times New Roman" w:hAnsi="Times New Roman" w:cs="Times New Roman"/>
          <w:sz w:val="28"/>
          <w:szCs w:val="28"/>
        </w:rPr>
        <w:t xml:space="preserve"> </w:t>
      </w:r>
      <w:r w:rsidRPr="00FB3BBF">
        <w:rPr>
          <w:rFonts w:ascii="Times New Roman" w:hAnsi="Times New Roman" w:cs="Times New Roman"/>
          <w:color w:val="00B050"/>
          <w:sz w:val="28"/>
          <w:szCs w:val="28"/>
        </w:rPr>
        <w:t xml:space="preserve">слово </w:t>
      </w:r>
      <w:r w:rsidRPr="00FB3BBF">
        <w:rPr>
          <w:rFonts w:ascii="Times New Roman" w:hAnsi="Times New Roman" w:cs="Times New Roman"/>
          <w:i/>
          <w:iCs/>
          <w:color w:val="00B050"/>
          <w:sz w:val="28"/>
          <w:szCs w:val="28"/>
        </w:rPr>
        <w:t>Таблица</w:t>
      </w:r>
      <w:r w:rsidRPr="00FB3BBF">
        <w:rPr>
          <w:rFonts w:ascii="Times New Roman" w:hAnsi="Times New Roman" w:cs="Times New Roman"/>
          <w:color w:val="00B050"/>
          <w:sz w:val="28"/>
          <w:szCs w:val="28"/>
        </w:rPr>
        <w:t xml:space="preserve"> </w:t>
      </w:r>
      <w:r w:rsidRPr="00FB3BBF">
        <w:rPr>
          <w:rFonts w:ascii="Times New Roman" w:hAnsi="Times New Roman" w:cs="Times New Roman"/>
          <w:color w:val="00B050"/>
          <w:sz w:val="28"/>
          <w:szCs w:val="28"/>
          <w:u w:val="single"/>
        </w:rPr>
        <w:t>не пишется</w:t>
      </w:r>
      <w:r w:rsidRPr="003B4D9F">
        <w:rPr>
          <w:rFonts w:ascii="Times New Roman" w:hAnsi="Times New Roman" w:cs="Times New Roman"/>
          <w:sz w:val="28"/>
          <w:szCs w:val="28"/>
        </w:rPr>
        <w:t>.</w:t>
      </w:r>
    </w:p>
    <w:p w14:paraId="20FD30AE" w14:textId="77777777" w:rsidR="00A61621"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pacing w:val="-6"/>
          <w:sz w:val="28"/>
          <w:szCs w:val="28"/>
        </w:rPr>
        <w:t xml:space="preserve">Непосредственно над таблицей размещается </w:t>
      </w:r>
      <w:r w:rsidRPr="003B4D9F">
        <w:rPr>
          <w:rFonts w:ascii="Times New Roman" w:hAnsi="Times New Roman" w:cs="Times New Roman"/>
          <w:b/>
          <w:bCs/>
          <w:spacing w:val="-6"/>
          <w:sz w:val="28"/>
          <w:szCs w:val="28"/>
        </w:rPr>
        <w:t>Название таблицы</w:t>
      </w:r>
      <w:r w:rsidRPr="003B4D9F">
        <w:rPr>
          <w:rFonts w:ascii="Times New Roman" w:hAnsi="Times New Roman" w:cs="Times New Roman"/>
          <w:spacing w:val="-6"/>
          <w:sz w:val="28"/>
          <w:szCs w:val="28"/>
        </w:rPr>
        <w:t xml:space="preserve"> (12 </w:t>
      </w:r>
      <w:proofErr w:type="spellStart"/>
      <w:r w:rsidRPr="003B4D9F">
        <w:rPr>
          <w:rFonts w:ascii="Times New Roman" w:hAnsi="Times New Roman" w:cs="Times New Roman"/>
          <w:spacing w:val="-6"/>
          <w:sz w:val="28"/>
          <w:szCs w:val="28"/>
        </w:rPr>
        <w:t>пт</w:t>
      </w:r>
      <w:proofErr w:type="spellEnd"/>
      <w:r w:rsidRPr="003B4D9F">
        <w:rPr>
          <w:rFonts w:ascii="Times New Roman" w:hAnsi="Times New Roman" w:cs="Times New Roman"/>
          <w:spacing w:val="-6"/>
          <w:sz w:val="28"/>
          <w:szCs w:val="28"/>
        </w:rPr>
        <w:t>,</w:t>
      </w:r>
      <w:r w:rsidRPr="003B4D9F">
        <w:rPr>
          <w:rFonts w:ascii="Times New Roman" w:hAnsi="Times New Roman" w:cs="Times New Roman"/>
          <w:sz w:val="28"/>
          <w:szCs w:val="28"/>
        </w:rPr>
        <w:t xml:space="preserve"> </w:t>
      </w:r>
      <w:proofErr w:type="spellStart"/>
      <w:r w:rsidRPr="003B4D9F">
        <w:rPr>
          <w:rFonts w:ascii="Times New Roman" w:hAnsi="Times New Roman" w:cs="Times New Roman"/>
          <w:b/>
          <w:bCs/>
          <w:sz w:val="28"/>
          <w:szCs w:val="28"/>
        </w:rPr>
        <w:t>пж</w:t>
      </w:r>
      <w:proofErr w:type="spellEnd"/>
      <w:r w:rsidRPr="003B4D9F">
        <w:rPr>
          <w:rFonts w:ascii="Times New Roman" w:hAnsi="Times New Roman" w:cs="Times New Roman"/>
          <w:sz w:val="28"/>
          <w:szCs w:val="28"/>
        </w:rPr>
        <w:t>, по центру без абзацного отступа)</w:t>
      </w:r>
      <w:r>
        <w:rPr>
          <w:rFonts w:ascii="Times New Roman" w:hAnsi="Times New Roman" w:cs="Times New Roman"/>
          <w:sz w:val="28"/>
          <w:szCs w:val="28"/>
        </w:rPr>
        <w:t xml:space="preserve"> </w:t>
      </w:r>
      <w:r>
        <w:rPr>
          <w:rFonts w:ascii="Times New Roman" w:hAnsi="Times New Roman" w:cs="Times New Roman"/>
          <w:spacing w:val="-2"/>
          <w:sz w:val="28"/>
          <w:szCs w:val="28"/>
        </w:rPr>
        <w:t>отделяется</w:t>
      </w:r>
      <w:r w:rsidRPr="001F5B62">
        <w:rPr>
          <w:rFonts w:ascii="Times New Roman" w:hAnsi="Times New Roman" w:cs="Times New Roman"/>
          <w:spacing w:val="-2"/>
          <w:sz w:val="28"/>
          <w:szCs w:val="28"/>
        </w:rPr>
        <w:t xml:space="preserve"> от </w:t>
      </w:r>
      <w:r>
        <w:rPr>
          <w:rFonts w:ascii="Times New Roman" w:hAnsi="Times New Roman" w:cs="Times New Roman"/>
          <w:spacing w:val="-2"/>
          <w:sz w:val="28"/>
          <w:szCs w:val="28"/>
        </w:rPr>
        <w:t xml:space="preserve">верхней </w:t>
      </w:r>
      <w:r w:rsidRPr="001F5B62">
        <w:rPr>
          <w:rFonts w:ascii="Times New Roman" w:hAnsi="Times New Roman" w:cs="Times New Roman"/>
          <w:spacing w:val="-2"/>
          <w:sz w:val="28"/>
          <w:szCs w:val="28"/>
        </w:rPr>
        <w:t xml:space="preserve">границы таблицы </w:t>
      </w:r>
      <w:r w:rsidRPr="00FB3BBF">
        <w:rPr>
          <w:rFonts w:ascii="Times New Roman" w:hAnsi="Times New Roman" w:cs="Times New Roman"/>
          <w:color w:val="00B050"/>
          <w:spacing w:val="-2"/>
          <w:sz w:val="28"/>
          <w:szCs w:val="28"/>
          <w:u w:val="single"/>
        </w:rPr>
        <w:t>одной пустой строкой</w:t>
      </w:r>
      <w:r w:rsidRPr="003B4D9F">
        <w:rPr>
          <w:rFonts w:ascii="Times New Roman" w:hAnsi="Times New Roman" w:cs="Times New Roman"/>
          <w:sz w:val="28"/>
          <w:szCs w:val="28"/>
        </w:rPr>
        <w:t>.</w:t>
      </w:r>
    </w:p>
    <w:p w14:paraId="2C41575B" w14:textId="77777777" w:rsidR="00A61621" w:rsidRDefault="00A61621" w:rsidP="00A61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be-BY"/>
        </w:rPr>
        <w:t xml:space="preserve">Шапка </w:t>
      </w:r>
      <w:r>
        <w:rPr>
          <w:rFonts w:ascii="Times New Roman" w:hAnsi="Times New Roman" w:cs="Times New Roman"/>
          <w:sz w:val="28"/>
          <w:szCs w:val="28"/>
        </w:rPr>
        <w:t xml:space="preserve">в таблице набирается размером 11 </w:t>
      </w:r>
      <w:proofErr w:type="spellStart"/>
      <w:r>
        <w:rPr>
          <w:rFonts w:ascii="Times New Roman" w:hAnsi="Times New Roman" w:cs="Times New Roman"/>
          <w:sz w:val="28"/>
          <w:szCs w:val="28"/>
        </w:rPr>
        <w:t>пт</w:t>
      </w:r>
      <w:proofErr w:type="spellEnd"/>
      <w:r>
        <w:rPr>
          <w:rFonts w:ascii="Times New Roman" w:hAnsi="Times New Roman" w:cs="Times New Roman"/>
          <w:sz w:val="28"/>
          <w:szCs w:val="28"/>
        </w:rPr>
        <w:t>, а текст — 12 пт.</w:t>
      </w:r>
    </w:p>
    <w:p w14:paraId="61C11739" w14:textId="77777777" w:rsidR="00A61621" w:rsidRDefault="00A61621" w:rsidP="00A61621">
      <w:pPr>
        <w:spacing w:after="0" w:line="240" w:lineRule="auto"/>
        <w:ind w:firstLine="567"/>
        <w:jc w:val="right"/>
        <w:rPr>
          <w:rFonts w:ascii="Times New Roman" w:hAnsi="Times New Roman" w:cs="Times New Roman"/>
          <w:i/>
          <w:iCs/>
          <w:sz w:val="24"/>
          <w:szCs w:val="24"/>
        </w:rPr>
      </w:pPr>
    </w:p>
    <w:p w14:paraId="47A4C564" w14:textId="77777777" w:rsidR="00A61621" w:rsidRPr="003B4D9F" w:rsidRDefault="00A61621" w:rsidP="00A61621">
      <w:pPr>
        <w:spacing w:after="0" w:line="240" w:lineRule="auto"/>
        <w:ind w:firstLine="567"/>
        <w:jc w:val="right"/>
        <w:rPr>
          <w:rFonts w:ascii="Times New Roman" w:hAnsi="Times New Roman" w:cs="Times New Roman"/>
          <w:i/>
          <w:iCs/>
          <w:sz w:val="24"/>
          <w:szCs w:val="24"/>
        </w:rPr>
      </w:pPr>
      <w:r w:rsidRPr="003B4D9F">
        <w:rPr>
          <w:rFonts w:ascii="Times New Roman" w:hAnsi="Times New Roman" w:cs="Times New Roman"/>
          <w:i/>
          <w:iCs/>
          <w:sz w:val="24"/>
          <w:szCs w:val="24"/>
        </w:rPr>
        <w:t xml:space="preserve">Таблица </w:t>
      </w:r>
      <w:r>
        <w:rPr>
          <w:rFonts w:ascii="Times New Roman" w:hAnsi="Times New Roman" w:cs="Times New Roman"/>
          <w:i/>
          <w:iCs/>
          <w:sz w:val="24"/>
          <w:szCs w:val="24"/>
        </w:rPr>
        <w:t>1</w:t>
      </w:r>
    </w:p>
    <w:p w14:paraId="17356572" w14:textId="77777777" w:rsidR="00A61621" w:rsidRDefault="00A61621" w:rsidP="00A61621">
      <w:pPr>
        <w:spacing w:after="0" w:line="240" w:lineRule="auto"/>
        <w:jc w:val="center"/>
        <w:rPr>
          <w:rFonts w:ascii="Times New Roman" w:hAnsi="Times New Roman" w:cs="Times New Roman"/>
          <w:b/>
          <w:bCs/>
          <w:sz w:val="24"/>
          <w:szCs w:val="24"/>
        </w:rPr>
      </w:pPr>
      <w:r w:rsidRPr="003B4D9F">
        <w:rPr>
          <w:rFonts w:ascii="Times New Roman" w:hAnsi="Times New Roman" w:cs="Times New Roman"/>
          <w:b/>
          <w:bCs/>
          <w:sz w:val="24"/>
          <w:szCs w:val="24"/>
        </w:rPr>
        <w:t>Название таблицы</w:t>
      </w:r>
    </w:p>
    <w:p w14:paraId="76819144" w14:textId="77777777" w:rsidR="00A61621" w:rsidRPr="003B4D9F" w:rsidRDefault="00A61621" w:rsidP="00A61621">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612"/>
        <w:gridCol w:w="3513"/>
      </w:tblGrid>
      <w:tr w:rsidR="00A61621" w:rsidRPr="003B4D9F" w14:paraId="79E23C0E" w14:textId="77777777" w:rsidTr="00696768">
        <w:trPr>
          <w:trHeight w:val="129"/>
          <w:jc w:val="center"/>
        </w:trPr>
        <w:tc>
          <w:tcPr>
            <w:tcW w:w="2516" w:type="dxa"/>
            <w:vMerge w:val="restart"/>
            <w:shd w:val="clear" w:color="auto" w:fill="auto"/>
            <w:vAlign w:val="center"/>
          </w:tcPr>
          <w:p w14:paraId="63AEC926" w14:textId="77777777" w:rsidR="00A61621" w:rsidRPr="003B4D9F" w:rsidRDefault="00A61621" w:rsidP="00696768">
            <w:pPr>
              <w:spacing w:after="0" w:line="240" w:lineRule="auto"/>
              <w:jc w:val="center"/>
              <w:rPr>
                <w:rFonts w:ascii="Times New Roman" w:hAnsi="Times New Roman" w:cs="Times New Roman"/>
              </w:rPr>
            </w:pPr>
            <w:r w:rsidRPr="003B4D9F">
              <w:rPr>
                <w:rFonts w:ascii="Times New Roman" w:hAnsi="Times New Roman" w:cs="Times New Roman"/>
              </w:rPr>
              <w:t>Показатель</w:t>
            </w:r>
          </w:p>
        </w:tc>
        <w:tc>
          <w:tcPr>
            <w:tcW w:w="6432" w:type="dxa"/>
            <w:gridSpan w:val="2"/>
            <w:shd w:val="clear" w:color="auto" w:fill="auto"/>
            <w:vAlign w:val="center"/>
          </w:tcPr>
          <w:p w14:paraId="4367A2ED" w14:textId="77777777" w:rsidR="00A61621" w:rsidRPr="003B4D9F" w:rsidRDefault="00A61621" w:rsidP="00696768">
            <w:pPr>
              <w:spacing w:after="0" w:line="240" w:lineRule="auto"/>
              <w:jc w:val="center"/>
              <w:rPr>
                <w:rFonts w:ascii="Times New Roman" w:hAnsi="Times New Roman" w:cs="Times New Roman"/>
              </w:rPr>
            </w:pPr>
            <w:r w:rsidRPr="003B4D9F">
              <w:rPr>
                <w:rFonts w:ascii="Times New Roman" w:hAnsi="Times New Roman" w:cs="Times New Roman"/>
              </w:rPr>
              <w:t>Группа</w:t>
            </w:r>
          </w:p>
        </w:tc>
      </w:tr>
      <w:tr w:rsidR="00A61621" w:rsidRPr="003B4D9F" w14:paraId="775D18B0" w14:textId="77777777" w:rsidTr="00696768">
        <w:trPr>
          <w:trHeight w:val="129"/>
          <w:jc w:val="center"/>
        </w:trPr>
        <w:tc>
          <w:tcPr>
            <w:tcW w:w="2516" w:type="dxa"/>
            <w:vMerge/>
            <w:shd w:val="clear" w:color="auto" w:fill="auto"/>
            <w:vAlign w:val="center"/>
          </w:tcPr>
          <w:p w14:paraId="7726DCBE" w14:textId="77777777" w:rsidR="00A61621" w:rsidRPr="003B4D9F" w:rsidRDefault="00A61621" w:rsidP="00696768">
            <w:pPr>
              <w:spacing w:after="0" w:line="240" w:lineRule="auto"/>
              <w:jc w:val="center"/>
              <w:rPr>
                <w:rFonts w:ascii="Times New Roman" w:hAnsi="Times New Roman" w:cs="Times New Roman"/>
              </w:rPr>
            </w:pPr>
          </w:p>
        </w:tc>
        <w:tc>
          <w:tcPr>
            <w:tcW w:w="3261" w:type="dxa"/>
            <w:shd w:val="clear" w:color="auto" w:fill="auto"/>
            <w:vAlign w:val="center"/>
          </w:tcPr>
          <w:p w14:paraId="28EF6860" w14:textId="77777777" w:rsidR="00A61621" w:rsidRPr="003B4D9F" w:rsidRDefault="00A61621" w:rsidP="00696768">
            <w:pPr>
              <w:spacing w:after="0" w:line="240" w:lineRule="auto"/>
              <w:jc w:val="center"/>
              <w:rPr>
                <w:rFonts w:ascii="Times New Roman" w:hAnsi="Times New Roman" w:cs="Times New Roman"/>
              </w:rPr>
            </w:pPr>
            <w:r w:rsidRPr="003B4D9F">
              <w:rPr>
                <w:rFonts w:ascii="Times New Roman" w:hAnsi="Times New Roman" w:cs="Times New Roman"/>
              </w:rPr>
              <w:t>I</w:t>
            </w:r>
          </w:p>
        </w:tc>
        <w:tc>
          <w:tcPr>
            <w:tcW w:w="3171" w:type="dxa"/>
            <w:shd w:val="clear" w:color="auto" w:fill="auto"/>
            <w:vAlign w:val="center"/>
          </w:tcPr>
          <w:p w14:paraId="0383EE64" w14:textId="77777777" w:rsidR="00A61621" w:rsidRPr="003B4D9F" w:rsidRDefault="00A61621" w:rsidP="00696768">
            <w:pPr>
              <w:spacing w:after="0" w:line="240" w:lineRule="auto"/>
              <w:jc w:val="center"/>
              <w:rPr>
                <w:rFonts w:ascii="Times New Roman" w:hAnsi="Times New Roman" w:cs="Times New Roman"/>
              </w:rPr>
            </w:pPr>
            <w:r w:rsidRPr="003B4D9F">
              <w:rPr>
                <w:rFonts w:ascii="Times New Roman" w:hAnsi="Times New Roman" w:cs="Times New Roman"/>
              </w:rPr>
              <w:t>II</w:t>
            </w:r>
          </w:p>
        </w:tc>
      </w:tr>
      <w:tr w:rsidR="00A61621" w:rsidRPr="003B4D9F" w14:paraId="64A93E31" w14:textId="77777777" w:rsidTr="00696768">
        <w:trPr>
          <w:trHeight w:val="129"/>
          <w:jc w:val="center"/>
        </w:trPr>
        <w:tc>
          <w:tcPr>
            <w:tcW w:w="2516" w:type="dxa"/>
            <w:shd w:val="clear" w:color="auto" w:fill="auto"/>
            <w:vAlign w:val="center"/>
          </w:tcPr>
          <w:p w14:paraId="49891824" w14:textId="77777777" w:rsidR="00A61621" w:rsidRPr="003B4D9F" w:rsidRDefault="00A61621" w:rsidP="00696768">
            <w:pPr>
              <w:spacing w:after="0" w:line="240" w:lineRule="auto"/>
              <w:rPr>
                <w:rFonts w:ascii="Times New Roman" w:hAnsi="Times New Roman" w:cs="Times New Roman"/>
                <w:sz w:val="24"/>
                <w:szCs w:val="24"/>
              </w:rPr>
            </w:pPr>
            <w:r w:rsidRPr="003B4D9F">
              <w:rPr>
                <w:rFonts w:ascii="Times New Roman" w:hAnsi="Times New Roman" w:cs="Times New Roman"/>
                <w:sz w:val="24"/>
                <w:szCs w:val="24"/>
              </w:rPr>
              <w:t>Ξ</w:t>
            </w:r>
          </w:p>
        </w:tc>
        <w:tc>
          <w:tcPr>
            <w:tcW w:w="3261" w:type="dxa"/>
            <w:shd w:val="clear" w:color="auto" w:fill="auto"/>
            <w:vAlign w:val="center"/>
          </w:tcPr>
          <w:p w14:paraId="2B6FEED4" w14:textId="77777777" w:rsidR="00A61621" w:rsidRPr="003B4D9F" w:rsidRDefault="00A61621" w:rsidP="00696768">
            <w:pPr>
              <w:spacing w:after="0" w:line="240" w:lineRule="auto"/>
              <w:jc w:val="center"/>
              <w:rPr>
                <w:rFonts w:ascii="Times New Roman" w:hAnsi="Times New Roman" w:cs="Times New Roman"/>
                <w:sz w:val="24"/>
                <w:szCs w:val="24"/>
              </w:rPr>
            </w:pPr>
            <w:r w:rsidRPr="003B4D9F">
              <w:rPr>
                <w:rFonts w:ascii="Times New Roman" w:hAnsi="Times New Roman" w:cs="Times New Roman"/>
                <w:color w:val="000000"/>
                <w:sz w:val="24"/>
                <w:szCs w:val="24"/>
              </w:rPr>
              <w:t>0,640</w:t>
            </w:r>
          </w:p>
        </w:tc>
        <w:tc>
          <w:tcPr>
            <w:tcW w:w="3171" w:type="dxa"/>
            <w:shd w:val="clear" w:color="auto" w:fill="auto"/>
            <w:vAlign w:val="center"/>
          </w:tcPr>
          <w:p w14:paraId="0029F504" w14:textId="77777777" w:rsidR="00A61621" w:rsidRPr="003B4D9F" w:rsidRDefault="00A61621" w:rsidP="00696768">
            <w:pPr>
              <w:spacing w:after="0" w:line="240" w:lineRule="auto"/>
              <w:jc w:val="center"/>
              <w:rPr>
                <w:rFonts w:ascii="Times New Roman" w:hAnsi="Times New Roman" w:cs="Times New Roman"/>
                <w:sz w:val="24"/>
                <w:szCs w:val="24"/>
                <w:highlight w:val="yellow"/>
              </w:rPr>
            </w:pPr>
            <w:r w:rsidRPr="003B4D9F">
              <w:rPr>
                <w:rFonts w:ascii="Times New Roman" w:hAnsi="Times New Roman" w:cs="Times New Roman"/>
                <w:color w:val="000000"/>
                <w:sz w:val="24"/>
                <w:szCs w:val="24"/>
              </w:rPr>
              <w:t>0,67</w:t>
            </w:r>
          </w:p>
        </w:tc>
      </w:tr>
      <w:tr w:rsidR="00A61621" w:rsidRPr="003B4D9F" w14:paraId="36866F86" w14:textId="77777777" w:rsidTr="00696768">
        <w:trPr>
          <w:trHeight w:val="129"/>
          <w:jc w:val="center"/>
        </w:trPr>
        <w:tc>
          <w:tcPr>
            <w:tcW w:w="2516" w:type="dxa"/>
            <w:shd w:val="clear" w:color="auto" w:fill="auto"/>
            <w:vAlign w:val="center"/>
          </w:tcPr>
          <w:p w14:paraId="4BC3D04B" w14:textId="77777777" w:rsidR="00A61621" w:rsidRPr="003B4D9F" w:rsidRDefault="00A61621" w:rsidP="00696768">
            <w:pPr>
              <w:spacing w:after="0" w:line="240" w:lineRule="auto"/>
              <w:rPr>
                <w:rFonts w:ascii="Times New Roman" w:hAnsi="Times New Roman" w:cs="Times New Roman"/>
                <w:sz w:val="24"/>
                <w:szCs w:val="24"/>
              </w:rPr>
            </w:pPr>
            <w:proofErr w:type="spellStart"/>
            <w:r w:rsidRPr="003B4D9F">
              <w:rPr>
                <w:rFonts w:ascii="Times New Roman" w:hAnsi="Times New Roman" w:cs="Times New Roman"/>
                <w:i/>
                <w:iCs/>
                <w:sz w:val="24"/>
                <w:szCs w:val="24"/>
              </w:rPr>
              <w:t>Р</w:t>
            </w:r>
            <w:r w:rsidRPr="003B4D9F">
              <w:rPr>
                <w:rFonts w:ascii="Times New Roman" w:hAnsi="Times New Roman" w:cs="Times New Roman"/>
                <w:sz w:val="24"/>
                <w:szCs w:val="24"/>
                <w:vertAlign w:val="subscript"/>
              </w:rPr>
              <w:t>мах</w:t>
            </w:r>
            <w:proofErr w:type="spellEnd"/>
            <w:r w:rsidRPr="003B4D9F">
              <w:rPr>
                <w:rFonts w:ascii="Times New Roman" w:hAnsi="Times New Roman" w:cs="Times New Roman"/>
                <w:sz w:val="24"/>
                <w:szCs w:val="24"/>
              </w:rPr>
              <w:t>, мВт/см</w:t>
            </w:r>
            <w:r w:rsidRPr="003B4D9F">
              <w:rPr>
                <w:rFonts w:ascii="Times New Roman" w:hAnsi="Times New Roman" w:cs="Times New Roman"/>
                <w:sz w:val="24"/>
                <w:szCs w:val="24"/>
                <w:vertAlign w:val="superscript"/>
              </w:rPr>
              <w:t>2</w:t>
            </w:r>
          </w:p>
        </w:tc>
        <w:tc>
          <w:tcPr>
            <w:tcW w:w="3261" w:type="dxa"/>
            <w:shd w:val="clear" w:color="auto" w:fill="auto"/>
            <w:vAlign w:val="center"/>
          </w:tcPr>
          <w:p w14:paraId="321AA417" w14:textId="77777777" w:rsidR="00A61621" w:rsidRPr="003B4D9F" w:rsidRDefault="00A61621" w:rsidP="00696768">
            <w:pPr>
              <w:spacing w:after="0" w:line="240" w:lineRule="auto"/>
              <w:jc w:val="center"/>
              <w:rPr>
                <w:rFonts w:ascii="Times New Roman" w:hAnsi="Times New Roman" w:cs="Times New Roman"/>
                <w:sz w:val="24"/>
                <w:szCs w:val="24"/>
              </w:rPr>
            </w:pPr>
            <w:r w:rsidRPr="003B4D9F">
              <w:rPr>
                <w:rFonts w:ascii="Times New Roman" w:hAnsi="Times New Roman" w:cs="Times New Roman"/>
                <w:color w:val="000000"/>
                <w:sz w:val="24"/>
                <w:szCs w:val="24"/>
              </w:rPr>
              <w:t>12,083</w:t>
            </w:r>
          </w:p>
        </w:tc>
        <w:tc>
          <w:tcPr>
            <w:tcW w:w="3171" w:type="dxa"/>
            <w:shd w:val="clear" w:color="auto" w:fill="auto"/>
            <w:vAlign w:val="center"/>
          </w:tcPr>
          <w:p w14:paraId="4315CDD6" w14:textId="77777777" w:rsidR="00A61621" w:rsidRPr="003B4D9F" w:rsidRDefault="00A61621" w:rsidP="00696768">
            <w:pPr>
              <w:spacing w:after="0" w:line="240" w:lineRule="auto"/>
              <w:jc w:val="center"/>
              <w:rPr>
                <w:rFonts w:ascii="Times New Roman" w:hAnsi="Times New Roman" w:cs="Times New Roman"/>
                <w:sz w:val="24"/>
                <w:szCs w:val="24"/>
                <w:highlight w:val="yellow"/>
              </w:rPr>
            </w:pPr>
            <w:r w:rsidRPr="003B4D9F">
              <w:rPr>
                <w:rFonts w:ascii="Times New Roman" w:hAnsi="Times New Roman" w:cs="Times New Roman"/>
                <w:color w:val="000000"/>
                <w:sz w:val="24"/>
                <w:szCs w:val="24"/>
              </w:rPr>
              <w:t>15,61</w:t>
            </w:r>
          </w:p>
        </w:tc>
      </w:tr>
      <w:tr w:rsidR="00A61621" w:rsidRPr="003B4D9F" w14:paraId="535F3337" w14:textId="77777777" w:rsidTr="00696768">
        <w:trPr>
          <w:trHeight w:val="129"/>
          <w:jc w:val="center"/>
        </w:trPr>
        <w:tc>
          <w:tcPr>
            <w:tcW w:w="2516" w:type="dxa"/>
            <w:shd w:val="clear" w:color="auto" w:fill="auto"/>
            <w:vAlign w:val="center"/>
          </w:tcPr>
          <w:p w14:paraId="5E7126EB" w14:textId="77777777" w:rsidR="00A61621" w:rsidRPr="003B4D9F" w:rsidRDefault="00A61621" w:rsidP="00696768">
            <w:pPr>
              <w:spacing w:after="0" w:line="240" w:lineRule="auto"/>
              <w:rPr>
                <w:rFonts w:ascii="Times New Roman" w:hAnsi="Times New Roman" w:cs="Times New Roman"/>
                <w:i/>
                <w:iCs/>
                <w:sz w:val="24"/>
                <w:szCs w:val="24"/>
              </w:rPr>
            </w:pPr>
            <w:r w:rsidRPr="003B4D9F">
              <w:rPr>
                <w:rFonts w:ascii="Times New Roman" w:hAnsi="Times New Roman" w:cs="Times New Roman"/>
                <w:sz w:val="24"/>
                <w:szCs w:val="24"/>
              </w:rPr>
              <w:t xml:space="preserve">τ, </w:t>
            </w:r>
            <w:proofErr w:type="spellStart"/>
            <w:r w:rsidRPr="003B4D9F">
              <w:rPr>
                <w:rFonts w:ascii="Times New Roman" w:hAnsi="Times New Roman" w:cs="Times New Roman"/>
                <w:sz w:val="24"/>
                <w:szCs w:val="24"/>
              </w:rPr>
              <w:t>мкс</w:t>
            </w:r>
            <w:proofErr w:type="spellEnd"/>
          </w:p>
        </w:tc>
        <w:tc>
          <w:tcPr>
            <w:tcW w:w="3261" w:type="dxa"/>
            <w:shd w:val="clear" w:color="auto" w:fill="auto"/>
            <w:vAlign w:val="center"/>
          </w:tcPr>
          <w:p w14:paraId="35EEEAE6"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sz w:val="24"/>
                <w:szCs w:val="24"/>
              </w:rPr>
              <w:t>14</w:t>
            </w:r>
            <w:r>
              <w:rPr>
                <w:rFonts w:ascii="Times New Roman" w:hAnsi="Times New Roman" w:cs="Times New Roman"/>
                <w:sz w:val="24"/>
                <w:szCs w:val="24"/>
              </w:rPr>
              <w:t>—</w:t>
            </w:r>
            <w:r w:rsidRPr="003B4D9F">
              <w:rPr>
                <w:rFonts w:ascii="Times New Roman" w:hAnsi="Times New Roman" w:cs="Times New Roman"/>
                <w:sz w:val="24"/>
                <w:szCs w:val="24"/>
              </w:rPr>
              <w:t>16</w:t>
            </w:r>
          </w:p>
        </w:tc>
        <w:tc>
          <w:tcPr>
            <w:tcW w:w="3171" w:type="dxa"/>
            <w:shd w:val="clear" w:color="auto" w:fill="auto"/>
            <w:vAlign w:val="center"/>
          </w:tcPr>
          <w:p w14:paraId="29B6581E"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sz w:val="24"/>
                <w:szCs w:val="24"/>
              </w:rPr>
              <w:t>30</w:t>
            </w:r>
            <w:r>
              <w:rPr>
                <w:rFonts w:ascii="Times New Roman" w:hAnsi="Times New Roman" w:cs="Times New Roman"/>
                <w:sz w:val="24"/>
                <w:szCs w:val="24"/>
              </w:rPr>
              <w:t>—</w:t>
            </w:r>
            <w:r w:rsidRPr="003B4D9F">
              <w:rPr>
                <w:rFonts w:ascii="Times New Roman" w:hAnsi="Times New Roman" w:cs="Times New Roman"/>
                <w:sz w:val="24"/>
                <w:szCs w:val="24"/>
              </w:rPr>
              <w:t>32</w:t>
            </w:r>
          </w:p>
        </w:tc>
      </w:tr>
    </w:tbl>
    <w:p w14:paraId="063CA74A" w14:textId="77777777" w:rsidR="00A61621" w:rsidRDefault="00A61621" w:rsidP="00A61621">
      <w:pPr>
        <w:spacing w:after="0" w:line="240" w:lineRule="auto"/>
        <w:ind w:firstLine="567"/>
        <w:jc w:val="both"/>
        <w:rPr>
          <w:rFonts w:ascii="Times New Roman" w:hAnsi="Times New Roman" w:cs="Times New Roman"/>
          <w:bCs/>
          <w:i/>
          <w:spacing w:val="-6"/>
          <w:sz w:val="24"/>
          <w:szCs w:val="24"/>
        </w:rPr>
      </w:pPr>
    </w:p>
    <w:p w14:paraId="5FEA8158" w14:textId="77777777" w:rsidR="00A61621" w:rsidRPr="00FB3BBF" w:rsidRDefault="00A61621" w:rsidP="00A61621">
      <w:pPr>
        <w:spacing w:after="0" w:line="240" w:lineRule="auto"/>
        <w:ind w:firstLine="567"/>
        <w:jc w:val="both"/>
        <w:rPr>
          <w:rFonts w:ascii="Times New Roman" w:hAnsi="Times New Roman" w:cs="Times New Roman"/>
          <w:bCs/>
          <w:color w:val="00B050"/>
          <w:spacing w:val="-6"/>
          <w:sz w:val="24"/>
          <w:szCs w:val="24"/>
        </w:rPr>
      </w:pPr>
      <w:r w:rsidRPr="000779D8">
        <w:rPr>
          <w:rFonts w:ascii="Times New Roman" w:hAnsi="Times New Roman" w:cs="Times New Roman"/>
          <w:bCs/>
          <w:i/>
          <w:spacing w:val="-6"/>
          <w:sz w:val="24"/>
          <w:szCs w:val="24"/>
        </w:rPr>
        <w:t>Примечание.</w:t>
      </w:r>
      <w:r w:rsidRPr="000779D8">
        <w:rPr>
          <w:rFonts w:ascii="Times New Roman" w:hAnsi="Times New Roman" w:cs="Times New Roman"/>
          <w:bCs/>
          <w:spacing w:val="-6"/>
          <w:sz w:val="24"/>
          <w:szCs w:val="24"/>
        </w:rPr>
        <w:t xml:space="preserve"> ξ – коэффициент заполнения ВАХ; </w:t>
      </w:r>
      <w:proofErr w:type="spellStart"/>
      <w:r w:rsidRPr="00FB3BBF">
        <w:rPr>
          <w:rFonts w:ascii="Times New Roman" w:hAnsi="Times New Roman" w:cs="Times New Roman"/>
          <w:bCs/>
          <w:i/>
          <w:spacing w:val="-6"/>
          <w:sz w:val="24"/>
          <w:szCs w:val="24"/>
        </w:rPr>
        <w:t>Р</w:t>
      </w:r>
      <w:r w:rsidRPr="000779D8">
        <w:rPr>
          <w:rFonts w:ascii="Times New Roman" w:hAnsi="Times New Roman" w:cs="Times New Roman"/>
          <w:bCs/>
          <w:spacing w:val="-6"/>
          <w:sz w:val="24"/>
          <w:szCs w:val="24"/>
        </w:rPr>
        <w:t>мах</w:t>
      </w:r>
      <w:proofErr w:type="spellEnd"/>
      <w:r w:rsidRPr="000779D8">
        <w:rPr>
          <w:rFonts w:ascii="Times New Roman" w:hAnsi="Times New Roman" w:cs="Times New Roman"/>
          <w:bCs/>
          <w:spacing w:val="-6"/>
          <w:sz w:val="24"/>
          <w:szCs w:val="24"/>
        </w:rPr>
        <w:t xml:space="preserve"> – максимальная отдаваемая мощность; </w:t>
      </w:r>
      <w:proofErr w:type="gramStart"/>
      <w:r w:rsidRPr="000779D8">
        <w:rPr>
          <w:rFonts w:ascii="Times New Roman" w:hAnsi="Times New Roman" w:cs="Times New Roman"/>
          <w:bCs/>
          <w:spacing w:val="-6"/>
          <w:sz w:val="24"/>
          <w:szCs w:val="24"/>
        </w:rPr>
        <w:t>τ  –</w:t>
      </w:r>
      <w:proofErr w:type="gramEnd"/>
      <w:r w:rsidRPr="000779D8">
        <w:rPr>
          <w:rFonts w:ascii="Times New Roman" w:hAnsi="Times New Roman" w:cs="Times New Roman"/>
          <w:bCs/>
          <w:spacing w:val="-6"/>
          <w:sz w:val="24"/>
          <w:szCs w:val="24"/>
        </w:rPr>
        <w:t xml:space="preserve"> относительное изменение максимальной плотности. </w:t>
      </w:r>
      <w:r w:rsidRPr="00FB3BBF">
        <w:rPr>
          <w:rFonts w:ascii="Times New Roman" w:hAnsi="Times New Roman" w:cs="Times New Roman"/>
          <w:bCs/>
          <w:color w:val="00B050"/>
          <w:spacing w:val="-6"/>
          <w:sz w:val="24"/>
          <w:szCs w:val="24"/>
          <w:u w:val="single"/>
        </w:rPr>
        <w:t>(если примечание одно)</w:t>
      </w:r>
    </w:p>
    <w:p w14:paraId="42710767" w14:textId="77777777" w:rsidR="00A61621" w:rsidRPr="000779D8" w:rsidRDefault="00A61621" w:rsidP="00A61621">
      <w:pPr>
        <w:spacing w:after="0" w:line="240" w:lineRule="auto"/>
        <w:ind w:firstLine="567"/>
        <w:jc w:val="both"/>
        <w:rPr>
          <w:rFonts w:ascii="Times New Roman" w:hAnsi="Times New Roman" w:cs="Times New Roman"/>
          <w:bCs/>
          <w:spacing w:val="-6"/>
          <w:sz w:val="24"/>
          <w:szCs w:val="24"/>
        </w:rPr>
      </w:pPr>
      <w:r w:rsidRPr="000779D8">
        <w:rPr>
          <w:rFonts w:ascii="Times New Roman" w:hAnsi="Times New Roman" w:cs="Times New Roman"/>
          <w:bCs/>
          <w:i/>
          <w:spacing w:val="-6"/>
          <w:sz w:val="24"/>
          <w:szCs w:val="24"/>
        </w:rPr>
        <w:t>Примечания.</w:t>
      </w:r>
      <w:r w:rsidRPr="000779D8">
        <w:rPr>
          <w:rFonts w:ascii="Times New Roman" w:hAnsi="Times New Roman" w:cs="Times New Roman"/>
          <w:bCs/>
          <w:spacing w:val="-6"/>
          <w:sz w:val="24"/>
          <w:szCs w:val="24"/>
        </w:rPr>
        <w:t xml:space="preserve"> </w:t>
      </w:r>
      <w:r w:rsidRPr="00FB3BBF">
        <w:rPr>
          <w:rFonts w:ascii="Times New Roman" w:hAnsi="Times New Roman" w:cs="Times New Roman"/>
          <w:bCs/>
          <w:color w:val="00B050"/>
          <w:spacing w:val="-6"/>
          <w:sz w:val="24"/>
          <w:szCs w:val="24"/>
          <w:u w:val="single"/>
        </w:rPr>
        <w:t>(если примечаний несколько, и они пронумерованы)</w:t>
      </w:r>
    </w:p>
    <w:p w14:paraId="0535CC9E" w14:textId="77777777" w:rsidR="00A61621" w:rsidRPr="00FB3BBF" w:rsidRDefault="00A61621" w:rsidP="00A61621">
      <w:pPr>
        <w:spacing w:after="0" w:line="240" w:lineRule="auto"/>
        <w:ind w:firstLine="567"/>
        <w:jc w:val="both"/>
        <w:rPr>
          <w:rFonts w:ascii="Times New Roman" w:hAnsi="Times New Roman" w:cs="Times New Roman"/>
          <w:bCs/>
          <w:color w:val="00B050"/>
          <w:spacing w:val="-6"/>
          <w:sz w:val="24"/>
          <w:szCs w:val="24"/>
        </w:rPr>
      </w:pPr>
      <w:r w:rsidRPr="000779D8">
        <w:rPr>
          <w:rFonts w:ascii="Times New Roman" w:hAnsi="Times New Roman" w:cs="Times New Roman"/>
          <w:bCs/>
          <w:spacing w:val="-6"/>
          <w:sz w:val="24"/>
          <w:szCs w:val="24"/>
        </w:rPr>
        <w:t xml:space="preserve">Источник: </w:t>
      </w:r>
      <w:r w:rsidRPr="00A61621">
        <w:rPr>
          <w:rFonts w:ascii="Times New Roman" w:hAnsi="Times New Roman" w:cs="Times New Roman"/>
          <w:bCs/>
          <w:spacing w:val="-6"/>
          <w:sz w:val="24"/>
          <w:szCs w:val="24"/>
        </w:rPr>
        <w:t>[12</w:t>
      </w:r>
      <w:r>
        <w:rPr>
          <w:rFonts w:ascii="Times New Roman" w:hAnsi="Times New Roman" w:cs="Times New Roman"/>
          <w:bCs/>
          <w:spacing w:val="-6"/>
          <w:sz w:val="24"/>
          <w:szCs w:val="24"/>
        </w:rPr>
        <w:t>, с.</w:t>
      </w:r>
      <w:r w:rsidRPr="00A61621">
        <w:rPr>
          <w:rFonts w:ascii="Times New Roman" w:hAnsi="Times New Roman" w:cs="Times New Roman"/>
          <w:bCs/>
          <w:spacing w:val="-6"/>
          <w:sz w:val="24"/>
          <w:szCs w:val="24"/>
        </w:rPr>
        <w:t xml:space="preserve"> 23—24]</w:t>
      </w:r>
      <w:r w:rsidRPr="000779D8">
        <w:rPr>
          <w:rFonts w:ascii="Times New Roman" w:hAnsi="Times New Roman" w:cs="Times New Roman"/>
          <w:bCs/>
          <w:spacing w:val="-6"/>
          <w:sz w:val="24"/>
          <w:szCs w:val="24"/>
        </w:rPr>
        <w:t xml:space="preserve">. </w:t>
      </w:r>
      <w:r w:rsidRPr="00FB3BBF">
        <w:rPr>
          <w:rFonts w:ascii="Times New Roman" w:hAnsi="Times New Roman" w:cs="Times New Roman"/>
          <w:bCs/>
          <w:color w:val="00B050"/>
          <w:spacing w:val="-6"/>
          <w:sz w:val="24"/>
          <w:szCs w:val="24"/>
          <w:u w:val="single"/>
        </w:rPr>
        <w:t>(если источник взят без изменений) по ширине с абзацным отступом и точкой в конце.</w:t>
      </w:r>
    </w:p>
    <w:p w14:paraId="7BF786D6" w14:textId="77777777" w:rsidR="00A61621" w:rsidRPr="008225F7" w:rsidRDefault="00A61621" w:rsidP="00A61621">
      <w:pPr>
        <w:spacing w:after="0" w:line="240" w:lineRule="auto"/>
        <w:ind w:firstLine="567"/>
        <w:jc w:val="right"/>
        <w:rPr>
          <w:rFonts w:ascii="Times New Roman" w:hAnsi="Times New Roman" w:cs="Times New Roman"/>
          <w:i/>
          <w:iCs/>
          <w:sz w:val="28"/>
          <w:szCs w:val="28"/>
        </w:rPr>
      </w:pPr>
    </w:p>
    <w:p w14:paraId="61FCBDD8" w14:textId="77777777" w:rsidR="00A61621" w:rsidRDefault="00A61621" w:rsidP="00A61621">
      <w:pPr>
        <w:spacing w:after="0" w:line="240" w:lineRule="auto"/>
        <w:ind w:firstLine="567"/>
        <w:jc w:val="both"/>
        <w:rPr>
          <w:rFonts w:ascii="Times New Roman" w:hAnsi="Times New Roman" w:cs="Times New Roman"/>
          <w:spacing w:val="-2"/>
          <w:sz w:val="28"/>
          <w:szCs w:val="28"/>
          <w:u w:val="single"/>
        </w:rPr>
      </w:pPr>
      <w:r>
        <w:rPr>
          <w:rFonts w:ascii="Times New Roman" w:hAnsi="Times New Roman" w:cs="Times New Roman"/>
          <w:spacing w:val="-2"/>
          <w:sz w:val="28"/>
          <w:szCs w:val="28"/>
        </w:rPr>
        <w:t>Источник, п</w:t>
      </w:r>
      <w:r w:rsidRPr="001F5B62">
        <w:rPr>
          <w:rFonts w:ascii="Times New Roman" w:hAnsi="Times New Roman" w:cs="Times New Roman"/>
          <w:spacing w:val="-2"/>
          <w:sz w:val="28"/>
          <w:szCs w:val="28"/>
        </w:rPr>
        <w:t xml:space="preserve">римечание к таблице </w:t>
      </w:r>
      <w:r>
        <w:rPr>
          <w:rFonts w:ascii="Times New Roman" w:hAnsi="Times New Roman" w:cs="Times New Roman"/>
          <w:spacing w:val="-2"/>
          <w:sz w:val="28"/>
          <w:szCs w:val="28"/>
        </w:rPr>
        <w:t>отделяется</w:t>
      </w:r>
      <w:r w:rsidRPr="001F5B62">
        <w:rPr>
          <w:rFonts w:ascii="Times New Roman" w:hAnsi="Times New Roman" w:cs="Times New Roman"/>
          <w:spacing w:val="-2"/>
          <w:sz w:val="28"/>
          <w:szCs w:val="28"/>
        </w:rPr>
        <w:t xml:space="preserve"> от нижней границы таблицы </w:t>
      </w:r>
      <w:r>
        <w:rPr>
          <w:rFonts w:ascii="Times New Roman" w:hAnsi="Times New Roman" w:cs="Times New Roman"/>
          <w:spacing w:val="-2"/>
          <w:sz w:val="28"/>
          <w:szCs w:val="28"/>
        </w:rPr>
        <w:t>и</w:t>
      </w:r>
      <w:r>
        <w:rPr>
          <w:rFonts w:ascii="Times New Roman" w:hAnsi="Times New Roman" w:cs="Times New Roman"/>
          <w:sz w:val="28"/>
          <w:szCs w:val="28"/>
        </w:rPr>
        <w:t xml:space="preserve"> последующего текста </w:t>
      </w:r>
      <w:r w:rsidRPr="00FB3BBF">
        <w:rPr>
          <w:rFonts w:ascii="Times New Roman" w:hAnsi="Times New Roman" w:cs="Times New Roman"/>
          <w:color w:val="00B050"/>
          <w:spacing w:val="-2"/>
          <w:sz w:val="28"/>
          <w:szCs w:val="28"/>
          <w:u w:val="single"/>
        </w:rPr>
        <w:t>одной пустой строкой.</w:t>
      </w:r>
    </w:p>
    <w:p w14:paraId="380BFC48" w14:textId="77777777" w:rsidR="00A61621" w:rsidRDefault="00A61621" w:rsidP="00A61621">
      <w:pPr>
        <w:spacing w:after="0" w:line="240" w:lineRule="auto"/>
        <w:ind w:firstLine="567"/>
        <w:jc w:val="right"/>
        <w:rPr>
          <w:rFonts w:ascii="Times New Roman" w:hAnsi="Times New Roman" w:cs="Times New Roman"/>
          <w:i/>
          <w:iCs/>
          <w:sz w:val="24"/>
          <w:szCs w:val="24"/>
        </w:rPr>
      </w:pPr>
    </w:p>
    <w:p w14:paraId="3EDA36D0" w14:textId="77777777" w:rsidR="00A61621" w:rsidRPr="003B4D9F" w:rsidRDefault="00A61621" w:rsidP="00A61621">
      <w:pPr>
        <w:spacing w:after="0" w:line="240" w:lineRule="auto"/>
        <w:ind w:firstLine="567"/>
        <w:jc w:val="right"/>
        <w:rPr>
          <w:rFonts w:ascii="Times New Roman" w:hAnsi="Times New Roman" w:cs="Times New Roman"/>
          <w:i/>
          <w:iCs/>
          <w:sz w:val="24"/>
          <w:szCs w:val="24"/>
        </w:rPr>
      </w:pPr>
      <w:r w:rsidRPr="003B4D9F">
        <w:rPr>
          <w:rFonts w:ascii="Times New Roman" w:hAnsi="Times New Roman" w:cs="Times New Roman"/>
          <w:i/>
          <w:iCs/>
          <w:sz w:val="24"/>
          <w:szCs w:val="24"/>
        </w:rPr>
        <w:t xml:space="preserve">Таблица </w:t>
      </w:r>
      <w:r>
        <w:rPr>
          <w:rFonts w:ascii="Times New Roman" w:hAnsi="Times New Roman" w:cs="Times New Roman"/>
          <w:i/>
          <w:iCs/>
          <w:sz w:val="24"/>
          <w:szCs w:val="24"/>
        </w:rPr>
        <w:t>2</w:t>
      </w:r>
    </w:p>
    <w:p w14:paraId="5475AF8A" w14:textId="77777777" w:rsidR="00A61621" w:rsidRDefault="00A61621" w:rsidP="00A61621">
      <w:pPr>
        <w:spacing w:after="0" w:line="240" w:lineRule="auto"/>
        <w:jc w:val="center"/>
        <w:rPr>
          <w:rFonts w:ascii="Times New Roman" w:hAnsi="Times New Roman" w:cs="Times New Roman"/>
          <w:b/>
          <w:bCs/>
          <w:sz w:val="24"/>
          <w:szCs w:val="24"/>
        </w:rPr>
      </w:pPr>
      <w:r w:rsidRPr="003B4D9F">
        <w:rPr>
          <w:rFonts w:ascii="Times New Roman" w:hAnsi="Times New Roman" w:cs="Times New Roman"/>
          <w:b/>
          <w:bCs/>
          <w:sz w:val="24"/>
          <w:szCs w:val="24"/>
        </w:rPr>
        <w:t>Название таблицы</w:t>
      </w:r>
    </w:p>
    <w:p w14:paraId="41DC2324" w14:textId="77777777" w:rsidR="00A61621" w:rsidRPr="003B4D9F" w:rsidRDefault="00A61621" w:rsidP="00A61621">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80"/>
        <w:gridCol w:w="1728"/>
        <w:gridCol w:w="2038"/>
        <w:gridCol w:w="1676"/>
        <w:gridCol w:w="1490"/>
      </w:tblGrid>
      <w:tr w:rsidR="00A61621" w:rsidRPr="003B4D9F" w14:paraId="63457090" w14:textId="77777777" w:rsidTr="00696768">
        <w:trPr>
          <w:trHeight w:val="20"/>
          <w:jc w:val="center"/>
        </w:trPr>
        <w:tc>
          <w:tcPr>
            <w:tcW w:w="2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3CE609" w14:textId="77777777" w:rsidR="00A61621" w:rsidRPr="003B4D9F" w:rsidRDefault="00A61621" w:rsidP="00696768">
            <w:pPr>
              <w:spacing w:after="0" w:line="240" w:lineRule="auto"/>
              <w:jc w:val="center"/>
              <w:rPr>
                <w:rFonts w:ascii="Times New Roman" w:hAnsi="Times New Roman" w:cs="Times New Roman"/>
                <w:color w:val="000000"/>
              </w:rPr>
            </w:pPr>
            <w:r w:rsidRPr="003B4D9F">
              <w:rPr>
                <w:rFonts w:ascii="Times New Roman" w:hAnsi="Times New Roman" w:cs="Times New Roman"/>
                <w:color w:val="000000"/>
              </w:rPr>
              <w:t xml:space="preserve">Температура </w:t>
            </w:r>
            <w:r w:rsidRPr="003B4D9F">
              <w:rPr>
                <w:rFonts w:ascii="Times New Roman" w:hAnsi="Times New Roman" w:cs="Times New Roman"/>
                <w:color w:val="000000"/>
              </w:rPr>
              <w:br/>
              <w:t>отжига,</w:t>
            </w:r>
            <w:r w:rsidRPr="003B4D9F">
              <w:rPr>
                <w:rFonts w:ascii="Times New Roman" w:hAnsi="Times New Roman" w:cs="Times New Roman"/>
                <w:color w:val="000000"/>
                <w:vertAlign w:val="superscript"/>
              </w:rPr>
              <w:t xml:space="preserve"> </w:t>
            </w:r>
            <w:r>
              <w:rPr>
                <w:rFonts w:ascii="Times New Roman" w:hAnsi="Times New Roman" w:cs="Times New Roman"/>
                <w:color w:val="000000"/>
              </w:rPr>
              <w:sym w:font="SymbolPS" w:char="F0B0"/>
            </w:r>
            <w:r w:rsidRPr="003B4D9F">
              <w:rPr>
                <w:rFonts w:ascii="Times New Roman" w:hAnsi="Times New Roman" w:cs="Times New Roman"/>
                <w:color w:val="000000"/>
              </w:rPr>
              <w:t>С</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51A575" w14:textId="77777777" w:rsidR="00A61621" w:rsidRPr="003B4D9F" w:rsidRDefault="00A61621" w:rsidP="00696768">
            <w:pPr>
              <w:spacing w:after="0" w:line="240" w:lineRule="auto"/>
              <w:jc w:val="center"/>
              <w:rPr>
                <w:rFonts w:ascii="Times New Roman" w:hAnsi="Times New Roman" w:cs="Times New Roman"/>
              </w:rPr>
            </w:pPr>
            <w:r w:rsidRPr="003B4D9F">
              <w:rPr>
                <w:rFonts w:ascii="Times New Roman" w:hAnsi="Times New Roman" w:cs="Times New Roman"/>
              </w:rPr>
              <w:t>Поверхность структуры</w:t>
            </w:r>
          </w:p>
        </w:tc>
      </w:tr>
      <w:tr w:rsidR="00A61621" w:rsidRPr="003B4D9F" w14:paraId="680AAAFB" w14:textId="77777777" w:rsidTr="00696768">
        <w:trPr>
          <w:trHeight w:val="20"/>
          <w:jc w:val="center"/>
        </w:trPr>
        <w:tc>
          <w:tcPr>
            <w:tcW w:w="26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FC3646" w14:textId="77777777" w:rsidR="00A61621" w:rsidRPr="003B4D9F" w:rsidRDefault="00A61621" w:rsidP="00696768">
            <w:pPr>
              <w:spacing w:after="0" w:line="240" w:lineRule="auto"/>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B2632" w14:textId="77777777" w:rsidR="00A61621" w:rsidRPr="003B4D9F" w:rsidRDefault="00A61621" w:rsidP="00696768">
            <w:pPr>
              <w:spacing w:after="0" w:line="240" w:lineRule="auto"/>
              <w:jc w:val="center"/>
              <w:rPr>
                <w:rFonts w:ascii="Times New Roman" w:hAnsi="Times New Roman" w:cs="Times New Roman"/>
                <w:color w:val="000000"/>
              </w:rPr>
            </w:pPr>
            <w:proofErr w:type="spellStart"/>
            <w:r w:rsidRPr="003B4D9F">
              <w:rPr>
                <w:rFonts w:ascii="Times New Roman" w:hAnsi="Times New Roman" w:cs="Times New Roman"/>
              </w:rPr>
              <w:t>Ti</w:t>
            </w:r>
            <w:proofErr w:type="spellEnd"/>
            <w:r w:rsidRPr="003B4D9F">
              <w:rPr>
                <w:rFonts w:ascii="Times New Roman" w:hAnsi="Times New Roman" w:cs="Times New Roman"/>
              </w:rPr>
              <w:t>/Si</w:t>
            </w:r>
            <w:r w:rsidRPr="003B4D9F">
              <w:rPr>
                <w:rFonts w:ascii="Times New Roman" w:hAnsi="Times New Roman" w:cs="Times New Roman"/>
                <w:vertAlign w:val="subscript"/>
              </w:rPr>
              <w:t>3</w:t>
            </w:r>
            <w:r w:rsidRPr="003B4D9F">
              <w:rPr>
                <w:rFonts w:ascii="Times New Roman" w:hAnsi="Times New Roman" w:cs="Times New Roman"/>
              </w:rPr>
              <w:t>N</w:t>
            </w:r>
            <w:r w:rsidRPr="003B4D9F">
              <w:rPr>
                <w:rFonts w:ascii="Times New Roman" w:hAnsi="Times New Roman" w:cs="Times New Roman"/>
                <w:vertAlign w:val="subscript"/>
              </w:rPr>
              <w:t>4</w:t>
            </w:r>
            <w:r w:rsidRPr="003B4D9F">
              <w:rPr>
                <w:rFonts w:ascii="Times New Roman" w:hAnsi="Times New Roman" w:cs="Times New Roman"/>
              </w:rPr>
              <w:t>/</w:t>
            </w:r>
            <w:proofErr w:type="spellStart"/>
            <w:r w:rsidRPr="003B4D9F">
              <w:rPr>
                <w:rFonts w:ascii="Times New Roman" w:hAnsi="Times New Roman" w:cs="Times New Roman"/>
              </w:rPr>
              <w:t>Si</w:t>
            </w:r>
            <w:proofErr w:type="spellEnd"/>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5354A" w14:textId="77777777" w:rsidR="00A61621" w:rsidRPr="003B4D9F" w:rsidRDefault="00A61621" w:rsidP="00696768">
            <w:pPr>
              <w:spacing w:after="0" w:line="240" w:lineRule="auto"/>
              <w:jc w:val="center"/>
              <w:rPr>
                <w:rFonts w:ascii="Times New Roman" w:hAnsi="Times New Roman" w:cs="Times New Roman"/>
                <w:color w:val="000000"/>
              </w:rPr>
            </w:pPr>
            <w:r w:rsidRPr="003B4D9F">
              <w:rPr>
                <w:rFonts w:ascii="Times New Roman" w:hAnsi="Times New Roman" w:cs="Times New Roman"/>
              </w:rPr>
              <w:t>V/</w:t>
            </w:r>
            <w:proofErr w:type="spellStart"/>
            <w:r w:rsidRPr="003B4D9F">
              <w:rPr>
                <w:rFonts w:ascii="Times New Roman" w:hAnsi="Times New Roman" w:cs="Times New Roman"/>
              </w:rPr>
              <w:t>Ti</w:t>
            </w:r>
            <w:proofErr w:type="spellEnd"/>
            <w:r w:rsidRPr="003B4D9F">
              <w:rPr>
                <w:rFonts w:ascii="Times New Roman" w:hAnsi="Times New Roman" w:cs="Times New Roman"/>
              </w:rPr>
              <w:t>/Si</w:t>
            </w:r>
            <w:r w:rsidRPr="003B4D9F">
              <w:rPr>
                <w:rFonts w:ascii="Times New Roman" w:hAnsi="Times New Roman" w:cs="Times New Roman"/>
                <w:vertAlign w:val="subscript"/>
              </w:rPr>
              <w:t>3</w:t>
            </w:r>
            <w:r w:rsidRPr="003B4D9F">
              <w:rPr>
                <w:rFonts w:ascii="Times New Roman" w:hAnsi="Times New Roman" w:cs="Times New Roman"/>
              </w:rPr>
              <w:t>N</w:t>
            </w:r>
            <w:r w:rsidRPr="003B4D9F">
              <w:rPr>
                <w:rFonts w:ascii="Times New Roman" w:hAnsi="Times New Roman" w:cs="Times New Roman"/>
                <w:vertAlign w:val="subscript"/>
              </w:rPr>
              <w:t>4</w:t>
            </w:r>
            <w:r w:rsidRPr="003B4D9F">
              <w:rPr>
                <w:rFonts w:ascii="Times New Roman" w:hAnsi="Times New Roman" w:cs="Times New Roman"/>
              </w:rPr>
              <w:t>/</w:t>
            </w:r>
            <w:proofErr w:type="spellStart"/>
            <w:r w:rsidRPr="003B4D9F">
              <w:rPr>
                <w:rFonts w:ascii="Times New Roman" w:hAnsi="Times New Roman" w:cs="Times New Roman"/>
              </w:rPr>
              <w:t>Si</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A2BA8" w14:textId="77777777" w:rsidR="00A61621" w:rsidRPr="003B4D9F" w:rsidRDefault="00A61621" w:rsidP="00696768">
            <w:pPr>
              <w:spacing w:after="0" w:line="240" w:lineRule="auto"/>
              <w:jc w:val="center"/>
              <w:rPr>
                <w:rFonts w:ascii="Times New Roman" w:hAnsi="Times New Roman" w:cs="Times New Roman"/>
                <w:color w:val="000000"/>
              </w:rPr>
            </w:pPr>
            <w:r w:rsidRPr="003B4D9F">
              <w:rPr>
                <w:rFonts w:ascii="Times New Roman" w:hAnsi="Times New Roman" w:cs="Times New Roman"/>
              </w:rPr>
              <w:t>V/Si</w:t>
            </w:r>
            <w:r w:rsidRPr="003B4D9F">
              <w:rPr>
                <w:rFonts w:ascii="Times New Roman" w:hAnsi="Times New Roman" w:cs="Times New Roman"/>
                <w:vertAlign w:val="subscript"/>
              </w:rPr>
              <w:t>3</w:t>
            </w:r>
            <w:r w:rsidRPr="003B4D9F">
              <w:rPr>
                <w:rFonts w:ascii="Times New Roman" w:hAnsi="Times New Roman" w:cs="Times New Roman"/>
              </w:rPr>
              <w:t>N</w:t>
            </w:r>
            <w:r w:rsidRPr="003B4D9F">
              <w:rPr>
                <w:rFonts w:ascii="Times New Roman" w:hAnsi="Times New Roman" w:cs="Times New Roman"/>
                <w:vertAlign w:val="subscript"/>
              </w:rPr>
              <w:t>4</w:t>
            </w:r>
            <w:r w:rsidRPr="003B4D9F">
              <w:rPr>
                <w:rFonts w:ascii="Times New Roman" w:hAnsi="Times New Roman" w:cs="Times New Roman"/>
              </w:rPr>
              <w:t>/</w:t>
            </w:r>
            <w:proofErr w:type="spellStart"/>
            <w:r w:rsidRPr="003B4D9F">
              <w:rPr>
                <w:rFonts w:ascii="Times New Roman" w:hAnsi="Times New Roman" w:cs="Times New Roman"/>
              </w:rPr>
              <w:t>Si</w:t>
            </w:r>
            <w:proofErr w:type="spellEnd"/>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825A" w14:textId="77777777" w:rsidR="00A61621" w:rsidRPr="003B4D9F" w:rsidRDefault="00A61621" w:rsidP="00696768">
            <w:pPr>
              <w:spacing w:after="0" w:line="240" w:lineRule="auto"/>
              <w:jc w:val="center"/>
              <w:rPr>
                <w:rFonts w:ascii="Times New Roman" w:hAnsi="Times New Roman" w:cs="Times New Roman"/>
                <w:color w:val="000000"/>
              </w:rPr>
            </w:pPr>
            <w:r w:rsidRPr="003B4D9F">
              <w:rPr>
                <w:rFonts w:ascii="Times New Roman" w:hAnsi="Times New Roman" w:cs="Times New Roman"/>
              </w:rPr>
              <w:t>Si</w:t>
            </w:r>
            <w:r w:rsidRPr="003B4D9F">
              <w:rPr>
                <w:rFonts w:ascii="Times New Roman" w:hAnsi="Times New Roman" w:cs="Times New Roman"/>
                <w:vertAlign w:val="subscript"/>
              </w:rPr>
              <w:t>3</w:t>
            </w:r>
            <w:r w:rsidRPr="003B4D9F">
              <w:rPr>
                <w:rFonts w:ascii="Times New Roman" w:hAnsi="Times New Roman" w:cs="Times New Roman"/>
              </w:rPr>
              <w:t>N</w:t>
            </w:r>
            <w:r w:rsidRPr="003B4D9F">
              <w:rPr>
                <w:rFonts w:ascii="Times New Roman" w:hAnsi="Times New Roman" w:cs="Times New Roman"/>
                <w:vertAlign w:val="subscript"/>
              </w:rPr>
              <w:t>4</w:t>
            </w:r>
            <w:r w:rsidRPr="003B4D9F">
              <w:rPr>
                <w:rFonts w:ascii="Times New Roman" w:hAnsi="Times New Roman" w:cs="Times New Roman"/>
              </w:rPr>
              <w:t>/</w:t>
            </w:r>
            <w:proofErr w:type="spellStart"/>
            <w:r w:rsidRPr="003B4D9F">
              <w:rPr>
                <w:rFonts w:ascii="Times New Roman" w:hAnsi="Times New Roman" w:cs="Times New Roman"/>
              </w:rPr>
              <w:t>Si</w:t>
            </w:r>
            <w:proofErr w:type="spellEnd"/>
          </w:p>
        </w:tc>
      </w:tr>
      <w:tr w:rsidR="00A61621" w:rsidRPr="003B4D9F" w14:paraId="6BAD0C8D" w14:textId="77777777" w:rsidTr="00696768">
        <w:trPr>
          <w:trHeight w:val="20"/>
          <w:jc w:val="center"/>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E5BC9"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30D8"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2AE01"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A268B"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0,5</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57598"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0,8</w:t>
            </w:r>
          </w:p>
        </w:tc>
      </w:tr>
      <w:tr w:rsidR="00A61621" w:rsidRPr="003B4D9F" w14:paraId="0B8FF6C1" w14:textId="77777777" w:rsidTr="00696768">
        <w:trPr>
          <w:trHeight w:val="20"/>
          <w:jc w:val="center"/>
        </w:trPr>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703C"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9A71B"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9392"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61CEE"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0,2</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0CEF1" w14:textId="77777777" w:rsidR="00A61621" w:rsidRPr="003B4D9F" w:rsidRDefault="00A61621" w:rsidP="00696768">
            <w:pPr>
              <w:spacing w:after="0" w:line="240" w:lineRule="auto"/>
              <w:jc w:val="center"/>
              <w:rPr>
                <w:rFonts w:ascii="Times New Roman" w:hAnsi="Times New Roman" w:cs="Times New Roman"/>
                <w:color w:val="000000"/>
                <w:sz w:val="24"/>
                <w:szCs w:val="24"/>
              </w:rPr>
            </w:pPr>
            <w:r w:rsidRPr="003B4D9F">
              <w:rPr>
                <w:rFonts w:ascii="Times New Roman" w:hAnsi="Times New Roman" w:cs="Times New Roman"/>
                <w:color w:val="000000"/>
                <w:sz w:val="24"/>
                <w:szCs w:val="24"/>
              </w:rPr>
              <w:t>0,8</w:t>
            </w:r>
          </w:p>
        </w:tc>
      </w:tr>
    </w:tbl>
    <w:p w14:paraId="2CF9FFB0" w14:textId="77777777" w:rsidR="00A61621" w:rsidRPr="000779D8" w:rsidRDefault="00A61621" w:rsidP="00A61621">
      <w:pPr>
        <w:spacing w:after="0" w:line="240" w:lineRule="auto"/>
        <w:ind w:firstLine="567"/>
        <w:jc w:val="both"/>
        <w:rPr>
          <w:rFonts w:ascii="Times New Roman" w:hAnsi="Times New Roman" w:cs="Times New Roman"/>
          <w:sz w:val="24"/>
          <w:szCs w:val="24"/>
        </w:rPr>
      </w:pPr>
    </w:p>
    <w:p w14:paraId="0DD2D7E9" w14:textId="77777777" w:rsidR="00A61621" w:rsidRPr="005D2F6C" w:rsidRDefault="00A61621" w:rsidP="00A61621">
      <w:pPr>
        <w:spacing w:before="120" w:after="0" w:line="240" w:lineRule="auto"/>
        <w:ind w:firstLine="567"/>
        <w:jc w:val="both"/>
        <w:rPr>
          <w:rFonts w:ascii="Times New Roman" w:hAnsi="Times New Roman" w:cs="Times New Roman"/>
          <w:spacing w:val="-6"/>
          <w:sz w:val="24"/>
          <w:szCs w:val="24"/>
        </w:rPr>
      </w:pPr>
      <w:bookmarkStart w:id="1" w:name="_Hlk177561304"/>
      <w:r w:rsidRPr="005D2F6C">
        <w:rPr>
          <w:rFonts w:ascii="Times New Roman" w:hAnsi="Times New Roman" w:cs="Times New Roman"/>
          <w:sz w:val="24"/>
          <w:szCs w:val="24"/>
        </w:rPr>
        <w:lastRenderedPageBreak/>
        <w:t xml:space="preserve">Составлено по: </w:t>
      </w:r>
      <w:r w:rsidRPr="00A61621">
        <w:rPr>
          <w:rFonts w:ascii="Times New Roman" w:hAnsi="Times New Roman" w:cs="Times New Roman"/>
          <w:sz w:val="24"/>
          <w:szCs w:val="24"/>
        </w:rPr>
        <w:t>[2</w:t>
      </w:r>
      <w:r w:rsidRPr="00A61621">
        <w:rPr>
          <w:rFonts w:ascii="Times New Roman" w:hAnsi="Times New Roman" w:cs="Times New Roman"/>
          <w:spacing w:val="-6"/>
          <w:sz w:val="24"/>
          <w:szCs w:val="24"/>
        </w:rPr>
        <w:t>]</w:t>
      </w:r>
      <w:r w:rsidRPr="005D2F6C">
        <w:rPr>
          <w:rFonts w:ascii="Times New Roman" w:hAnsi="Times New Roman" w:cs="Times New Roman"/>
          <w:spacing w:val="-6"/>
          <w:sz w:val="24"/>
          <w:szCs w:val="24"/>
        </w:rPr>
        <w:t xml:space="preserve">. </w:t>
      </w:r>
      <w:r w:rsidRPr="00FB3BBF">
        <w:rPr>
          <w:rFonts w:ascii="Times New Roman" w:hAnsi="Times New Roman" w:cs="Times New Roman"/>
          <w:color w:val="00B050"/>
          <w:spacing w:val="-6"/>
          <w:sz w:val="24"/>
          <w:szCs w:val="24"/>
          <w:u w:val="single"/>
        </w:rPr>
        <w:t>(если источник доработан авторами)</w:t>
      </w:r>
    </w:p>
    <w:bookmarkEnd w:id="1"/>
    <w:p w14:paraId="6CB1B85E" w14:textId="77777777" w:rsidR="00A61621" w:rsidRDefault="00A61621" w:rsidP="00A61621">
      <w:pPr>
        <w:spacing w:after="0" w:line="240" w:lineRule="auto"/>
        <w:ind w:firstLine="567"/>
        <w:jc w:val="both"/>
        <w:rPr>
          <w:rFonts w:ascii="Times New Roman" w:hAnsi="Times New Roman" w:cs="Times New Roman"/>
          <w:spacing w:val="-2"/>
          <w:sz w:val="28"/>
          <w:szCs w:val="28"/>
        </w:rPr>
      </w:pPr>
    </w:p>
    <w:p w14:paraId="78FAED39" w14:textId="77777777" w:rsidR="00A61621" w:rsidRDefault="00A61621" w:rsidP="00A61621">
      <w:pPr>
        <w:spacing w:after="0" w:line="240" w:lineRule="auto"/>
        <w:ind w:firstLine="567"/>
        <w:jc w:val="both"/>
        <w:rPr>
          <w:rFonts w:ascii="Times New Roman" w:hAnsi="Times New Roman" w:cs="Times New Roman"/>
          <w:sz w:val="28"/>
          <w:szCs w:val="28"/>
        </w:rPr>
      </w:pPr>
      <w:r>
        <w:rPr>
          <w:rFonts w:ascii="Times New Roman" w:hAnsi="Times New Roman" w:cs="Times New Roman"/>
          <w:spacing w:val="-2"/>
          <w:sz w:val="28"/>
          <w:szCs w:val="28"/>
        </w:rPr>
        <w:t>При необходимости: ф</w:t>
      </w:r>
      <w:r w:rsidRPr="00E12884">
        <w:rPr>
          <w:rFonts w:ascii="Times New Roman" w:hAnsi="Times New Roman" w:cs="Times New Roman"/>
          <w:spacing w:val="-2"/>
          <w:sz w:val="28"/>
          <w:szCs w:val="28"/>
        </w:rPr>
        <w:t xml:space="preserve">ормулы набираются размером 14 </w:t>
      </w:r>
      <w:proofErr w:type="spellStart"/>
      <w:r w:rsidRPr="00E12884">
        <w:rPr>
          <w:rFonts w:ascii="Times New Roman" w:hAnsi="Times New Roman" w:cs="Times New Roman"/>
          <w:spacing w:val="-2"/>
          <w:sz w:val="28"/>
          <w:szCs w:val="28"/>
        </w:rPr>
        <w:t>пт</w:t>
      </w:r>
      <w:proofErr w:type="spellEnd"/>
      <w:r w:rsidRPr="00E12884">
        <w:rPr>
          <w:rFonts w:ascii="Times New Roman" w:hAnsi="Times New Roman" w:cs="Times New Roman"/>
          <w:spacing w:val="-2"/>
          <w:sz w:val="28"/>
          <w:szCs w:val="28"/>
        </w:rPr>
        <w:t xml:space="preserve"> в редакторе </w:t>
      </w:r>
      <w:proofErr w:type="spellStart"/>
      <w:r w:rsidRPr="00E12884">
        <w:rPr>
          <w:rFonts w:ascii="Times New Roman" w:hAnsi="Times New Roman" w:cs="Times New Roman"/>
          <w:spacing w:val="-2"/>
          <w:sz w:val="28"/>
          <w:szCs w:val="28"/>
          <w:lang w:val="en-US"/>
        </w:rPr>
        <w:t>MathType</w:t>
      </w:r>
      <w:proofErr w:type="spellEnd"/>
      <w:r w:rsidRPr="00E12884">
        <w:rPr>
          <w:rFonts w:ascii="Times New Roman" w:hAnsi="Times New Roman" w:cs="Times New Roman"/>
          <w:spacing w:val="-2"/>
          <w:sz w:val="28"/>
          <w:szCs w:val="28"/>
        </w:rPr>
        <w:t xml:space="preserve"> (Вставка /</w:t>
      </w:r>
      <w:r>
        <w:rPr>
          <w:rFonts w:ascii="Times New Roman" w:hAnsi="Times New Roman" w:cs="Times New Roman"/>
          <w:sz w:val="28"/>
          <w:szCs w:val="28"/>
        </w:rPr>
        <w:t xml:space="preserve"> Объект / Объект / </w:t>
      </w:r>
      <w:proofErr w:type="spellStart"/>
      <w:r>
        <w:rPr>
          <w:rFonts w:ascii="Times New Roman" w:hAnsi="Times New Roman" w:cs="Times New Roman"/>
          <w:sz w:val="28"/>
          <w:szCs w:val="28"/>
          <w:lang w:val="en-US"/>
        </w:rPr>
        <w:t>MathType</w:t>
      </w:r>
      <w:proofErr w:type="spellEnd"/>
      <w:r>
        <w:rPr>
          <w:rFonts w:ascii="Times New Roman" w:hAnsi="Times New Roman" w:cs="Times New Roman"/>
          <w:sz w:val="28"/>
          <w:szCs w:val="28"/>
        </w:rPr>
        <w:t xml:space="preserve">); от текста сверху и снизу отбиваются </w:t>
      </w:r>
      <w:r w:rsidRPr="00421722">
        <w:rPr>
          <w:rFonts w:ascii="Times New Roman" w:hAnsi="Times New Roman" w:cs="Times New Roman"/>
          <w:spacing w:val="-2"/>
          <w:sz w:val="28"/>
          <w:szCs w:val="28"/>
          <w:u w:val="single"/>
        </w:rPr>
        <w:t>1 пустой строкой</w:t>
      </w:r>
      <w:r>
        <w:rPr>
          <w:rFonts w:ascii="Times New Roman" w:hAnsi="Times New Roman" w:cs="Times New Roman"/>
          <w:sz w:val="28"/>
          <w:szCs w:val="28"/>
        </w:rPr>
        <w:t>; выравниваются по центру без абзацного отступа:</w:t>
      </w:r>
    </w:p>
    <w:p w14:paraId="4D6BA64E" w14:textId="77777777" w:rsidR="00A61621" w:rsidRDefault="00A61621" w:rsidP="00A61621">
      <w:pPr>
        <w:spacing w:after="0" w:line="240" w:lineRule="auto"/>
        <w:ind w:firstLine="567"/>
        <w:jc w:val="both"/>
        <w:rPr>
          <w:rFonts w:ascii="Times New Roman" w:hAnsi="Times New Roman" w:cs="Times New Roman"/>
          <w:sz w:val="28"/>
          <w:szCs w:val="28"/>
        </w:rPr>
      </w:pPr>
    </w:p>
    <w:p w14:paraId="35D7EF41" w14:textId="77777777" w:rsidR="00A61621" w:rsidRDefault="00A61621" w:rsidP="00A61621">
      <w:pPr>
        <w:spacing w:after="0" w:line="240" w:lineRule="auto"/>
        <w:jc w:val="center"/>
        <w:rPr>
          <w:rFonts w:ascii="Times New Roman" w:hAnsi="Times New Roman" w:cs="Times New Roman"/>
          <w:sz w:val="28"/>
          <w:szCs w:val="28"/>
        </w:rPr>
      </w:pPr>
      <w:r w:rsidRPr="00E12884">
        <w:rPr>
          <w:rFonts w:ascii="Times New Roman" w:hAnsi="Times New Roman" w:cs="Times New Roman"/>
          <w:position w:val="-34"/>
          <w:sz w:val="28"/>
          <w:szCs w:val="28"/>
        </w:rPr>
        <w:object w:dxaOrig="2340" w:dyaOrig="780" w14:anchorId="532A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8.25pt" o:ole="">
            <v:imagedata r:id="rId16" o:title=""/>
          </v:shape>
          <o:OLEObject Type="Embed" ProgID="Equation.DSMT4" ShapeID="_x0000_i1025" DrawAspect="Content" ObjectID="_1834745081" r:id="rId17"/>
        </w:object>
      </w:r>
    </w:p>
    <w:p w14:paraId="38026030" w14:textId="77777777" w:rsidR="00A61621" w:rsidRDefault="00A61621" w:rsidP="00A61621">
      <w:pPr>
        <w:spacing w:after="0" w:line="240" w:lineRule="auto"/>
        <w:jc w:val="both"/>
        <w:rPr>
          <w:rFonts w:ascii="Times New Roman" w:hAnsi="Times New Roman" w:cs="Times New Roman"/>
          <w:sz w:val="28"/>
          <w:szCs w:val="28"/>
        </w:rPr>
      </w:pPr>
    </w:p>
    <w:p w14:paraId="4E30E788" w14:textId="77777777" w:rsidR="00A61621" w:rsidRDefault="00A61621" w:rsidP="00A616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Pr="00E12884">
        <w:rPr>
          <w:rFonts w:ascii="Times New Roman" w:hAnsi="Times New Roman" w:cs="Times New Roman"/>
          <w:i/>
          <w:iCs/>
          <w:sz w:val="28"/>
          <w:szCs w:val="28"/>
          <w:lang w:val="en-US"/>
        </w:rPr>
        <w:t>X</w:t>
      </w:r>
      <w:r w:rsidRPr="00E12884">
        <w:rPr>
          <w:rFonts w:ascii="Times New Roman" w:hAnsi="Times New Roman" w:cs="Times New Roman"/>
          <w:i/>
          <w:iCs/>
          <w:sz w:val="28"/>
          <w:szCs w:val="28"/>
          <w:vertAlign w:val="subscript"/>
          <w:lang w:val="en-US"/>
        </w:rPr>
        <w:t>i</w:t>
      </w:r>
      <w:r w:rsidRPr="00FE6223">
        <w:rPr>
          <w:rFonts w:ascii="Times New Roman" w:hAnsi="Times New Roman" w:cs="Times New Roman"/>
          <w:sz w:val="28"/>
          <w:szCs w:val="28"/>
        </w:rPr>
        <w:t xml:space="preserve"> </w:t>
      </w:r>
      <w:r>
        <w:rPr>
          <w:rFonts w:ascii="Times New Roman" w:hAnsi="Times New Roman" w:cs="Times New Roman"/>
          <w:sz w:val="28"/>
          <w:szCs w:val="28"/>
        </w:rPr>
        <w:t>—</w:t>
      </w:r>
      <w:r w:rsidRPr="00FE6223">
        <w:rPr>
          <w:rFonts w:ascii="Times New Roman" w:hAnsi="Times New Roman" w:cs="Times New Roman"/>
          <w:sz w:val="28"/>
          <w:szCs w:val="28"/>
        </w:rPr>
        <w:t xml:space="preserve"> </w:t>
      </w:r>
      <w:r>
        <w:rPr>
          <w:rFonts w:ascii="Times New Roman" w:hAnsi="Times New Roman" w:cs="Times New Roman"/>
          <w:sz w:val="28"/>
          <w:szCs w:val="28"/>
        </w:rPr>
        <w:t>расшифровка</w:t>
      </w:r>
      <w:r w:rsidRPr="00FE6223">
        <w:rPr>
          <w:rFonts w:ascii="Times New Roman" w:hAnsi="Times New Roman" w:cs="Times New Roman"/>
          <w:sz w:val="28"/>
          <w:szCs w:val="28"/>
        </w:rPr>
        <w:t>;</w:t>
      </w:r>
      <w:r w:rsidRPr="00FE6223">
        <w:rPr>
          <w:rFonts w:ascii="Times New Roman" w:hAnsi="Times New Roman" w:cs="Times New Roman"/>
          <w:i/>
          <w:iCs/>
          <w:sz w:val="28"/>
          <w:szCs w:val="28"/>
        </w:rPr>
        <w:t xml:space="preserve"> </w:t>
      </w:r>
      <w:r w:rsidRPr="00E12884">
        <w:rPr>
          <w:rFonts w:ascii="Times New Roman" w:hAnsi="Times New Roman" w:cs="Times New Roman"/>
          <w:i/>
          <w:iCs/>
          <w:sz w:val="28"/>
          <w:szCs w:val="28"/>
          <w:lang w:val="en-US"/>
        </w:rPr>
        <w:t>p</w:t>
      </w:r>
      <w:r w:rsidRPr="00FE6223">
        <w:rPr>
          <w:rFonts w:ascii="Times New Roman" w:hAnsi="Times New Roman" w:cs="Times New Roman"/>
          <w:sz w:val="28"/>
          <w:szCs w:val="28"/>
          <w:vertAlign w:val="subscript"/>
        </w:rPr>
        <w:t>1</w:t>
      </w:r>
      <w:r w:rsidRPr="00FE6223">
        <w:rPr>
          <w:rFonts w:ascii="Times New Roman" w:hAnsi="Times New Roman" w:cs="Times New Roman"/>
          <w:sz w:val="28"/>
          <w:szCs w:val="28"/>
        </w:rPr>
        <w:t xml:space="preserve"> </w:t>
      </w:r>
      <w:r>
        <w:rPr>
          <w:rFonts w:ascii="Times New Roman" w:hAnsi="Times New Roman" w:cs="Times New Roman"/>
          <w:sz w:val="28"/>
          <w:szCs w:val="28"/>
        </w:rPr>
        <w:t>—</w:t>
      </w:r>
      <w:r w:rsidRPr="00FE6223">
        <w:rPr>
          <w:rFonts w:ascii="Times New Roman" w:hAnsi="Times New Roman" w:cs="Times New Roman"/>
          <w:sz w:val="28"/>
          <w:szCs w:val="28"/>
        </w:rPr>
        <w:t xml:space="preserve"> </w:t>
      </w:r>
      <w:r>
        <w:rPr>
          <w:rFonts w:ascii="Times New Roman" w:hAnsi="Times New Roman" w:cs="Times New Roman"/>
          <w:sz w:val="28"/>
          <w:szCs w:val="28"/>
        </w:rPr>
        <w:t>расшифровка</w:t>
      </w:r>
      <w:r w:rsidRPr="00FE6223">
        <w:rPr>
          <w:rFonts w:ascii="Times New Roman" w:hAnsi="Times New Roman" w:cs="Times New Roman"/>
          <w:sz w:val="28"/>
          <w:szCs w:val="28"/>
        </w:rPr>
        <w:t xml:space="preserve">; </w:t>
      </w:r>
      <w:r w:rsidRPr="00E12884">
        <w:rPr>
          <w:rFonts w:ascii="Times New Roman" w:hAnsi="Times New Roman" w:cs="Times New Roman"/>
          <w:i/>
          <w:iCs/>
          <w:sz w:val="28"/>
          <w:szCs w:val="28"/>
          <w:lang w:val="en-US"/>
        </w:rPr>
        <w:t>b</w:t>
      </w:r>
      <w:r w:rsidRPr="00FE6223">
        <w:rPr>
          <w:rFonts w:ascii="Times New Roman" w:hAnsi="Times New Roman" w:cs="Times New Roman"/>
          <w:sz w:val="28"/>
          <w:szCs w:val="28"/>
        </w:rPr>
        <w:t xml:space="preserve"> </w:t>
      </w:r>
      <w:r>
        <w:rPr>
          <w:rFonts w:ascii="Times New Roman" w:hAnsi="Times New Roman" w:cs="Times New Roman"/>
          <w:sz w:val="28"/>
          <w:szCs w:val="28"/>
        </w:rPr>
        <w:t>—</w:t>
      </w:r>
      <w:r w:rsidRPr="00FE6223">
        <w:rPr>
          <w:rFonts w:ascii="Times New Roman" w:hAnsi="Times New Roman" w:cs="Times New Roman"/>
          <w:sz w:val="28"/>
          <w:szCs w:val="28"/>
        </w:rPr>
        <w:t xml:space="preserve"> </w:t>
      </w:r>
      <w:r>
        <w:rPr>
          <w:rFonts w:ascii="Times New Roman" w:hAnsi="Times New Roman" w:cs="Times New Roman"/>
          <w:sz w:val="28"/>
          <w:szCs w:val="28"/>
        </w:rPr>
        <w:t>расшифровка;</w:t>
      </w:r>
      <w:r w:rsidRPr="00FE6223">
        <w:rPr>
          <w:rFonts w:ascii="Times New Roman" w:hAnsi="Times New Roman" w:cs="Times New Roman"/>
          <w:sz w:val="28"/>
          <w:szCs w:val="28"/>
        </w:rPr>
        <w:t xml:space="preserve"> </w:t>
      </w:r>
      <w:r>
        <w:rPr>
          <w:rFonts w:ascii="Times New Roman" w:hAnsi="Times New Roman" w:cs="Times New Roman"/>
          <w:sz w:val="28"/>
          <w:szCs w:val="28"/>
        </w:rPr>
        <w:t>и т. д.</w:t>
      </w:r>
      <w:r w:rsidRPr="00FE6223">
        <w:rPr>
          <w:rFonts w:ascii="Times New Roman" w:hAnsi="Times New Roman" w:cs="Times New Roman"/>
          <w:sz w:val="28"/>
          <w:szCs w:val="28"/>
        </w:rPr>
        <w:t xml:space="preserve"> </w:t>
      </w:r>
      <w:r>
        <w:rPr>
          <w:rFonts w:ascii="Times New Roman" w:hAnsi="Times New Roman" w:cs="Times New Roman"/>
          <w:sz w:val="28"/>
          <w:szCs w:val="28"/>
        </w:rPr>
        <w:t>(расшифровка символов к формуле размещается на следующей под формулой строке в порядке следования в формуле через точку с запятой,</w:t>
      </w:r>
      <w:r w:rsidRPr="00E12884">
        <w:rPr>
          <w:rFonts w:ascii="Times New Roman" w:hAnsi="Times New Roman" w:cs="Times New Roman"/>
          <w:sz w:val="28"/>
          <w:szCs w:val="28"/>
        </w:rPr>
        <w:t xml:space="preserve"> </w:t>
      </w:r>
      <w:r>
        <w:rPr>
          <w:rFonts w:ascii="Times New Roman" w:hAnsi="Times New Roman" w:cs="Times New Roman"/>
          <w:sz w:val="28"/>
          <w:szCs w:val="28"/>
        </w:rPr>
        <w:t>без абзацного отступа).</w:t>
      </w:r>
    </w:p>
    <w:p w14:paraId="452F1AEE" w14:textId="77777777" w:rsidR="00A61621"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z w:val="28"/>
          <w:szCs w:val="28"/>
        </w:rPr>
        <w:t xml:space="preserve">Рисунки отбиваются от предыдущего текста </w:t>
      </w:r>
      <w:r>
        <w:rPr>
          <w:rFonts w:ascii="Times New Roman" w:hAnsi="Times New Roman" w:cs="Times New Roman"/>
          <w:spacing w:val="-2"/>
          <w:sz w:val="28"/>
          <w:szCs w:val="28"/>
          <w:u w:val="single"/>
        </w:rPr>
        <w:t>одной</w:t>
      </w:r>
      <w:r w:rsidRPr="001F5B62">
        <w:rPr>
          <w:rFonts w:ascii="Times New Roman" w:hAnsi="Times New Roman" w:cs="Times New Roman"/>
          <w:spacing w:val="-2"/>
          <w:sz w:val="28"/>
          <w:szCs w:val="28"/>
          <w:u w:val="single"/>
        </w:rPr>
        <w:t xml:space="preserve"> пустой строкой</w:t>
      </w:r>
      <w:r w:rsidRPr="003B4D9F">
        <w:rPr>
          <w:rFonts w:ascii="Times New Roman" w:hAnsi="Times New Roman" w:cs="Times New Roman"/>
          <w:sz w:val="28"/>
          <w:szCs w:val="28"/>
        </w:rPr>
        <w:t>.</w:t>
      </w:r>
    </w:p>
    <w:p w14:paraId="3B290416" w14:textId="77777777" w:rsidR="00A61621" w:rsidRPr="003B4D9F" w:rsidRDefault="00A61621" w:rsidP="00A61621">
      <w:pPr>
        <w:spacing w:after="0" w:line="240" w:lineRule="auto"/>
        <w:ind w:firstLine="567"/>
        <w:jc w:val="both"/>
        <w:rPr>
          <w:rFonts w:ascii="Times New Roman" w:hAnsi="Times New Roman" w:cs="Times New Roman"/>
          <w:sz w:val="28"/>
          <w:szCs w:val="28"/>
        </w:rPr>
      </w:pPr>
    </w:p>
    <w:p w14:paraId="2F8EA1DA" w14:textId="77777777" w:rsidR="00A61621" w:rsidRDefault="00A61621" w:rsidP="00A61621">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7F670D8" wp14:editId="6453D340">
            <wp:extent cx="3008419" cy="151011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2.wmf"/>
                    <pic:cNvPicPr/>
                  </pic:nvPicPr>
                  <pic:blipFill>
                    <a:blip r:embed="rId18"/>
                    <a:stretch>
                      <a:fillRect/>
                    </a:stretch>
                  </pic:blipFill>
                  <pic:spPr>
                    <a:xfrm>
                      <a:off x="0" y="0"/>
                      <a:ext cx="3008419" cy="1510110"/>
                    </a:xfrm>
                    <a:prstGeom prst="rect">
                      <a:avLst/>
                    </a:prstGeom>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7EDC34B5" wp14:editId="60DF0AA0">
            <wp:extent cx="2259488" cy="100251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 1.wmf"/>
                    <pic:cNvPicPr/>
                  </pic:nvPicPr>
                  <pic:blipFill>
                    <a:blip r:embed="rId19"/>
                    <a:stretch>
                      <a:fillRect/>
                    </a:stretch>
                  </pic:blipFill>
                  <pic:spPr>
                    <a:xfrm>
                      <a:off x="0" y="0"/>
                      <a:ext cx="2259488" cy="1002510"/>
                    </a:xfrm>
                    <a:prstGeom prst="rect">
                      <a:avLst/>
                    </a:prstGeom>
                  </pic:spPr>
                </pic:pic>
              </a:graphicData>
            </a:graphic>
          </wp:inline>
        </w:drawing>
      </w:r>
    </w:p>
    <w:p w14:paraId="0DE3E437" w14:textId="77777777" w:rsidR="00A61621" w:rsidRPr="004129E7" w:rsidRDefault="00A61621" w:rsidP="00A61621">
      <w:pPr>
        <w:spacing w:before="120" w:after="120" w:line="240" w:lineRule="auto"/>
        <w:rPr>
          <w:rFonts w:ascii="Times New Roman" w:hAnsi="Times New Roman" w:cs="Times New Roman"/>
          <w:i/>
          <w:iCs/>
          <w:sz w:val="24"/>
          <w:szCs w:val="24"/>
        </w:rPr>
      </w:pPr>
      <w:r w:rsidRPr="004129E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4129E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4129E7">
        <w:rPr>
          <w:rFonts w:ascii="Times New Roman" w:hAnsi="Times New Roman" w:cs="Times New Roman"/>
          <w:i/>
          <w:iCs/>
          <w:sz w:val="24"/>
          <w:szCs w:val="24"/>
        </w:rPr>
        <w:t xml:space="preserve"> а </w:t>
      </w:r>
      <w:r>
        <w:rPr>
          <w:rFonts w:ascii="Times New Roman" w:hAnsi="Times New Roman" w:cs="Times New Roman"/>
          <w:i/>
          <w:iCs/>
          <w:sz w:val="24"/>
          <w:szCs w:val="24"/>
        </w:rPr>
        <w:t xml:space="preserve">                                                                  </w:t>
      </w:r>
      <w:r w:rsidRPr="004129E7">
        <w:rPr>
          <w:rFonts w:ascii="Times New Roman" w:hAnsi="Times New Roman" w:cs="Times New Roman"/>
          <w:i/>
          <w:iCs/>
          <w:sz w:val="24"/>
          <w:szCs w:val="24"/>
        </w:rPr>
        <w:t xml:space="preserve">б </w:t>
      </w:r>
    </w:p>
    <w:p w14:paraId="7AB6D869" w14:textId="77777777" w:rsidR="00A61621" w:rsidRPr="003B4D9F" w:rsidRDefault="00A61621" w:rsidP="00A61621">
      <w:pPr>
        <w:spacing w:after="0" w:line="240" w:lineRule="auto"/>
        <w:jc w:val="center"/>
        <w:rPr>
          <w:rFonts w:ascii="Times New Roman" w:hAnsi="Times New Roman" w:cs="Times New Roman"/>
          <w:sz w:val="28"/>
          <w:szCs w:val="28"/>
        </w:rPr>
      </w:pPr>
    </w:p>
    <w:p w14:paraId="53992A75" w14:textId="77777777" w:rsidR="00A61621" w:rsidRDefault="00A61621" w:rsidP="00A61621">
      <w:pPr>
        <w:spacing w:after="0" w:line="240" w:lineRule="auto"/>
        <w:jc w:val="center"/>
        <w:rPr>
          <w:rFonts w:ascii="Times New Roman" w:hAnsi="Times New Roman" w:cs="Times New Roman"/>
          <w:sz w:val="24"/>
          <w:szCs w:val="24"/>
        </w:rPr>
      </w:pPr>
      <w:r w:rsidRPr="003B4D9F">
        <w:rPr>
          <w:rFonts w:ascii="Times New Roman" w:hAnsi="Times New Roman" w:cs="Times New Roman"/>
          <w:i/>
          <w:iCs/>
          <w:sz w:val="24"/>
          <w:szCs w:val="24"/>
        </w:rPr>
        <w:t>Рис. 1.</w:t>
      </w:r>
      <w:r w:rsidRPr="003B4D9F">
        <w:rPr>
          <w:rFonts w:ascii="Times New Roman" w:hAnsi="Times New Roman" w:cs="Times New Roman"/>
          <w:sz w:val="24"/>
          <w:szCs w:val="24"/>
        </w:rPr>
        <w:t xml:space="preserve"> Название рисунка</w:t>
      </w:r>
    </w:p>
    <w:p w14:paraId="35FE9D27" w14:textId="77777777" w:rsidR="00A61621" w:rsidRPr="003B4D9F" w:rsidRDefault="00A61621" w:rsidP="00A61621">
      <w:pPr>
        <w:spacing w:after="0" w:line="240" w:lineRule="auto"/>
        <w:jc w:val="center"/>
        <w:rPr>
          <w:rFonts w:ascii="Times New Roman" w:hAnsi="Times New Roman" w:cs="Times New Roman"/>
          <w:sz w:val="24"/>
          <w:szCs w:val="24"/>
        </w:rPr>
      </w:pPr>
      <w:r w:rsidRPr="004129E7">
        <w:rPr>
          <w:rFonts w:ascii="Times New Roman" w:hAnsi="Times New Roman" w:cs="Times New Roman"/>
          <w:i/>
          <w:iCs/>
          <w:sz w:val="24"/>
          <w:szCs w:val="24"/>
        </w:rPr>
        <w:t>а</w:t>
      </w:r>
      <w:r>
        <w:rPr>
          <w:rFonts w:ascii="Times New Roman" w:hAnsi="Times New Roman" w:cs="Times New Roman"/>
          <w:sz w:val="24"/>
          <w:szCs w:val="24"/>
        </w:rPr>
        <w:t xml:space="preserve"> – схема прохождения луча света; </w:t>
      </w:r>
      <w:r w:rsidRPr="004129E7">
        <w:rPr>
          <w:rFonts w:ascii="Times New Roman" w:hAnsi="Times New Roman" w:cs="Times New Roman"/>
          <w:i/>
          <w:iCs/>
          <w:sz w:val="24"/>
          <w:szCs w:val="24"/>
        </w:rPr>
        <w:t>б</w:t>
      </w:r>
      <w:r>
        <w:rPr>
          <w:rFonts w:ascii="Times New Roman" w:hAnsi="Times New Roman" w:cs="Times New Roman"/>
          <w:sz w:val="24"/>
          <w:szCs w:val="24"/>
        </w:rPr>
        <w:t xml:space="preserve"> – схема преломления.</w:t>
      </w:r>
      <w:r>
        <w:rPr>
          <w:rFonts w:ascii="Times New Roman" w:hAnsi="Times New Roman" w:cs="Times New Roman"/>
          <w:sz w:val="24"/>
          <w:szCs w:val="24"/>
        </w:rPr>
        <w:br/>
      </w:r>
      <w:r w:rsidRPr="002F3F19">
        <w:rPr>
          <w:rFonts w:ascii="Times New Roman" w:hAnsi="Times New Roman" w:cs="Times New Roman"/>
          <w:sz w:val="24"/>
          <w:szCs w:val="24"/>
        </w:rPr>
        <w:t xml:space="preserve">Составлено по: </w:t>
      </w:r>
      <w:r w:rsidRPr="00A61621">
        <w:rPr>
          <w:rFonts w:ascii="Times New Roman" w:hAnsi="Times New Roman" w:cs="Times New Roman"/>
          <w:sz w:val="24"/>
          <w:szCs w:val="24"/>
        </w:rPr>
        <w:t>[</w:t>
      </w:r>
      <w:r>
        <w:rPr>
          <w:rFonts w:ascii="Times New Roman" w:hAnsi="Times New Roman" w:cs="Times New Roman"/>
          <w:sz w:val="24"/>
          <w:szCs w:val="24"/>
        </w:rPr>
        <w:t>3</w:t>
      </w:r>
      <w:r w:rsidRPr="00A61621">
        <w:rPr>
          <w:rFonts w:ascii="Times New Roman" w:hAnsi="Times New Roman" w:cs="Times New Roman"/>
          <w:sz w:val="24"/>
          <w:szCs w:val="24"/>
        </w:rPr>
        <w:t>]</w:t>
      </w:r>
      <w:r>
        <w:rPr>
          <w:rFonts w:ascii="Times New Roman" w:hAnsi="Times New Roman" w:cs="Times New Roman"/>
          <w:sz w:val="24"/>
          <w:szCs w:val="24"/>
        </w:rPr>
        <w:t xml:space="preserve"> </w:t>
      </w:r>
      <w:r w:rsidRPr="00FB3BBF">
        <w:rPr>
          <w:rFonts w:ascii="Times New Roman" w:hAnsi="Times New Roman" w:cs="Times New Roman"/>
          <w:color w:val="00B050"/>
          <w:spacing w:val="-6"/>
          <w:sz w:val="24"/>
          <w:szCs w:val="24"/>
          <w:u w:val="single"/>
        </w:rPr>
        <w:t>(если источник доработан авторами) по центру без точки в конце</w:t>
      </w:r>
    </w:p>
    <w:p w14:paraId="03DFA20F" w14:textId="77777777" w:rsidR="00A61621" w:rsidRDefault="00A61621" w:rsidP="00A61621">
      <w:pPr>
        <w:spacing w:after="0" w:line="240" w:lineRule="auto"/>
        <w:ind w:firstLine="567"/>
        <w:jc w:val="both"/>
        <w:rPr>
          <w:rFonts w:ascii="Times New Roman" w:hAnsi="Times New Roman" w:cs="Times New Roman"/>
          <w:sz w:val="28"/>
          <w:szCs w:val="28"/>
        </w:rPr>
      </w:pPr>
    </w:p>
    <w:p w14:paraId="3558D877" w14:textId="77777777" w:rsidR="00A61621" w:rsidRPr="003B4D9F"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z w:val="28"/>
          <w:szCs w:val="28"/>
        </w:rPr>
        <w:t xml:space="preserve">Под рисунком следует подрисуночная подпись (12 </w:t>
      </w:r>
      <w:proofErr w:type="spellStart"/>
      <w:r w:rsidRPr="003B4D9F">
        <w:rPr>
          <w:rFonts w:ascii="Times New Roman" w:hAnsi="Times New Roman" w:cs="Times New Roman"/>
          <w:sz w:val="28"/>
          <w:szCs w:val="28"/>
        </w:rPr>
        <w:t>пт</w:t>
      </w:r>
      <w:proofErr w:type="spellEnd"/>
      <w:r w:rsidRPr="003B4D9F">
        <w:rPr>
          <w:rFonts w:ascii="Times New Roman" w:hAnsi="Times New Roman" w:cs="Times New Roman"/>
          <w:sz w:val="28"/>
          <w:szCs w:val="28"/>
        </w:rPr>
        <w:t xml:space="preserve">, выравнивание по центру без абзацного отступа, от рисунка отбивается </w:t>
      </w:r>
      <w:r>
        <w:rPr>
          <w:rFonts w:ascii="Times New Roman" w:hAnsi="Times New Roman" w:cs="Times New Roman"/>
          <w:sz w:val="28"/>
          <w:szCs w:val="28"/>
          <w:u w:val="single"/>
        </w:rPr>
        <w:t>одной пустой строкой</w:t>
      </w:r>
      <w:r w:rsidRPr="003B4D9F">
        <w:rPr>
          <w:rFonts w:ascii="Times New Roman" w:hAnsi="Times New Roman" w:cs="Times New Roman"/>
          <w:sz w:val="28"/>
          <w:szCs w:val="28"/>
        </w:rPr>
        <w:t>, от после</w:t>
      </w:r>
      <w:r>
        <w:rPr>
          <w:rFonts w:ascii="Times New Roman" w:hAnsi="Times New Roman" w:cs="Times New Roman"/>
          <w:sz w:val="28"/>
          <w:szCs w:val="28"/>
        </w:rPr>
        <w:softHyphen/>
      </w:r>
      <w:r w:rsidRPr="003B4D9F">
        <w:rPr>
          <w:rFonts w:ascii="Times New Roman" w:hAnsi="Times New Roman" w:cs="Times New Roman"/>
          <w:sz w:val="28"/>
          <w:szCs w:val="28"/>
        </w:rPr>
        <w:t xml:space="preserve">дующего текста отбивается </w:t>
      </w:r>
      <w:r>
        <w:rPr>
          <w:rFonts w:ascii="Times New Roman" w:hAnsi="Times New Roman" w:cs="Times New Roman"/>
          <w:spacing w:val="-2"/>
          <w:sz w:val="28"/>
          <w:szCs w:val="28"/>
          <w:u w:val="single"/>
        </w:rPr>
        <w:t>одной</w:t>
      </w:r>
      <w:r w:rsidRPr="001F5B62">
        <w:rPr>
          <w:rFonts w:ascii="Times New Roman" w:hAnsi="Times New Roman" w:cs="Times New Roman"/>
          <w:spacing w:val="-2"/>
          <w:sz w:val="28"/>
          <w:szCs w:val="28"/>
          <w:u w:val="single"/>
        </w:rPr>
        <w:t xml:space="preserve"> пустой строкой</w:t>
      </w:r>
      <w:r w:rsidRPr="003B4D9F">
        <w:rPr>
          <w:rFonts w:ascii="Times New Roman" w:hAnsi="Times New Roman" w:cs="Times New Roman"/>
          <w:sz w:val="28"/>
          <w:szCs w:val="28"/>
        </w:rPr>
        <w:t xml:space="preserve">). </w:t>
      </w:r>
    </w:p>
    <w:p w14:paraId="2C751DDB" w14:textId="77777777" w:rsidR="00A61621" w:rsidRPr="003B4D9F"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z w:val="28"/>
          <w:szCs w:val="28"/>
        </w:rPr>
        <w:t xml:space="preserve">При размещении </w:t>
      </w:r>
      <w:r w:rsidRPr="00FB3BBF">
        <w:rPr>
          <w:rFonts w:ascii="Times New Roman" w:hAnsi="Times New Roman" w:cs="Times New Roman"/>
          <w:color w:val="00B050"/>
          <w:sz w:val="28"/>
          <w:szCs w:val="28"/>
          <w:u w:val="single"/>
        </w:rPr>
        <w:t>нескольких рисунков в статье</w:t>
      </w:r>
      <w:r w:rsidRPr="003B4D9F">
        <w:rPr>
          <w:rFonts w:ascii="Times New Roman" w:hAnsi="Times New Roman" w:cs="Times New Roman"/>
          <w:sz w:val="28"/>
          <w:szCs w:val="28"/>
        </w:rPr>
        <w:t xml:space="preserve"> в подрисуночной подписи </w:t>
      </w:r>
      <w:r w:rsidRPr="00FB3BBF">
        <w:rPr>
          <w:rFonts w:ascii="Times New Roman" w:hAnsi="Times New Roman" w:cs="Times New Roman"/>
          <w:color w:val="00B050"/>
          <w:sz w:val="28"/>
          <w:szCs w:val="28"/>
          <w:u w:val="single"/>
        </w:rPr>
        <w:t>пишется</w:t>
      </w:r>
      <w:r>
        <w:rPr>
          <w:rFonts w:ascii="Times New Roman" w:hAnsi="Times New Roman" w:cs="Times New Roman"/>
          <w:sz w:val="28"/>
          <w:szCs w:val="28"/>
        </w:rPr>
        <w:t>:</w:t>
      </w:r>
      <w:r w:rsidRPr="003B4D9F">
        <w:rPr>
          <w:rFonts w:ascii="Times New Roman" w:hAnsi="Times New Roman" w:cs="Times New Roman"/>
          <w:sz w:val="28"/>
          <w:szCs w:val="28"/>
        </w:rPr>
        <w:t xml:space="preserve"> </w:t>
      </w:r>
      <w:r w:rsidRPr="003B4D9F">
        <w:rPr>
          <w:rFonts w:ascii="Times New Roman" w:hAnsi="Times New Roman" w:cs="Times New Roman"/>
          <w:i/>
          <w:iCs/>
          <w:sz w:val="28"/>
          <w:szCs w:val="28"/>
        </w:rPr>
        <w:t>Рис. 1.</w:t>
      </w:r>
      <w:r w:rsidRPr="003B4D9F">
        <w:rPr>
          <w:rFonts w:ascii="Times New Roman" w:hAnsi="Times New Roman" w:cs="Times New Roman"/>
          <w:sz w:val="28"/>
          <w:szCs w:val="28"/>
        </w:rPr>
        <w:t xml:space="preserve"> Название рисунка (</w:t>
      </w:r>
      <w:r w:rsidRPr="003B4D9F">
        <w:rPr>
          <w:rFonts w:ascii="Times New Roman" w:hAnsi="Times New Roman" w:cs="Times New Roman"/>
          <w:i/>
          <w:iCs/>
          <w:sz w:val="28"/>
          <w:szCs w:val="28"/>
        </w:rPr>
        <w:t xml:space="preserve">Рис. 2 </w:t>
      </w:r>
      <w:r w:rsidRPr="003B4D9F">
        <w:rPr>
          <w:rFonts w:ascii="Times New Roman" w:hAnsi="Times New Roman" w:cs="Times New Roman"/>
          <w:sz w:val="28"/>
          <w:szCs w:val="28"/>
        </w:rPr>
        <w:t xml:space="preserve">и т. д.). </w:t>
      </w:r>
    </w:p>
    <w:p w14:paraId="24071F1F" w14:textId="77777777" w:rsidR="00A61621" w:rsidRDefault="00A61621" w:rsidP="00A61621">
      <w:pPr>
        <w:spacing w:after="0" w:line="240" w:lineRule="auto"/>
        <w:ind w:firstLine="567"/>
        <w:jc w:val="both"/>
        <w:rPr>
          <w:rFonts w:ascii="Times New Roman" w:hAnsi="Times New Roman" w:cs="Times New Roman"/>
          <w:sz w:val="28"/>
          <w:szCs w:val="28"/>
          <w:lang w:val="be-BY"/>
        </w:rPr>
      </w:pPr>
      <w:r w:rsidRPr="003B4D9F">
        <w:rPr>
          <w:rFonts w:ascii="Times New Roman" w:hAnsi="Times New Roman" w:cs="Times New Roman"/>
          <w:sz w:val="28"/>
          <w:szCs w:val="28"/>
        </w:rPr>
        <w:t xml:space="preserve">Слово </w:t>
      </w:r>
      <w:r w:rsidRPr="003B4D9F">
        <w:rPr>
          <w:rFonts w:ascii="Times New Roman" w:hAnsi="Times New Roman" w:cs="Times New Roman"/>
          <w:i/>
          <w:iCs/>
          <w:sz w:val="28"/>
          <w:szCs w:val="28"/>
        </w:rPr>
        <w:t xml:space="preserve">Рис. 1 </w:t>
      </w:r>
      <w:r w:rsidRPr="003B4D9F">
        <w:rPr>
          <w:rFonts w:ascii="Times New Roman" w:hAnsi="Times New Roman" w:cs="Times New Roman"/>
          <w:sz w:val="28"/>
          <w:szCs w:val="28"/>
        </w:rPr>
        <w:t xml:space="preserve">выделяется курсивом, Название рисунка </w:t>
      </w:r>
      <w:r>
        <w:rPr>
          <w:rFonts w:ascii="Times New Roman" w:hAnsi="Times New Roman" w:cs="Times New Roman"/>
          <w:sz w:val="28"/>
          <w:szCs w:val="28"/>
        </w:rPr>
        <w:t>—</w:t>
      </w:r>
      <w:r w:rsidRPr="003B4D9F">
        <w:rPr>
          <w:rFonts w:ascii="Times New Roman" w:hAnsi="Times New Roman" w:cs="Times New Roman"/>
          <w:sz w:val="28"/>
          <w:szCs w:val="28"/>
        </w:rPr>
        <w:t xml:space="preserve"> прямо.</w:t>
      </w:r>
      <w:r>
        <w:rPr>
          <w:rFonts w:ascii="Times New Roman" w:hAnsi="Times New Roman" w:cs="Times New Roman"/>
          <w:sz w:val="28"/>
          <w:szCs w:val="28"/>
          <w:lang w:val="be-BY"/>
        </w:rPr>
        <w:t xml:space="preserve"> </w:t>
      </w:r>
    </w:p>
    <w:p w14:paraId="4041A375" w14:textId="77777777" w:rsidR="00A61621" w:rsidRDefault="00A61621" w:rsidP="00A61621">
      <w:pPr>
        <w:spacing w:after="0" w:line="240" w:lineRule="auto"/>
        <w:ind w:firstLine="567"/>
        <w:jc w:val="both"/>
        <w:rPr>
          <w:rFonts w:ascii="Times New Roman" w:hAnsi="Times New Roman" w:cs="Times New Roman"/>
          <w:sz w:val="28"/>
          <w:szCs w:val="28"/>
          <w:lang w:val="be-BY"/>
        </w:rPr>
      </w:pPr>
    </w:p>
    <w:p w14:paraId="31288603" w14:textId="77777777" w:rsidR="00A61621" w:rsidRDefault="00A61621" w:rsidP="00A61621">
      <w:pPr>
        <w:spacing w:after="0" w:line="240" w:lineRule="auto"/>
        <w:jc w:val="center"/>
        <w:rPr>
          <w:rFonts w:ascii="Times New Roman" w:hAnsi="Times New Roman" w:cs="Times New Roman"/>
          <w:sz w:val="28"/>
          <w:szCs w:val="28"/>
          <w:lang w:val="be-BY"/>
        </w:rPr>
      </w:pPr>
      <w:r>
        <w:rPr>
          <w:rFonts w:ascii="Times New Roman" w:hAnsi="Times New Roman" w:cs="Times New Roman"/>
          <w:noProof/>
          <w:sz w:val="28"/>
          <w:szCs w:val="28"/>
          <w:lang w:eastAsia="ru-RU"/>
        </w:rPr>
        <w:drawing>
          <wp:inline distT="0" distB="0" distL="0" distR="0" wp14:anchorId="67A7742A" wp14:editId="1E205982">
            <wp:extent cx="2259488" cy="100251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 1.wmf"/>
                    <pic:cNvPicPr/>
                  </pic:nvPicPr>
                  <pic:blipFill>
                    <a:blip r:embed="rId19"/>
                    <a:stretch>
                      <a:fillRect/>
                    </a:stretch>
                  </pic:blipFill>
                  <pic:spPr>
                    <a:xfrm>
                      <a:off x="0" y="0"/>
                      <a:ext cx="2259488" cy="1002510"/>
                    </a:xfrm>
                    <a:prstGeom prst="rect">
                      <a:avLst/>
                    </a:prstGeom>
                  </pic:spPr>
                </pic:pic>
              </a:graphicData>
            </a:graphic>
          </wp:inline>
        </w:drawing>
      </w:r>
    </w:p>
    <w:p w14:paraId="7AA9F801" w14:textId="77777777" w:rsidR="00A61621" w:rsidRDefault="00A61621" w:rsidP="00A61621">
      <w:pPr>
        <w:spacing w:after="0" w:line="240" w:lineRule="auto"/>
        <w:jc w:val="center"/>
        <w:rPr>
          <w:rFonts w:ascii="Times New Roman" w:hAnsi="Times New Roman" w:cs="Times New Roman"/>
          <w:sz w:val="28"/>
          <w:szCs w:val="28"/>
          <w:lang w:val="be-BY"/>
        </w:rPr>
      </w:pPr>
      <w:r w:rsidRPr="0064000F">
        <w:rPr>
          <w:rFonts w:ascii="Times New Roman" w:hAnsi="Times New Roman" w:cs="Times New Roman"/>
          <w:i/>
          <w:iCs/>
          <w:sz w:val="24"/>
          <w:szCs w:val="24"/>
          <w:lang w:val="be-BY"/>
        </w:rPr>
        <w:t xml:space="preserve">Рис. </w:t>
      </w:r>
      <w:r>
        <w:rPr>
          <w:rFonts w:ascii="Times New Roman" w:hAnsi="Times New Roman" w:cs="Times New Roman"/>
          <w:i/>
          <w:iCs/>
          <w:sz w:val="24"/>
          <w:szCs w:val="24"/>
          <w:lang w:val="be-BY"/>
        </w:rPr>
        <w:t>2</w:t>
      </w:r>
      <w:r w:rsidRPr="0064000F">
        <w:rPr>
          <w:rFonts w:ascii="Times New Roman" w:hAnsi="Times New Roman" w:cs="Times New Roman"/>
          <w:i/>
          <w:iCs/>
          <w:sz w:val="24"/>
          <w:szCs w:val="24"/>
          <w:lang w:val="be-BY"/>
        </w:rPr>
        <w:t>.</w:t>
      </w:r>
      <w:r w:rsidRPr="0064000F">
        <w:rPr>
          <w:rFonts w:ascii="Times New Roman" w:hAnsi="Times New Roman" w:cs="Times New Roman"/>
          <w:sz w:val="24"/>
          <w:szCs w:val="24"/>
          <w:lang w:val="be-BY"/>
        </w:rPr>
        <w:t xml:space="preserve"> Название рисунка</w:t>
      </w:r>
    </w:p>
    <w:p w14:paraId="659C332D" w14:textId="77777777" w:rsidR="00A61621" w:rsidRDefault="00A61621" w:rsidP="00A61621">
      <w:pPr>
        <w:spacing w:after="0" w:line="240" w:lineRule="auto"/>
        <w:ind w:firstLine="567"/>
        <w:jc w:val="both"/>
        <w:rPr>
          <w:rFonts w:ascii="Times New Roman" w:hAnsi="Times New Roman" w:cs="Times New Roman"/>
          <w:sz w:val="28"/>
          <w:szCs w:val="28"/>
        </w:rPr>
      </w:pPr>
    </w:p>
    <w:p w14:paraId="34642615" w14:textId="77777777" w:rsidR="00A61621" w:rsidRPr="003B4D9F" w:rsidRDefault="00A61621" w:rsidP="00A61621">
      <w:pPr>
        <w:spacing w:after="0" w:line="240" w:lineRule="auto"/>
        <w:ind w:firstLine="567"/>
        <w:jc w:val="both"/>
        <w:rPr>
          <w:rFonts w:ascii="Times New Roman" w:hAnsi="Times New Roman" w:cs="Times New Roman"/>
          <w:sz w:val="28"/>
          <w:szCs w:val="28"/>
        </w:rPr>
      </w:pPr>
      <w:r w:rsidRPr="003B4D9F">
        <w:rPr>
          <w:rFonts w:ascii="Times New Roman" w:hAnsi="Times New Roman" w:cs="Times New Roman"/>
          <w:sz w:val="28"/>
          <w:szCs w:val="28"/>
        </w:rPr>
        <w:t xml:space="preserve">Если рисунок в статье </w:t>
      </w:r>
      <w:r w:rsidRPr="00FB3BBF">
        <w:rPr>
          <w:rFonts w:ascii="Times New Roman" w:hAnsi="Times New Roman" w:cs="Times New Roman"/>
          <w:color w:val="00B050"/>
          <w:sz w:val="28"/>
          <w:szCs w:val="28"/>
          <w:u w:val="single"/>
        </w:rPr>
        <w:t>один</w:t>
      </w:r>
      <w:r w:rsidRPr="003B4D9F">
        <w:rPr>
          <w:rFonts w:ascii="Times New Roman" w:hAnsi="Times New Roman" w:cs="Times New Roman"/>
          <w:sz w:val="28"/>
          <w:szCs w:val="28"/>
        </w:rPr>
        <w:t xml:space="preserve">, то перед Названием рисунка слово </w:t>
      </w:r>
      <w:r w:rsidRPr="003B4D9F">
        <w:rPr>
          <w:rFonts w:ascii="Times New Roman" w:hAnsi="Times New Roman" w:cs="Times New Roman"/>
          <w:i/>
          <w:iCs/>
          <w:sz w:val="28"/>
          <w:szCs w:val="28"/>
        </w:rPr>
        <w:t>Рис.</w:t>
      </w:r>
      <w:r w:rsidRPr="003B4D9F">
        <w:rPr>
          <w:rFonts w:ascii="Times New Roman" w:hAnsi="Times New Roman" w:cs="Times New Roman"/>
          <w:sz w:val="28"/>
          <w:szCs w:val="28"/>
        </w:rPr>
        <w:t xml:space="preserve"> </w:t>
      </w:r>
      <w:r w:rsidRPr="00FB3BBF">
        <w:rPr>
          <w:rFonts w:ascii="Times New Roman" w:hAnsi="Times New Roman" w:cs="Times New Roman"/>
          <w:color w:val="00B050"/>
          <w:sz w:val="28"/>
          <w:szCs w:val="28"/>
          <w:u w:val="single"/>
        </w:rPr>
        <w:t>не пишется</w:t>
      </w:r>
      <w:r w:rsidRPr="003B4D9F">
        <w:rPr>
          <w:rFonts w:ascii="Times New Roman" w:hAnsi="Times New Roman" w:cs="Times New Roman"/>
          <w:sz w:val="28"/>
          <w:szCs w:val="28"/>
        </w:rPr>
        <w:t>.</w:t>
      </w:r>
    </w:p>
    <w:p w14:paraId="39958781" w14:textId="77777777" w:rsidR="00A61621" w:rsidRDefault="00A61621" w:rsidP="00A61621">
      <w:pPr>
        <w:spacing w:after="0" w:line="240" w:lineRule="auto"/>
        <w:ind w:firstLine="567"/>
        <w:jc w:val="both"/>
        <w:rPr>
          <w:rFonts w:ascii="Times New Roman" w:hAnsi="Times New Roman" w:cs="Times New Roman"/>
          <w:sz w:val="28"/>
          <w:szCs w:val="28"/>
        </w:rPr>
      </w:pPr>
      <w:r w:rsidRPr="000C5E42">
        <w:rPr>
          <w:rFonts w:ascii="Times New Roman" w:hAnsi="Times New Roman" w:cs="Times New Roman"/>
          <w:sz w:val="28"/>
          <w:szCs w:val="28"/>
        </w:rPr>
        <w:t>Любые таблица или рисунок должны иметь ссылки, располагающиеся после них. Ссылки должны сопровождаться слов</w:t>
      </w:r>
      <w:r>
        <w:rPr>
          <w:rFonts w:ascii="Times New Roman" w:hAnsi="Times New Roman" w:cs="Times New Roman"/>
          <w:sz w:val="28"/>
          <w:szCs w:val="28"/>
        </w:rPr>
        <w:t>ом</w:t>
      </w:r>
      <w:r w:rsidRPr="000C5E42">
        <w:rPr>
          <w:rFonts w:ascii="Times New Roman" w:hAnsi="Times New Roman" w:cs="Times New Roman"/>
          <w:sz w:val="28"/>
          <w:szCs w:val="28"/>
        </w:rPr>
        <w:t xml:space="preserve"> «Источник». </w:t>
      </w:r>
    </w:p>
    <w:p w14:paraId="387C2A32" w14:textId="77777777" w:rsidR="00A61621" w:rsidRPr="000C5E42" w:rsidRDefault="00A61621" w:rsidP="00A61621">
      <w:pPr>
        <w:spacing w:after="0" w:line="240" w:lineRule="auto"/>
        <w:ind w:firstLine="567"/>
        <w:jc w:val="both"/>
        <w:rPr>
          <w:rFonts w:ascii="Times New Roman" w:hAnsi="Times New Roman" w:cs="Times New Roman"/>
          <w:sz w:val="28"/>
          <w:szCs w:val="28"/>
        </w:rPr>
      </w:pPr>
      <w:proofErr w:type="gramStart"/>
      <w:r w:rsidRPr="000C5E42">
        <w:rPr>
          <w:rFonts w:ascii="Times New Roman" w:hAnsi="Times New Roman" w:cs="Times New Roman"/>
          <w:sz w:val="28"/>
          <w:szCs w:val="28"/>
        </w:rPr>
        <w:lastRenderedPageBreak/>
        <w:t>Например</w:t>
      </w:r>
      <w:proofErr w:type="gramEnd"/>
      <w:r w:rsidRPr="000C5E42">
        <w:rPr>
          <w:rFonts w:ascii="Times New Roman" w:hAnsi="Times New Roman" w:cs="Times New Roman"/>
          <w:sz w:val="28"/>
          <w:szCs w:val="28"/>
        </w:rPr>
        <w:t>:</w:t>
      </w:r>
    </w:p>
    <w:p w14:paraId="0E6B864D" w14:textId="77777777" w:rsidR="00A61621" w:rsidRPr="000779D8" w:rsidRDefault="00A61621" w:rsidP="00A61621">
      <w:pPr>
        <w:spacing w:after="0" w:line="240" w:lineRule="auto"/>
        <w:ind w:firstLine="567"/>
        <w:jc w:val="both"/>
        <w:rPr>
          <w:rFonts w:ascii="Times New Roman" w:hAnsi="Times New Roman" w:cs="Times New Roman"/>
          <w:sz w:val="24"/>
          <w:szCs w:val="28"/>
        </w:rPr>
      </w:pPr>
      <w:r w:rsidRPr="000779D8">
        <w:rPr>
          <w:rFonts w:ascii="Times New Roman" w:hAnsi="Times New Roman" w:cs="Times New Roman"/>
          <w:sz w:val="24"/>
          <w:szCs w:val="28"/>
        </w:rPr>
        <w:t>«Источник: [23, с. 65]»,</w:t>
      </w:r>
    </w:p>
    <w:p w14:paraId="4E0BEC0C" w14:textId="77777777" w:rsidR="00A61621" w:rsidRPr="000779D8" w:rsidRDefault="00A61621" w:rsidP="00A61621">
      <w:pPr>
        <w:spacing w:after="0" w:line="240" w:lineRule="auto"/>
        <w:ind w:firstLine="567"/>
        <w:jc w:val="both"/>
        <w:rPr>
          <w:rFonts w:ascii="Times New Roman" w:hAnsi="Times New Roman" w:cs="Times New Roman"/>
          <w:sz w:val="24"/>
          <w:szCs w:val="28"/>
        </w:rPr>
      </w:pPr>
      <w:r w:rsidRPr="000779D8">
        <w:rPr>
          <w:rFonts w:ascii="Times New Roman" w:hAnsi="Times New Roman" w:cs="Times New Roman"/>
          <w:sz w:val="24"/>
          <w:szCs w:val="28"/>
        </w:rPr>
        <w:t>«Источник: составлено по [3, p. 12]».</w:t>
      </w:r>
    </w:p>
    <w:p w14:paraId="3A6B6B6A" w14:textId="77777777" w:rsidR="00A61621" w:rsidRDefault="00A61621" w:rsidP="00A61621">
      <w:pPr>
        <w:spacing w:after="0" w:line="240" w:lineRule="auto"/>
        <w:ind w:firstLine="567"/>
        <w:jc w:val="both"/>
        <w:rPr>
          <w:rFonts w:ascii="Times New Roman" w:hAnsi="Times New Roman" w:cs="Times New Roman"/>
          <w:sz w:val="28"/>
          <w:szCs w:val="28"/>
        </w:rPr>
      </w:pPr>
    </w:p>
    <w:p w14:paraId="3A862E78" w14:textId="0BC4EC09" w:rsidR="00A61621" w:rsidRPr="000905E9" w:rsidRDefault="00597D89" w:rsidP="00A61621">
      <w:pPr>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A61621" w:rsidRPr="000905E9">
        <w:rPr>
          <w:rFonts w:ascii="Times New Roman" w:hAnsi="Times New Roman" w:cs="Times New Roman"/>
          <w:bCs/>
          <w:color w:val="000000"/>
          <w:sz w:val="28"/>
          <w:szCs w:val="28"/>
        </w:rPr>
        <w:t>9.</w:t>
      </w:r>
      <w:r w:rsidR="00A61621">
        <w:rPr>
          <w:rFonts w:ascii="Times New Roman" w:hAnsi="Times New Roman" w:cs="Times New Roman"/>
          <w:bCs/>
          <w:color w:val="000000"/>
          <w:sz w:val="28"/>
          <w:szCs w:val="28"/>
        </w:rPr>
        <w:t xml:space="preserve"> </w:t>
      </w:r>
      <w:r w:rsidR="00A61621" w:rsidRPr="003B4D9F">
        <w:rPr>
          <w:rFonts w:ascii="Times New Roman" w:hAnsi="Times New Roman" w:cs="Times New Roman"/>
          <w:b/>
          <w:bCs/>
          <w:sz w:val="28"/>
          <w:szCs w:val="28"/>
        </w:rPr>
        <w:t>Библиографически</w:t>
      </w:r>
      <w:r w:rsidR="00A61621">
        <w:rPr>
          <w:rFonts w:ascii="Times New Roman" w:hAnsi="Times New Roman" w:cs="Times New Roman"/>
          <w:b/>
          <w:bCs/>
          <w:sz w:val="28"/>
          <w:szCs w:val="28"/>
        </w:rPr>
        <w:t xml:space="preserve">й список. </w:t>
      </w:r>
      <w:r w:rsidR="00A61621" w:rsidRPr="000905E9">
        <w:rPr>
          <w:rFonts w:ascii="Times New Roman" w:hAnsi="Times New Roman" w:cs="Times New Roman"/>
          <w:bCs/>
          <w:color w:val="000000"/>
          <w:sz w:val="28"/>
          <w:szCs w:val="28"/>
        </w:rPr>
        <w:t>Список источников размещается в конце статьи и нумеруется в порядке появления их в тексте статьи.</w:t>
      </w:r>
    </w:p>
    <w:p w14:paraId="48B18789" w14:textId="77777777" w:rsidR="00A61621"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Параметры: </w:t>
      </w:r>
      <w:proofErr w:type="gramStart"/>
      <w:r w:rsidRPr="000905E9">
        <w:rPr>
          <w:rFonts w:ascii="Times New Roman" w:hAnsi="Times New Roman" w:cs="Times New Roman"/>
          <w:bCs/>
          <w:color w:val="000000"/>
          <w:sz w:val="28"/>
          <w:szCs w:val="28"/>
        </w:rPr>
        <w:t>размер  шрифта</w:t>
      </w:r>
      <w:proofErr w:type="gramEnd"/>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12 кг,  начертание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светлое,  прямое,  выравнивание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по  ширине,  абзацный отступ </w:t>
      </w:r>
      <w:r>
        <w:rPr>
          <w:rFonts w:ascii="Times New Roman" w:hAnsi="Times New Roman" w:cs="Times New Roman"/>
          <w:bCs/>
          <w:color w:val="000000"/>
          <w:sz w:val="28"/>
          <w:szCs w:val="28"/>
        </w:rPr>
        <w:t>—</w:t>
      </w:r>
      <w:r w:rsidRPr="000905E9">
        <w:rPr>
          <w:rFonts w:ascii="Times New Roman" w:hAnsi="Times New Roman" w:cs="Times New Roman"/>
          <w:bCs/>
          <w:color w:val="000000"/>
          <w:sz w:val="28"/>
          <w:szCs w:val="28"/>
        </w:rPr>
        <w:t xml:space="preserve"> 10 мм, межстрочный интервал</w:t>
      </w:r>
      <w:r>
        <w:rPr>
          <w:rFonts w:ascii="Times New Roman" w:hAnsi="Times New Roman" w:cs="Times New Roman"/>
          <w:bCs/>
          <w:color w:val="000000"/>
          <w:sz w:val="28"/>
          <w:szCs w:val="28"/>
        </w:rPr>
        <w:t> —</w:t>
      </w:r>
      <w:r w:rsidRPr="000905E9">
        <w:rPr>
          <w:rFonts w:ascii="Times New Roman" w:hAnsi="Times New Roman" w:cs="Times New Roman"/>
          <w:bCs/>
          <w:color w:val="000000"/>
          <w:sz w:val="28"/>
          <w:szCs w:val="28"/>
        </w:rPr>
        <w:t xml:space="preserve"> одинарный.</w:t>
      </w:r>
    </w:p>
    <w:p w14:paraId="5DA979B8" w14:textId="77777777" w:rsidR="00A61621"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 xml:space="preserve">(словосочетание </w:t>
      </w:r>
      <w:r w:rsidRPr="00F6752F">
        <w:rPr>
          <w:rFonts w:ascii="Times New Roman" w:hAnsi="Times New Roman" w:cs="Times New Roman"/>
          <w:b/>
          <w:bCs/>
          <w:color w:val="000000"/>
          <w:sz w:val="28"/>
          <w:szCs w:val="28"/>
        </w:rPr>
        <w:t>Библиографический список</w:t>
      </w:r>
      <w:r>
        <w:rPr>
          <w:rFonts w:ascii="Times New Roman" w:hAnsi="Times New Roman" w:cs="Times New Roman"/>
          <w:bCs/>
          <w:color w:val="000000"/>
          <w:sz w:val="28"/>
          <w:szCs w:val="28"/>
        </w:rPr>
        <w:t xml:space="preserve"> —</w:t>
      </w:r>
      <w:r w:rsidRPr="000905E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буквы строчные</w:t>
      </w:r>
      <w:r w:rsidRPr="000905E9">
        <w:rPr>
          <w:rFonts w:ascii="Times New Roman" w:hAnsi="Times New Roman" w:cs="Times New Roman"/>
          <w:bCs/>
          <w:color w:val="000000"/>
          <w:sz w:val="28"/>
          <w:szCs w:val="28"/>
        </w:rPr>
        <w:t>, выравнивание по центру, без абзаца)</w:t>
      </w:r>
    </w:p>
    <w:p w14:paraId="49AF77B6" w14:textId="77777777" w:rsidR="00A61621" w:rsidRPr="000905E9" w:rsidRDefault="00A61621" w:rsidP="00A61621">
      <w:pPr>
        <w:spacing w:after="0" w:line="240" w:lineRule="auto"/>
        <w:jc w:val="both"/>
        <w:rPr>
          <w:rFonts w:ascii="Times New Roman" w:hAnsi="Times New Roman" w:cs="Times New Roman"/>
          <w:bCs/>
          <w:color w:val="000000"/>
          <w:sz w:val="28"/>
          <w:szCs w:val="28"/>
        </w:rPr>
      </w:pPr>
    </w:p>
    <w:p w14:paraId="6B906239" w14:textId="77777777" w:rsidR="00A61621" w:rsidRDefault="00A61621" w:rsidP="00A61621">
      <w:pPr>
        <w:spacing w:after="0" w:line="240" w:lineRule="auto"/>
        <w:jc w:val="both"/>
        <w:rPr>
          <w:rFonts w:ascii="Times New Roman" w:hAnsi="Times New Roman" w:cs="Times New Roman"/>
          <w:bCs/>
          <w:color w:val="000000"/>
          <w:sz w:val="28"/>
          <w:szCs w:val="28"/>
        </w:rPr>
      </w:pPr>
      <w:r w:rsidRPr="000905E9">
        <w:rPr>
          <w:rFonts w:ascii="Times New Roman" w:hAnsi="Times New Roman" w:cs="Times New Roman"/>
          <w:bCs/>
          <w:color w:val="000000"/>
          <w:sz w:val="28"/>
          <w:szCs w:val="28"/>
        </w:rPr>
        <w:t>Правила оформления библиографического списка</w:t>
      </w:r>
      <w:r>
        <w:rPr>
          <w:rFonts w:ascii="Times New Roman" w:hAnsi="Times New Roman" w:cs="Times New Roman"/>
          <w:bCs/>
          <w:color w:val="000000"/>
          <w:sz w:val="28"/>
          <w:szCs w:val="28"/>
        </w:rPr>
        <w:t>:</w:t>
      </w:r>
    </w:p>
    <w:p w14:paraId="1D150E22" w14:textId="77777777" w:rsidR="00A61621" w:rsidRPr="003E55EF" w:rsidRDefault="00A61621" w:rsidP="00A61621">
      <w:pPr>
        <w:spacing w:after="0" w:line="240" w:lineRule="auto"/>
        <w:jc w:val="center"/>
        <w:rPr>
          <w:rFonts w:ascii="Times New Roman" w:hAnsi="Times New Roman" w:cs="Times New Roman"/>
          <w:color w:val="70AD47" w:themeColor="accent6"/>
          <w:sz w:val="28"/>
          <w:szCs w:val="28"/>
        </w:rPr>
      </w:pPr>
      <w:r w:rsidRPr="003E55EF">
        <w:rPr>
          <w:rFonts w:ascii="Times New Roman" w:hAnsi="Times New Roman" w:cs="Times New Roman"/>
          <w:color w:val="70AD47" w:themeColor="accent6"/>
          <w:sz w:val="28"/>
          <w:szCs w:val="28"/>
        </w:rPr>
        <w:t>Оформля</w:t>
      </w:r>
      <w:r>
        <w:rPr>
          <w:rFonts w:ascii="Times New Roman" w:hAnsi="Times New Roman" w:cs="Times New Roman"/>
          <w:color w:val="70AD47" w:themeColor="accent6"/>
          <w:sz w:val="28"/>
          <w:szCs w:val="28"/>
        </w:rPr>
        <w:t>е</w:t>
      </w:r>
      <w:r w:rsidRPr="003E55EF">
        <w:rPr>
          <w:rFonts w:ascii="Times New Roman" w:hAnsi="Times New Roman" w:cs="Times New Roman"/>
          <w:color w:val="70AD47" w:themeColor="accent6"/>
          <w:sz w:val="28"/>
          <w:szCs w:val="28"/>
        </w:rPr>
        <w:t>тся в соответствии с требованиями ВАК Республики Беларусь</w:t>
      </w:r>
    </w:p>
    <w:p w14:paraId="4BCBF7B5" w14:textId="77777777" w:rsidR="00A61621" w:rsidRDefault="004D393E" w:rsidP="00A61621">
      <w:pPr>
        <w:spacing w:after="0" w:line="240" w:lineRule="auto"/>
        <w:jc w:val="center"/>
        <w:rPr>
          <w:rFonts w:ascii="Times New Roman" w:hAnsi="Times New Roman" w:cs="Times New Roman"/>
          <w:sz w:val="28"/>
        </w:rPr>
      </w:pPr>
      <w:hyperlink r:id="rId20" w:history="1">
        <w:r w:rsidR="00A61621" w:rsidRPr="000241BB">
          <w:rPr>
            <w:rStyle w:val="a3"/>
            <w:rFonts w:ascii="Times New Roman" w:hAnsi="Times New Roman"/>
            <w:sz w:val="28"/>
          </w:rPr>
          <w:t>https://vak.gov.by/node/8026</w:t>
        </w:r>
      </w:hyperlink>
    </w:p>
    <w:p w14:paraId="6AEAADEC" w14:textId="77777777" w:rsidR="00A61621" w:rsidRDefault="00A61621" w:rsidP="00A61621">
      <w:pPr>
        <w:spacing w:after="0" w:line="240" w:lineRule="auto"/>
        <w:jc w:val="center"/>
        <w:rPr>
          <w:rFonts w:ascii="Times New Roman" w:hAnsi="Times New Roman" w:cs="Times New Roman"/>
          <w:sz w:val="28"/>
        </w:rPr>
      </w:pPr>
    </w:p>
    <w:p w14:paraId="481F2867" w14:textId="104569DF" w:rsidR="00A61621" w:rsidRPr="0043347D" w:rsidRDefault="00996AC3" w:rsidP="00A61621">
      <w:pPr>
        <w:spacing w:after="0" w:line="240" w:lineRule="auto"/>
        <w:jc w:val="both"/>
        <w:rPr>
          <w:rFonts w:ascii="Times New Roman" w:hAnsi="Times New Roman" w:cs="Times New Roman"/>
          <w:sz w:val="28"/>
        </w:rPr>
      </w:pPr>
      <w:r>
        <w:rPr>
          <w:rFonts w:ascii="Times New Roman" w:hAnsi="Times New Roman" w:cs="Times New Roman"/>
          <w:b/>
          <w:sz w:val="28"/>
        </w:rPr>
        <w:tab/>
      </w:r>
      <w:r w:rsidR="00A61621" w:rsidRPr="0043347D">
        <w:rPr>
          <w:rFonts w:ascii="Times New Roman" w:hAnsi="Times New Roman" w:cs="Times New Roman"/>
          <w:b/>
          <w:sz w:val="28"/>
        </w:rPr>
        <w:t>ВНИМАНИЕ:</w:t>
      </w:r>
      <w:r w:rsidR="00A61621" w:rsidRPr="0043347D">
        <w:rPr>
          <w:rFonts w:ascii="Times New Roman" w:hAnsi="Times New Roman" w:cs="Times New Roman"/>
          <w:sz w:val="28"/>
        </w:rPr>
        <w:t xml:space="preserve"> При оформлении в библиографическом списке журнальной статьи автор </w:t>
      </w:r>
      <w:r w:rsidR="00A61621" w:rsidRPr="00BD730A">
        <w:rPr>
          <w:rFonts w:ascii="Times New Roman" w:hAnsi="Times New Roman" w:cs="Times New Roman"/>
          <w:b/>
          <w:sz w:val="28"/>
        </w:rPr>
        <w:t>должен приводить</w:t>
      </w:r>
      <w:r w:rsidR="00A61621" w:rsidRPr="0043347D">
        <w:rPr>
          <w:rFonts w:ascii="Times New Roman" w:hAnsi="Times New Roman" w:cs="Times New Roman"/>
          <w:sz w:val="28"/>
        </w:rPr>
        <w:t xml:space="preserve"> </w:t>
      </w:r>
      <w:r w:rsidR="00A61621">
        <w:rPr>
          <w:rFonts w:ascii="Times New Roman" w:hAnsi="Times New Roman" w:cs="Times New Roman"/>
          <w:sz w:val="28"/>
        </w:rPr>
        <w:t>Интернет-</w:t>
      </w:r>
      <w:r w:rsidR="00A61621" w:rsidRPr="0043347D">
        <w:rPr>
          <w:rFonts w:ascii="Times New Roman" w:hAnsi="Times New Roman" w:cs="Times New Roman"/>
          <w:sz w:val="28"/>
        </w:rPr>
        <w:t xml:space="preserve">ссылку на данную статью </w:t>
      </w:r>
      <w:r w:rsidR="00A61621">
        <w:rPr>
          <w:rFonts w:ascii="Times New Roman" w:hAnsi="Times New Roman" w:cs="Times New Roman"/>
          <w:sz w:val="28"/>
        </w:rPr>
        <w:t xml:space="preserve">с </w:t>
      </w:r>
      <w:r w:rsidR="00A61621" w:rsidRPr="0043347D">
        <w:rPr>
          <w:rFonts w:ascii="Times New Roman" w:hAnsi="Times New Roman" w:cs="Times New Roman"/>
          <w:b/>
          <w:sz w:val="28"/>
        </w:rPr>
        <w:t>официально</w:t>
      </w:r>
      <w:r w:rsidR="00A61621">
        <w:rPr>
          <w:rFonts w:ascii="Times New Roman" w:hAnsi="Times New Roman" w:cs="Times New Roman"/>
          <w:b/>
          <w:sz w:val="28"/>
        </w:rPr>
        <w:t>го</w:t>
      </w:r>
      <w:r w:rsidR="00A61621" w:rsidRPr="0043347D">
        <w:rPr>
          <w:rFonts w:ascii="Times New Roman" w:hAnsi="Times New Roman" w:cs="Times New Roman"/>
          <w:b/>
          <w:sz w:val="28"/>
        </w:rPr>
        <w:t xml:space="preserve"> сайт</w:t>
      </w:r>
      <w:r w:rsidR="00A61621">
        <w:rPr>
          <w:rFonts w:ascii="Times New Roman" w:hAnsi="Times New Roman" w:cs="Times New Roman"/>
          <w:b/>
          <w:sz w:val="28"/>
        </w:rPr>
        <w:t>а</w:t>
      </w:r>
      <w:r w:rsidR="00A61621" w:rsidRPr="0043347D">
        <w:rPr>
          <w:rFonts w:ascii="Times New Roman" w:hAnsi="Times New Roman" w:cs="Times New Roman"/>
          <w:sz w:val="28"/>
        </w:rPr>
        <w:t xml:space="preserve"> журнала. При ее отсутствии допустима ссылка на публикацию в РИНЦ (elibrary.ru)</w:t>
      </w:r>
      <w:r w:rsidR="00A61621">
        <w:rPr>
          <w:rFonts w:ascii="Times New Roman" w:hAnsi="Times New Roman" w:cs="Times New Roman"/>
          <w:sz w:val="28"/>
        </w:rPr>
        <w:t>.</w:t>
      </w:r>
    </w:p>
    <w:p w14:paraId="1D9C8065" w14:textId="1B9D4176" w:rsidR="00A61621" w:rsidRPr="00BD730A" w:rsidRDefault="00996AC3" w:rsidP="00A61621">
      <w:pPr>
        <w:spacing w:after="0" w:line="240" w:lineRule="auto"/>
        <w:jc w:val="both"/>
        <w:rPr>
          <w:rFonts w:ascii="Times New Roman" w:hAnsi="Times New Roman" w:cs="Times New Roman"/>
          <w:sz w:val="28"/>
        </w:rPr>
      </w:pPr>
      <w:r>
        <w:rPr>
          <w:rFonts w:ascii="Times New Roman" w:hAnsi="Times New Roman" w:cs="Times New Roman"/>
          <w:sz w:val="28"/>
        </w:rPr>
        <w:tab/>
      </w:r>
      <w:r w:rsidR="00A61621">
        <w:rPr>
          <w:rFonts w:ascii="Times New Roman" w:hAnsi="Times New Roman" w:cs="Times New Roman"/>
          <w:sz w:val="28"/>
        </w:rPr>
        <w:t>Аналогично следует оформлять статьи из сборников материалов конференций (часто материалы конференции публикуются на сайтах организаций или университетов, проводящих эти мероприятия, в своих электронных библиотеках и/или РИНЦ).</w:t>
      </w:r>
    </w:p>
    <w:p w14:paraId="5C525E4C" w14:textId="5EF87607" w:rsidR="003E1C34" w:rsidRPr="00A61621" w:rsidRDefault="003E1C34" w:rsidP="00D61D5E">
      <w:pPr>
        <w:tabs>
          <w:tab w:val="left" w:pos="709"/>
          <w:tab w:val="left" w:pos="2376"/>
        </w:tabs>
        <w:suppressAutoHyphens/>
        <w:spacing w:after="0" w:line="100" w:lineRule="atLeast"/>
        <w:jc w:val="both"/>
        <w:rPr>
          <w:rFonts w:ascii="Times New Roman" w:eastAsia="Times New Roman" w:hAnsi="Times New Roman" w:cs="Times New Roman"/>
          <w:color w:val="00000A"/>
          <w:sz w:val="24"/>
          <w:szCs w:val="24"/>
          <w:lang w:eastAsia="ar-SA"/>
        </w:rPr>
      </w:pPr>
    </w:p>
    <w:p w14:paraId="7CD4E45F" w14:textId="0E4A1E0E" w:rsidR="003E1C34" w:rsidRDefault="003E1C34"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p>
    <w:p w14:paraId="4C6FB735" w14:textId="74D447F7" w:rsidR="003E1C34" w:rsidRDefault="003E1C34"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p>
    <w:p w14:paraId="0ED9B529" w14:textId="0668F3B8" w:rsidR="003E1C34" w:rsidRPr="00D61D5E" w:rsidRDefault="00D76B8E" w:rsidP="00D61D5E">
      <w:pPr>
        <w:tabs>
          <w:tab w:val="left" w:pos="709"/>
          <w:tab w:val="left" w:pos="2376"/>
        </w:tabs>
        <w:suppressAutoHyphens/>
        <w:spacing w:after="0" w:line="100" w:lineRule="atLeast"/>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 xml:space="preserve">  </w:t>
      </w:r>
    </w:p>
    <w:sectPr w:rsidR="003E1C34" w:rsidRPr="00D61D5E" w:rsidSect="00680FB4">
      <w:footerReference w:type="default" r:id="rId21"/>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E83F0" w14:textId="77777777" w:rsidR="004D393E" w:rsidRDefault="004D393E" w:rsidP="00B413FA">
      <w:pPr>
        <w:spacing w:after="0" w:line="240" w:lineRule="auto"/>
      </w:pPr>
      <w:r>
        <w:separator/>
      </w:r>
    </w:p>
  </w:endnote>
  <w:endnote w:type="continuationSeparator" w:id="0">
    <w:p w14:paraId="4CADAE6F" w14:textId="77777777" w:rsidR="004D393E" w:rsidRDefault="004D393E" w:rsidP="00B4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767695"/>
      <w:docPartObj>
        <w:docPartGallery w:val="Page Numbers (Bottom of Page)"/>
        <w:docPartUnique/>
      </w:docPartObj>
    </w:sdtPr>
    <w:sdtEndPr/>
    <w:sdtContent>
      <w:p w14:paraId="6C4AF735" w14:textId="08EF27A6" w:rsidR="00B413FA" w:rsidRDefault="00B413FA">
        <w:pPr>
          <w:pStyle w:val="a9"/>
          <w:jc w:val="center"/>
        </w:pPr>
        <w:r>
          <w:fldChar w:fldCharType="begin"/>
        </w:r>
        <w:r>
          <w:instrText>PAGE   \* MERGEFORMAT</w:instrText>
        </w:r>
        <w:r>
          <w:fldChar w:fldCharType="separate"/>
        </w:r>
        <w:r w:rsidR="005D4A1E">
          <w:rPr>
            <w:noProof/>
          </w:rPr>
          <w:t>4</w:t>
        </w:r>
        <w:r>
          <w:fldChar w:fldCharType="end"/>
        </w:r>
      </w:p>
    </w:sdtContent>
  </w:sdt>
  <w:p w14:paraId="5F9432CD" w14:textId="77777777" w:rsidR="00B413FA" w:rsidRDefault="00B413F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58BCF" w14:textId="77777777" w:rsidR="004D393E" w:rsidRDefault="004D393E" w:rsidP="00B413FA">
      <w:pPr>
        <w:spacing w:after="0" w:line="240" w:lineRule="auto"/>
      </w:pPr>
      <w:r>
        <w:separator/>
      </w:r>
    </w:p>
  </w:footnote>
  <w:footnote w:type="continuationSeparator" w:id="0">
    <w:p w14:paraId="6F346193" w14:textId="77777777" w:rsidR="004D393E" w:rsidRDefault="004D393E" w:rsidP="00B4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A5AD0"/>
    <w:multiLevelType w:val="multilevel"/>
    <w:tmpl w:val="3B3C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18"/>
    <w:rsid w:val="00041317"/>
    <w:rsid w:val="00052B80"/>
    <w:rsid w:val="00056332"/>
    <w:rsid w:val="0006043A"/>
    <w:rsid w:val="00117830"/>
    <w:rsid w:val="0013449C"/>
    <w:rsid w:val="00145BA8"/>
    <w:rsid w:val="00164D04"/>
    <w:rsid w:val="00197993"/>
    <w:rsid w:val="001A2DB5"/>
    <w:rsid w:val="001A2E6A"/>
    <w:rsid w:val="001B6009"/>
    <w:rsid w:val="001E174A"/>
    <w:rsid w:val="00202636"/>
    <w:rsid w:val="00205686"/>
    <w:rsid w:val="002369DA"/>
    <w:rsid w:val="0029070C"/>
    <w:rsid w:val="002922F7"/>
    <w:rsid w:val="002B7638"/>
    <w:rsid w:val="002C5E18"/>
    <w:rsid w:val="003252E4"/>
    <w:rsid w:val="00331B71"/>
    <w:rsid w:val="00340130"/>
    <w:rsid w:val="00342112"/>
    <w:rsid w:val="003423B2"/>
    <w:rsid w:val="00365AC3"/>
    <w:rsid w:val="00374520"/>
    <w:rsid w:val="0039038B"/>
    <w:rsid w:val="00393830"/>
    <w:rsid w:val="003B197E"/>
    <w:rsid w:val="003C3AB9"/>
    <w:rsid w:val="003C3E1B"/>
    <w:rsid w:val="003C4274"/>
    <w:rsid w:val="003D3E09"/>
    <w:rsid w:val="003D66A9"/>
    <w:rsid w:val="003E1C34"/>
    <w:rsid w:val="003E46D4"/>
    <w:rsid w:val="00405051"/>
    <w:rsid w:val="004363EF"/>
    <w:rsid w:val="0044700F"/>
    <w:rsid w:val="00485127"/>
    <w:rsid w:val="00490D2A"/>
    <w:rsid w:val="004911AF"/>
    <w:rsid w:val="004A3375"/>
    <w:rsid w:val="004B1C40"/>
    <w:rsid w:val="004B7358"/>
    <w:rsid w:val="004D393E"/>
    <w:rsid w:val="00507821"/>
    <w:rsid w:val="0055573D"/>
    <w:rsid w:val="005747AD"/>
    <w:rsid w:val="00597D89"/>
    <w:rsid w:val="005D4A1E"/>
    <w:rsid w:val="005D67F7"/>
    <w:rsid w:val="005D7844"/>
    <w:rsid w:val="006228A8"/>
    <w:rsid w:val="00627A2F"/>
    <w:rsid w:val="00631335"/>
    <w:rsid w:val="0063224B"/>
    <w:rsid w:val="0063245B"/>
    <w:rsid w:val="00634017"/>
    <w:rsid w:val="006408FD"/>
    <w:rsid w:val="0064378D"/>
    <w:rsid w:val="00680FB4"/>
    <w:rsid w:val="00696768"/>
    <w:rsid w:val="006B5603"/>
    <w:rsid w:val="00716D25"/>
    <w:rsid w:val="00720169"/>
    <w:rsid w:val="00754B34"/>
    <w:rsid w:val="00772B37"/>
    <w:rsid w:val="007B4420"/>
    <w:rsid w:val="007D0CE4"/>
    <w:rsid w:val="007D5ED4"/>
    <w:rsid w:val="00807F18"/>
    <w:rsid w:val="00827B56"/>
    <w:rsid w:val="00845F81"/>
    <w:rsid w:val="0087495B"/>
    <w:rsid w:val="008B44D7"/>
    <w:rsid w:val="008C2F30"/>
    <w:rsid w:val="008C3C83"/>
    <w:rsid w:val="00952AE6"/>
    <w:rsid w:val="009544AC"/>
    <w:rsid w:val="0096351C"/>
    <w:rsid w:val="00996AC3"/>
    <w:rsid w:val="009A445F"/>
    <w:rsid w:val="009D2CE0"/>
    <w:rsid w:val="00A0329B"/>
    <w:rsid w:val="00A429EE"/>
    <w:rsid w:val="00A5644D"/>
    <w:rsid w:val="00A57006"/>
    <w:rsid w:val="00A61621"/>
    <w:rsid w:val="00A85E99"/>
    <w:rsid w:val="00A97CCC"/>
    <w:rsid w:val="00AB30D0"/>
    <w:rsid w:val="00AC520E"/>
    <w:rsid w:val="00AD3F38"/>
    <w:rsid w:val="00B23B66"/>
    <w:rsid w:val="00B245C8"/>
    <w:rsid w:val="00B25EEF"/>
    <w:rsid w:val="00B30346"/>
    <w:rsid w:val="00B413FA"/>
    <w:rsid w:val="00B50D99"/>
    <w:rsid w:val="00BE1ADA"/>
    <w:rsid w:val="00BF0860"/>
    <w:rsid w:val="00BF6171"/>
    <w:rsid w:val="00C21B7C"/>
    <w:rsid w:val="00C30134"/>
    <w:rsid w:val="00C72789"/>
    <w:rsid w:val="00CB4985"/>
    <w:rsid w:val="00CB68E8"/>
    <w:rsid w:val="00D1005C"/>
    <w:rsid w:val="00D12364"/>
    <w:rsid w:val="00D34E58"/>
    <w:rsid w:val="00D35C13"/>
    <w:rsid w:val="00D61D5E"/>
    <w:rsid w:val="00D67808"/>
    <w:rsid w:val="00D76B8E"/>
    <w:rsid w:val="00D91289"/>
    <w:rsid w:val="00D93436"/>
    <w:rsid w:val="00DC6BF0"/>
    <w:rsid w:val="00DD3ACD"/>
    <w:rsid w:val="00DE1AE4"/>
    <w:rsid w:val="00DE4395"/>
    <w:rsid w:val="00E462CE"/>
    <w:rsid w:val="00E531A5"/>
    <w:rsid w:val="00E56824"/>
    <w:rsid w:val="00E75685"/>
    <w:rsid w:val="00E96118"/>
    <w:rsid w:val="00EB052D"/>
    <w:rsid w:val="00EC2272"/>
    <w:rsid w:val="00EE19C4"/>
    <w:rsid w:val="00F0521A"/>
    <w:rsid w:val="00F0576D"/>
    <w:rsid w:val="00F12152"/>
    <w:rsid w:val="00F2603D"/>
    <w:rsid w:val="00F3337F"/>
    <w:rsid w:val="00F51C79"/>
    <w:rsid w:val="00F64C15"/>
    <w:rsid w:val="00F81188"/>
    <w:rsid w:val="00F91AEA"/>
    <w:rsid w:val="00FA2BD5"/>
    <w:rsid w:val="00FF7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0883"/>
  <w15:docId w15:val="{DBFD669F-4DB4-4732-90DA-63C51EFE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6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D5E"/>
    <w:rPr>
      <w:color w:val="0000FF"/>
      <w:u w:val="single"/>
    </w:rPr>
  </w:style>
  <w:style w:type="paragraph" w:styleId="a4">
    <w:name w:val="Normal (Web)"/>
    <w:basedOn w:val="a"/>
    <w:uiPriority w:val="99"/>
    <w:semiHidden/>
    <w:unhideWhenUsed/>
    <w:rsid w:val="00D35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5C13"/>
    <w:rPr>
      <w:b/>
      <w:bCs/>
    </w:rPr>
  </w:style>
  <w:style w:type="table" w:styleId="a6">
    <w:name w:val="Table Grid"/>
    <w:basedOn w:val="a1"/>
    <w:uiPriority w:val="39"/>
    <w:rsid w:val="004B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3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13FA"/>
  </w:style>
  <w:style w:type="paragraph" w:styleId="a9">
    <w:name w:val="footer"/>
    <w:basedOn w:val="a"/>
    <w:link w:val="aa"/>
    <w:uiPriority w:val="99"/>
    <w:unhideWhenUsed/>
    <w:rsid w:val="00B413F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13FA"/>
  </w:style>
  <w:style w:type="paragraph" w:styleId="ab">
    <w:name w:val="Balloon Text"/>
    <w:basedOn w:val="a"/>
    <w:link w:val="ac"/>
    <w:uiPriority w:val="99"/>
    <w:semiHidden/>
    <w:unhideWhenUsed/>
    <w:rsid w:val="006228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28A8"/>
    <w:rPr>
      <w:rFonts w:ascii="Tahoma" w:hAnsi="Tahoma" w:cs="Tahoma"/>
      <w:sz w:val="16"/>
      <w:szCs w:val="16"/>
    </w:rPr>
  </w:style>
  <w:style w:type="paragraph" w:styleId="ad">
    <w:name w:val="Body Text"/>
    <w:basedOn w:val="a"/>
    <w:link w:val="ae"/>
    <w:uiPriority w:val="99"/>
    <w:semiHidden/>
    <w:unhideWhenUsed/>
    <w:rsid w:val="005D67F7"/>
    <w:pPr>
      <w:spacing w:after="120"/>
    </w:pPr>
  </w:style>
  <w:style w:type="character" w:customStyle="1" w:styleId="ae">
    <w:name w:val="Основной текст Знак"/>
    <w:basedOn w:val="a0"/>
    <w:link w:val="ad"/>
    <w:uiPriority w:val="99"/>
    <w:semiHidden/>
    <w:rsid w:val="005D67F7"/>
  </w:style>
  <w:style w:type="character" w:customStyle="1" w:styleId="10">
    <w:name w:val="Заголовок 1 Знак"/>
    <w:basedOn w:val="a0"/>
    <w:link w:val="1"/>
    <w:uiPriority w:val="9"/>
    <w:rsid w:val="005D67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035563">
      <w:bodyDiv w:val="1"/>
      <w:marLeft w:val="0"/>
      <w:marRight w:val="0"/>
      <w:marTop w:val="0"/>
      <w:marBottom w:val="0"/>
      <w:divBdr>
        <w:top w:val="none" w:sz="0" w:space="0" w:color="auto"/>
        <w:left w:val="none" w:sz="0" w:space="0" w:color="auto"/>
        <w:bottom w:val="none" w:sz="0" w:space="0" w:color="auto"/>
        <w:right w:val="none" w:sz="0" w:space="0" w:color="auto"/>
      </w:divBdr>
    </w:div>
    <w:div w:id="10810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bsu.eurasian@gmail.com" TargetMode="External"/><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s://vak.gov.by/node/8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bsu.eurasian@gmail.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bsu.eurasian@gmail.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2026-03-06T12:23:00Z</dcterms:created>
  <dcterms:modified xsi:type="dcterms:W3CDTF">2026-03-11T11:38:00Z</dcterms:modified>
</cp:coreProperties>
</file>