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042F6" w14:textId="77777777" w:rsidR="001B4EC2" w:rsidRPr="005D5264" w:rsidRDefault="001B4EC2" w:rsidP="001B4EC2">
      <w:pPr>
        <w:ind w:right="-426" w:hanging="426"/>
        <w:jc w:val="center"/>
        <w:outlineLvl w:val="4"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b/>
          <w:noProof/>
          <w:sz w:val="24"/>
          <w:szCs w:val="24"/>
        </w:rPr>
        <w:drawing>
          <wp:inline distT="0" distB="0" distL="0" distR="0" wp14:anchorId="6AA5C35D" wp14:editId="7444C749">
            <wp:extent cx="480060" cy="769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</w:rPr>
        <w:t xml:space="preserve">        </w:t>
      </w:r>
      <w:r>
        <w:rPr>
          <w:b/>
          <w:noProof/>
          <w:sz w:val="24"/>
          <w:szCs w:val="24"/>
        </w:rPr>
        <w:drawing>
          <wp:inline distT="0" distB="0" distL="0" distR="0" wp14:anchorId="0D9E2911" wp14:editId="079A3A3C">
            <wp:extent cx="525780" cy="7620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FC5FD" w14:textId="77777777" w:rsidR="00D54FE8" w:rsidRPr="00D54FE8" w:rsidRDefault="00D54FE8" w:rsidP="00AC3239">
      <w:pPr>
        <w:shd w:val="clear" w:color="auto" w:fill="FFFFFF"/>
        <w:ind w:firstLine="567"/>
        <w:jc w:val="center"/>
      </w:pPr>
    </w:p>
    <w:p w14:paraId="3457653C" w14:textId="2D88E685" w:rsidR="00BE6385" w:rsidRDefault="00BE6385" w:rsidP="00BE6385">
      <w:pPr>
        <w:jc w:val="center"/>
        <w:rPr>
          <w:b/>
          <w:sz w:val="28"/>
          <w:szCs w:val="28"/>
        </w:rPr>
      </w:pPr>
      <w:r w:rsidRPr="00074220">
        <w:rPr>
          <w:b/>
          <w:sz w:val="28"/>
          <w:szCs w:val="28"/>
        </w:rPr>
        <w:t>ИНФОРМАЦИОННОЕ ПИСЬМО</w:t>
      </w:r>
      <w:r>
        <w:rPr>
          <w:b/>
          <w:sz w:val="28"/>
          <w:szCs w:val="28"/>
        </w:rPr>
        <w:t xml:space="preserve"> </w:t>
      </w:r>
    </w:p>
    <w:p w14:paraId="3BEB3CC3" w14:textId="4A86D1CA" w:rsidR="00BE6385" w:rsidRPr="00074220" w:rsidRDefault="00BE6385" w:rsidP="00BE6385">
      <w:pPr>
        <w:jc w:val="center"/>
        <w:rPr>
          <w:b/>
          <w:sz w:val="28"/>
          <w:szCs w:val="28"/>
        </w:rPr>
      </w:pPr>
      <w:r>
        <w:rPr>
          <w:rFonts w:ascii="SimSun" w:eastAsia="SimSun" w:hAnsi="SimSun" w:cs="SimSun" w:hint="eastAsia"/>
          <w:b/>
          <w:sz w:val="28"/>
          <w:szCs w:val="28"/>
          <w:lang w:eastAsia="zh-CN"/>
        </w:rPr>
        <w:t>会议通知</w:t>
      </w:r>
    </w:p>
    <w:p w14:paraId="17D3802C" w14:textId="77777777" w:rsidR="00BE6385" w:rsidRPr="0047438C" w:rsidRDefault="00BE6385" w:rsidP="00BE6385">
      <w:pPr>
        <w:jc w:val="center"/>
        <w:rPr>
          <w:b/>
          <w:sz w:val="28"/>
          <w:szCs w:val="28"/>
        </w:rPr>
      </w:pPr>
    </w:p>
    <w:p w14:paraId="6B1EEF41" w14:textId="77777777" w:rsidR="00BE6385" w:rsidRDefault="00BE6385" w:rsidP="00BE6385">
      <w:pPr>
        <w:jc w:val="center"/>
        <w:rPr>
          <w:b/>
          <w:sz w:val="28"/>
          <w:szCs w:val="28"/>
        </w:rPr>
      </w:pPr>
      <w:r w:rsidRPr="00074220">
        <w:rPr>
          <w:b/>
          <w:sz w:val="28"/>
          <w:szCs w:val="28"/>
        </w:rPr>
        <w:t xml:space="preserve">Факультет международных отношений </w:t>
      </w:r>
    </w:p>
    <w:p w14:paraId="27E8D581" w14:textId="2772687B" w:rsidR="00BE6385" w:rsidRDefault="00BE6385" w:rsidP="00BE6385">
      <w:pPr>
        <w:jc w:val="center"/>
        <w:rPr>
          <w:b/>
          <w:sz w:val="28"/>
          <w:szCs w:val="28"/>
        </w:rPr>
      </w:pPr>
      <w:r w:rsidRPr="00074220">
        <w:rPr>
          <w:b/>
          <w:sz w:val="28"/>
          <w:szCs w:val="28"/>
        </w:rPr>
        <w:t>Белорусского государственного университета</w:t>
      </w:r>
    </w:p>
    <w:p w14:paraId="2A536E36" w14:textId="60CDE3EE" w:rsidR="00BE6385" w:rsidRDefault="00BE6385" w:rsidP="00BE6385">
      <w:pPr>
        <w:jc w:val="center"/>
        <w:rPr>
          <w:rFonts w:asciiTheme="minorHAnsi" w:eastAsia="SimSun" w:hAnsiTheme="minorHAnsi" w:cs="SimSun"/>
          <w:b/>
          <w:sz w:val="28"/>
          <w:szCs w:val="28"/>
        </w:rPr>
      </w:pPr>
      <w:r>
        <w:rPr>
          <w:rFonts w:ascii="SimSun" w:eastAsia="SimSun" w:hAnsi="SimSun" w:cs="SimSun" w:hint="eastAsia"/>
          <w:b/>
          <w:sz w:val="28"/>
          <w:szCs w:val="28"/>
          <w:lang w:eastAsia="zh-CN"/>
        </w:rPr>
        <w:t>白俄罗斯国立大学国际关系学院</w:t>
      </w:r>
    </w:p>
    <w:p w14:paraId="0F913F02" w14:textId="77777777" w:rsidR="00BE6385" w:rsidRPr="00BE6385" w:rsidRDefault="00BE6385" w:rsidP="00BE6385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7F3DF8C" w14:textId="0790C526" w:rsidR="00605C5B" w:rsidRPr="00ED5B74" w:rsidRDefault="00605C5B" w:rsidP="00BE6385">
      <w:pPr>
        <w:jc w:val="center"/>
        <w:rPr>
          <w:rFonts w:eastAsiaTheme="minorEastAsia"/>
          <w:b/>
          <w:sz w:val="28"/>
          <w:szCs w:val="28"/>
          <w:lang w:eastAsia="zh-CN"/>
        </w:rPr>
      </w:pPr>
      <w:r w:rsidRPr="00ED5B74">
        <w:rPr>
          <w:b/>
          <w:sz w:val="28"/>
          <w:szCs w:val="28"/>
        </w:rPr>
        <w:t>1</w:t>
      </w:r>
      <w:r w:rsidR="00ED5B74" w:rsidRPr="00ED5B74">
        <w:rPr>
          <w:b/>
          <w:sz w:val="28"/>
          <w:szCs w:val="28"/>
        </w:rPr>
        <w:t>6</w:t>
      </w:r>
      <w:r w:rsidRPr="00ED5B74">
        <w:rPr>
          <w:b/>
          <w:sz w:val="28"/>
          <w:szCs w:val="28"/>
        </w:rPr>
        <w:t xml:space="preserve"> октября 2024 года </w:t>
      </w:r>
    </w:p>
    <w:p w14:paraId="70E16013" w14:textId="57E7EC3D" w:rsidR="00BE6385" w:rsidRPr="00ED5B74" w:rsidRDefault="00BE6385" w:rsidP="00BE6385">
      <w:pPr>
        <w:jc w:val="center"/>
        <w:rPr>
          <w:b/>
          <w:sz w:val="28"/>
          <w:szCs w:val="28"/>
        </w:rPr>
      </w:pPr>
      <w:r w:rsidRPr="00ED5B74">
        <w:rPr>
          <w:b/>
          <w:sz w:val="28"/>
          <w:szCs w:val="28"/>
        </w:rPr>
        <w:t>(10.00-1</w:t>
      </w:r>
      <w:r w:rsidR="00ED5B74" w:rsidRPr="00ED5B74">
        <w:rPr>
          <w:b/>
          <w:sz w:val="28"/>
          <w:szCs w:val="28"/>
        </w:rPr>
        <w:t>6</w:t>
      </w:r>
      <w:r w:rsidRPr="00ED5B74">
        <w:rPr>
          <w:b/>
          <w:sz w:val="28"/>
          <w:szCs w:val="28"/>
        </w:rPr>
        <w:t>.00, г. Минск)</w:t>
      </w:r>
    </w:p>
    <w:p w14:paraId="112F9F7B" w14:textId="0AA4A60F" w:rsidR="00BE6385" w:rsidRPr="00ED5B74" w:rsidRDefault="00BE6385" w:rsidP="00BE6385">
      <w:pPr>
        <w:jc w:val="center"/>
        <w:rPr>
          <w:rFonts w:eastAsiaTheme="minorEastAsia"/>
          <w:b/>
          <w:sz w:val="24"/>
          <w:szCs w:val="24"/>
          <w:lang w:eastAsia="zh-CN"/>
        </w:rPr>
      </w:pPr>
      <w:r w:rsidRPr="00ED5B74">
        <w:rPr>
          <w:rFonts w:eastAsiaTheme="minorEastAsia" w:hint="eastAsia"/>
          <w:b/>
          <w:sz w:val="24"/>
          <w:szCs w:val="24"/>
          <w:lang w:eastAsia="zh-CN"/>
        </w:rPr>
        <w:t>2</w:t>
      </w:r>
      <w:r w:rsidRPr="00ED5B74">
        <w:rPr>
          <w:rFonts w:eastAsiaTheme="minorEastAsia"/>
          <w:b/>
          <w:sz w:val="24"/>
          <w:szCs w:val="24"/>
          <w:lang w:eastAsia="zh-CN"/>
        </w:rPr>
        <w:t>024</w:t>
      </w:r>
      <w:r w:rsidRPr="00ED5B74">
        <w:rPr>
          <w:rFonts w:eastAsiaTheme="minorEastAsia" w:hint="eastAsia"/>
          <w:b/>
          <w:sz w:val="24"/>
          <w:szCs w:val="24"/>
          <w:lang w:val="en-US" w:eastAsia="zh-CN"/>
        </w:rPr>
        <w:t>年</w:t>
      </w:r>
      <w:r w:rsidR="00605C5B" w:rsidRPr="00ED5B74">
        <w:rPr>
          <w:rFonts w:eastAsiaTheme="minorEastAsia" w:hint="eastAsia"/>
          <w:b/>
          <w:sz w:val="24"/>
          <w:szCs w:val="24"/>
          <w:lang w:eastAsia="zh-CN"/>
        </w:rPr>
        <w:t>10</w:t>
      </w:r>
      <w:r w:rsidRPr="00ED5B74">
        <w:rPr>
          <w:rFonts w:eastAsiaTheme="minorEastAsia" w:hint="eastAsia"/>
          <w:b/>
          <w:sz w:val="24"/>
          <w:szCs w:val="24"/>
          <w:lang w:val="en-US" w:eastAsia="zh-CN"/>
        </w:rPr>
        <w:t>月</w:t>
      </w:r>
      <w:r w:rsidR="00CE1726" w:rsidRPr="00ED5B74">
        <w:rPr>
          <w:rFonts w:eastAsiaTheme="minorEastAsia" w:hint="eastAsia"/>
          <w:b/>
          <w:sz w:val="24"/>
          <w:szCs w:val="24"/>
          <w:lang w:eastAsia="zh-CN"/>
        </w:rPr>
        <w:t>1</w:t>
      </w:r>
      <w:r w:rsidR="00ED5B74" w:rsidRPr="00ED5B74">
        <w:rPr>
          <w:rFonts w:eastAsiaTheme="minorEastAsia"/>
          <w:b/>
          <w:sz w:val="24"/>
          <w:szCs w:val="24"/>
          <w:lang w:eastAsia="zh-CN"/>
        </w:rPr>
        <w:t>6</w:t>
      </w:r>
      <w:r w:rsidRPr="00ED5B74">
        <w:rPr>
          <w:rFonts w:eastAsiaTheme="minorEastAsia" w:hint="eastAsia"/>
          <w:b/>
          <w:sz w:val="24"/>
          <w:szCs w:val="24"/>
          <w:lang w:val="en-US" w:eastAsia="zh-CN"/>
        </w:rPr>
        <w:t>日</w:t>
      </w:r>
    </w:p>
    <w:p w14:paraId="34476557" w14:textId="6D9D7BE7" w:rsidR="00BE6385" w:rsidRDefault="00BE6385" w:rsidP="00BE6385">
      <w:pPr>
        <w:jc w:val="center"/>
        <w:rPr>
          <w:rFonts w:eastAsiaTheme="minorEastAsia"/>
          <w:b/>
          <w:sz w:val="24"/>
          <w:szCs w:val="24"/>
          <w:lang w:eastAsia="zh-CN"/>
        </w:rPr>
      </w:pPr>
      <w:r w:rsidRPr="00ED5B74">
        <w:rPr>
          <w:rFonts w:eastAsiaTheme="minorEastAsia" w:hint="eastAsia"/>
          <w:b/>
          <w:sz w:val="24"/>
          <w:szCs w:val="24"/>
          <w:lang w:eastAsia="zh-CN"/>
        </w:rPr>
        <w:t>（</w:t>
      </w:r>
      <w:r w:rsidRPr="00ED5B74">
        <w:rPr>
          <w:rFonts w:eastAsiaTheme="minorEastAsia" w:hint="eastAsia"/>
          <w:b/>
          <w:sz w:val="24"/>
          <w:szCs w:val="24"/>
          <w:lang w:eastAsia="zh-CN"/>
        </w:rPr>
        <w:t>1</w:t>
      </w:r>
      <w:r w:rsidRPr="00ED5B74">
        <w:rPr>
          <w:rFonts w:eastAsiaTheme="minorEastAsia"/>
          <w:b/>
          <w:sz w:val="24"/>
          <w:szCs w:val="24"/>
          <w:lang w:eastAsia="zh-CN"/>
        </w:rPr>
        <w:t>0:00-1</w:t>
      </w:r>
      <w:r w:rsidR="00ED5B74" w:rsidRPr="00ED5B74">
        <w:rPr>
          <w:rFonts w:eastAsiaTheme="minorEastAsia"/>
          <w:b/>
          <w:sz w:val="24"/>
          <w:szCs w:val="24"/>
          <w:lang w:eastAsia="zh-CN"/>
        </w:rPr>
        <w:t>6</w:t>
      </w:r>
      <w:r w:rsidRPr="00ED5B74">
        <w:rPr>
          <w:rFonts w:eastAsiaTheme="minorEastAsia"/>
          <w:b/>
          <w:sz w:val="24"/>
          <w:szCs w:val="24"/>
          <w:lang w:eastAsia="zh-CN"/>
        </w:rPr>
        <w:t xml:space="preserve">:00, </w:t>
      </w:r>
      <w:r w:rsidRPr="00ED5B74">
        <w:rPr>
          <w:rFonts w:eastAsiaTheme="minorEastAsia" w:hint="eastAsia"/>
          <w:b/>
          <w:sz w:val="24"/>
          <w:szCs w:val="24"/>
          <w:lang w:eastAsia="zh-CN"/>
        </w:rPr>
        <w:t>明斯克）</w:t>
      </w:r>
    </w:p>
    <w:p w14:paraId="55B2B433" w14:textId="77777777" w:rsidR="003F619E" w:rsidRPr="00BE6385" w:rsidRDefault="003F619E" w:rsidP="00BE6385">
      <w:pPr>
        <w:jc w:val="center"/>
        <w:rPr>
          <w:rFonts w:eastAsiaTheme="minorEastAsia"/>
          <w:b/>
          <w:sz w:val="24"/>
          <w:szCs w:val="24"/>
          <w:lang w:eastAsia="zh-CN"/>
        </w:rPr>
      </w:pPr>
    </w:p>
    <w:p w14:paraId="6B05FEC8" w14:textId="363BD70A" w:rsidR="00BE6385" w:rsidRDefault="00262526" w:rsidP="00BE63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Международный к</w:t>
      </w:r>
      <w:r w:rsidR="00BE6385" w:rsidRPr="00A4100D">
        <w:rPr>
          <w:b/>
          <w:sz w:val="32"/>
          <w:szCs w:val="32"/>
        </w:rPr>
        <w:t>руглый</w:t>
      </w:r>
      <w:r w:rsidR="00076E0E">
        <w:rPr>
          <w:rFonts w:eastAsiaTheme="minorEastAsia" w:hint="eastAsia"/>
          <w:b/>
          <w:sz w:val="32"/>
          <w:szCs w:val="32"/>
          <w:lang w:eastAsia="zh-CN"/>
        </w:rPr>
        <w:t xml:space="preserve"> </w:t>
      </w:r>
      <w:r w:rsidR="00BE6385" w:rsidRPr="00A4100D">
        <w:rPr>
          <w:b/>
          <w:sz w:val="32"/>
          <w:szCs w:val="32"/>
        </w:rPr>
        <w:t xml:space="preserve">стол </w:t>
      </w:r>
    </w:p>
    <w:p w14:paraId="65BB508C" w14:textId="77777777" w:rsidR="00605C5B" w:rsidRPr="00605C5B" w:rsidRDefault="00BE6385" w:rsidP="00605C5B">
      <w:pPr>
        <w:jc w:val="center"/>
        <w:rPr>
          <w:b/>
          <w:sz w:val="32"/>
          <w:szCs w:val="32"/>
        </w:rPr>
      </w:pPr>
      <w:r w:rsidRPr="00A4100D">
        <w:rPr>
          <w:b/>
          <w:sz w:val="32"/>
          <w:szCs w:val="32"/>
        </w:rPr>
        <w:t>«</w:t>
      </w:r>
      <w:bookmarkStart w:id="0" w:name="_Hlk176016532"/>
      <w:r w:rsidR="00605C5B" w:rsidRPr="00605C5B">
        <w:rPr>
          <w:b/>
          <w:sz w:val="32"/>
          <w:szCs w:val="32"/>
        </w:rPr>
        <w:t>Североморская дипломатия нового уровня: на что</w:t>
      </w:r>
    </w:p>
    <w:p w14:paraId="600C3B56" w14:textId="5E0E0943" w:rsidR="00BE6385" w:rsidRDefault="00605C5B" w:rsidP="00605C5B">
      <w:pPr>
        <w:jc w:val="center"/>
        <w:rPr>
          <w:b/>
          <w:sz w:val="32"/>
          <w:szCs w:val="32"/>
        </w:rPr>
      </w:pPr>
      <w:r w:rsidRPr="00605C5B">
        <w:rPr>
          <w:b/>
          <w:sz w:val="32"/>
          <w:szCs w:val="32"/>
        </w:rPr>
        <w:t>ориентируются Минск–Москва-Пекин</w:t>
      </w:r>
      <w:bookmarkEnd w:id="0"/>
      <w:r w:rsidR="00BE6385" w:rsidRPr="00A4100D">
        <w:rPr>
          <w:b/>
          <w:sz w:val="32"/>
          <w:szCs w:val="32"/>
        </w:rPr>
        <w:t>»</w:t>
      </w:r>
    </w:p>
    <w:p w14:paraId="504D35AC" w14:textId="30B57E5D" w:rsidR="00BE6385" w:rsidRPr="003F619E" w:rsidRDefault="00262526" w:rsidP="00BE6385">
      <w:pPr>
        <w:jc w:val="center"/>
        <w:rPr>
          <w:rFonts w:asciiTheme="minorHAnsi" w:hAnsiTheme="minorHAnsi"/>
          <w:b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val="en-US" w:eastAsia="zh-CN"/>
        </w:rPr>
        <w:t>国际</w:t>
      </w:r>
      <w:r w:rsidR="003F619E">
        <w:rPr>
          <w:rFonts w:ascii="SimSun" w:eastAsia="SimSun" w:hAnsi="SimSun" w:cs="SimSun" w:hint="eastAsia"/>
          <w:b/>
          <w:sz w:val="24"/>
          <w:szCs w:val="24"/>
          <w:lang w:eastAsia="zh-CN"/>
        </w:rPr>
        <w:t>圆桌会议《</w:t>
      </w:r>
      <w:bookmarkStart w:id="1" w:name="_Hlk176012815"/>
      <w:r w:rsidR="00076E0E">
        <w:rPr>
          <w:rFonts w:ascii="SimSun" w:eastAsia="SimSun" w:hAnsi="SimSun" w:cs="SimSun" w:hint="eastAsia"/>
          <w:b/>
          <w:sz w:val="24"/>
          <w:szCs w:val="24"/>
          <w:lang w:eastAsia="zh-CN"/>
        </w:rPr>
        <w:t>北极外交新纪元：白俄罗斯-莫斯科-北京合作转向趋势</w:t>
      </w:r>
      <w:bookmarkEnd w:id="1"/>
      <w:r w:rsidR="003F619E">
        <w:rPr>
          <w:rFonts w:ascii="SimSun" w:eastAsia="SimSun" w:hAnsi="SimSun" w:cs="SimSun" w:hint="eastAsia"/>
          <w:b/>
          <w:sz w:val="24"/>
          <w:szCs w:val="24"/>
          <w:lang w:eastAsia="zh-CN"/>
        </w:rPr>
        <w:t>》</w:t>
      </w:r>
    </w:p>
    <w:p w14:paraId="3A327093" w14:textId="77777777" w:rsidR="00B7539B" w:rsidRPr="00526BE7" w:rsidRDefault="00B7539B" w:rsidP="00BE6385">
      <w:pPr>
        <w:jc w:val="center"/>
        <w:rPr>
          <w:rFonts w:asciiTheme="minorHAnsi" w:hAnsiTheme="minorHAnsi"/>
          <w:b/>
          <w:sz w:val="24"/>
          <w:szCs w:val="24"/>
          <w:lang w:eastAsia="zh-CN"/>
        </w:rPr>
      </w:pPr>
    </w:p>
    <w:p w14:paraId="03BF9F19" w14:textId="1ACEA691" w:rsidR="00076E0E" w:rsidRPr="00076E0E" w:rsidRDefault="00076E0E" w:rsidP="00BE6385">
      <w:pPr>
        <w:ind w:firstLine="708"/>
        <w:jc w:val="both"/>
        <w:rPr>
          <w:rFonts w:eastAsiaTheme="minorEastAsia"/>
          <w:sz w:val="28"/>
          <w:szCs w:val="28"/>
          <w:lang w:eastAsia="zh-CN"/>
        </w:rPr>
      </w:pPr>
      <w:r w:rsidRPr="00076E0E">
        <w:rPr>
          <w:rFonts w:eastAsiaTheme="minorEastAsia"/>
          <w:sz w:val="28"/>
          <w:szCs w:val="28"/>
          <w:lang w:eastAsia="zh-CN"/>
        </w:rPr>
        <w:t>Кафедра комплексного изучения развития Китайской Народной Республики 1</w:t>
      </w:r>
      <w:r w:rsidR="00ED5B74">
        <w:rPr>
          <w:rFonts w:eastAsiaTheme="minorEastAsia"/>
          <w:sz w:val="28"/>
          <w:szCs w:val="28"/>
          <w:lang w:eastAsia="zh-CN"/>
        </w:rPr>
        <w:t>6</w:t>
      </w:r>
      <w:r w:rsidRPr="00076E0E">
        <w:rPr>
          <w:rFonts w:eastAsiaTheme="minorEastAsia"/>
          <w:sz w:val="28"/>
          <w:szCs w:val="28"/>
          <w:lang w:eastAsia="zh-CN"/>
        </w:rPr>
        <w:t xml:space="preserve"> октября 2024 года проводит круглый стол на тему «Североморская дипломатия нового уровня: на что ориентируются Минск–Москва-Пекин».</w:t>
      </w:r>
    </w:p>
    <w:p w14:paraId="73218AB0" w14:textId="191D93D7" w:rsidR="00B17802" w:rsidRPr="00972A66" w:rsidRDefault="00620510" w:rsidP="00BE6385">
      <w:pPr>
        <w:ind w:firstLine="708"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 w:hint="eastAsia"/>
          <w:sz w:val="28"/>
          <w:szCs w:val="28"/>
          <w:lang w:val="en-US" w:eastAsia="zh-CN"/>
        </w:rPr>
        <w:t>中国发展综合研究教研室</w:t>
      </w:r>
      <w:r w:rsidR="00307279">
        <w:rPr>
          <w:rFonts w:eastAsiaTheme="minorEastAsia" w:hint="eastAsia"/>
          <w:sz w:val="28"/>
          <w:szCs w:val="28"/>
          <w:lang w:val="en-US" w:eastAsia="zh-CN"/>
        </w:rPr>
        <w:t>将于</w:t>
      </w:r>
      <w:r w:rsidRPr="00526BE7">
        <w:rPr>
          <w:rFonts w:eastAsiaTheme="minorEastAsia" w:hint="eastAsia"/>
          <w:sz w:val="28"/>
          <w:szCs w:val="28"/>
          <w:lang w:eastAsia="zh-CN"/>
        </w:rPr>
        <w:t>2</w:t>
      </w:r>
      <w:r w:rsidRPr="00526BE7">
        <w:rPr>
          <w:rFonts w:eastAsiaTheme="minorEastAsia"/>
          <w:sz w:val="28"/>
          <w:szCs w:val="28"/>
          <w:lang w:eastAsia="zh-CN"/>
        </w:rPr>
        <w:t>024</w:t>
      </w:r>
      <w:r>
        <w:rPr>
          <w:rFonts w:eastAsiaTheme="minorEastAsia" w:hint="eastAsia"/>
          <w:sz w:val="28"/>
          <w:szCs w:val="28"/>
          <w:lang w:val="en-US" w:eastAsia="zh-CN"/>
        </w:rPr>
        <w:t>年</w:t>
      </w:r>
      <w:r w:rsidR="00B17802">
        <w:rPr>
          <w:rFonts w:eastAsiaTheme="minorEastAsia" w:hint="eastAsia"/>
          <w:sz w:val="28"/>
          <w:szCs w:val="28"/>
          <w:lang w:eastAsia="zh-CN"/>
        </w:rPr>
        <w:t>10</w:t>
      </w:r>
      <w:r>
        <w:rPr>
          <w:rFonts w:eastAsiaTheme="minorEastAsia" w:hint="eastAsia"/>
          <w:sz w:val="28"/>
          <w:szCs w:val="28"/>
          <w:lang w:val="en-US" w:eastAsia="zh-CN"/>
        </w:rPr>
        <w:t>月</w:t>
      </w:r>
      <w:r w:rsidRPr="00526BE7">
        <w:rPr>
          <w:rFonts w:eastAsiaTheme="minorEastAsia" w:hint="eastAsia"/>
          <w:sz w:val="28"/>
          <w:szCs w:val="28"/>
          <w:lang w:eastAsia="zh-CN"/>
        </w:rPr>
        <w:t>1</w:t>
      </w:r>
      <w:r w:rsidR="00ED5B74">
        <w:rPr>
          <w:rFonts w:eastAsiaTheme="minorEastAsia"/>
          <w:sz w:val="28"/>
          <w:szCs w:val="28"/>
          <w:lang w:eastAsia="zh-CN"/>
        </w:rPr>
        <w:t>6</w:t>
      </w:r>
      <w:r>
        <w:rPr>
          <w:rFonts w:eastAsiaTheme="minorEastAsia" w:hint="eastAsia"/>
          <w:sz w:val="28"/>
          <w:szCs w:val="28"/>
          <w:lang w:val="en-US" w:eastAsia="zh-CN"/>
        </w:rPr>
        <w:t>日</w:t>
      </w:r>
      <w:r w:rsidR="00307279">
        <w:rPr>
          <w:rFonts w:eastAsiaTheme="minorEastAsia" w:hint="eastAsia"/>
          <w:sz w:val="28"/>
          <w:szCs w:val="28"/>
          <w:lang w:val="en-US" w:eastAsia="zh-CN"/>
        </w:rPr>
        <w:t>举办</w:t>
      </w:r>
      <w:r>
        <w:rPr>
          <w:rFonts w:eastAsiaTheme="minorEastAsia" w:hint="eastAsia"/>
          <w:sz w:val="28"/>
          <w:szCs w:val="28"/>
          <w:lang w:val="en-US" w:eastAsia="zh-CN"/>
        </w:rPr>
        <w:t>圆桌会议</w:t>
      </w:r>
      <w:r w:rsidR="00307279" w:rsidRPr="00526BE7">
        <w:rPr>
          <w:rFonts w:eastAsiaTheme="minorEastAsia" w:hint="eastAsia"/>
          <w:sz w:val="28"/>
          <w:szCs w:val="28"/>
          <w:lang w:eastAsia="zh-CN"/>
        </w:rPr>
        <w:t>，</w:t>
      </w:r>
      <w:r w:rsidR="00307279">
        <w:rPr>
          <w:rFonts w:eastAsiaTheme="minorEastAsia" w:hint="eastAsia"/>
          <w:sz w:val="28"/>
          <w:szCs w:val="28"/>
          <w:lang w:val="en-US" w:eastAsia="zh-CN"/>
        </w:rPr>
        <w:t>主题为</w:t>
      </w:r>
      <w:r>
        <w:rPr>
          <w:rFonts w:eastAsiaTheme="minorEastAsia" w:hint="eastAsia"/>
          <w:sz w:val="28"/>
          <w:szCs w:val="28"/>
          <w:lang w:val="en-US" w:eastAsia="zh-CN"/>
        </w:rPr>
        <w:t>《</w:t>
      </w:r>
      <w:r w:rsidR="00B17802" w:rsidRPr="00B17802">
        <w:rPr>
          <w:rFonts w:eastAsiaTheme="minorEastAsia" w:hint="eastAsia"/>
          <w:sz w:val="28"/>
          <w:szCs w:val="28"/>
          <w:lang w:val="en-US" w:eastAsia="zh-CN"/>
        </w:rPr>
        <w:t>北极外交新纪元</w:t>
      </w:r>
      <w:r w:rsidR="00B17802" w:rsidRPr="00972A66">
        <w:rPr>
          <w:rFonts w:eastAsiaTheme="minorEastAsia" w:hint="eastAsia"/>
          <w:sz w:val="28"/>
          <w:szCs w:val="28"/>
          <w:lang w:eastAsia="zh-CN"/>
        </w:rPr>
        <w:t>：</w:t>
      </w:r>
      <w:r w:rsidR="00B17802" w:rsidRPr="00B17802">
        <w:rPr>
          <w:rFonts w:eastAsiaTheme="minorEastAsia" w:hint="eastAsia"/>
          <w:sz w:val="28"/>
          <w:szCs w:val="28"/>
          <w:lang w:val="en-US" w:eastAsia="zh-CN"/>
        </w:rPr>
        <w:t>白俄罗斯</w:t>
      </w:r>
      <w:r w:rsidR="00B17802" w:rsidRPr="00972A66">
        <w:rPr>
          <w:rFonts w:eastAsiaTheme="minorEastAsia"/>
          <w:sz w:val="28"/>
          <w:szCs w:val="28"/>
          <w:lang w:eastAsia="zh-CN"/>
        </w:rPr>
        <w:t>-</w:t>
      </w:r>
      <w:r w:rsidR="00B17802" w:rsidRPr="00B17802">
        <w:rPr>
          <w:rFonts w:eastAsiaTheme="minorEastAsia" w:hint="eastAsia"/>
          <w:sz w:val="28"/>
          <w:szCs w:val="28"/>
          <w:lang w:val="en-US" w:eastAsia="zh-CN"/>
        </w:rPr>
        <w:t>莫斯科</w:t>
      </w:r>
      <w:r w:rsidR="00B17802" w:rsidRPr="00972A66">
        <w:rPr>
          <w:rFonts w:eastAsiaTheme="minorEastAsia"/>
          <w:sz w:val="28"/>
          <w:szCs w:val="28"/>
          <w:lang w:eastAsia="zh-CN"/>
        </w:rPr>
        <w:t>-</w:t>
      </w:r>
      <w:r w:rsidR="00B17802" w:rsidRPr="00B17802">
        <w:rPr>
          <w:rFonts w:eastAsiaTheme="minorEastAsia" w:hint="eastAsia"/>
          <w:sz w:val="28"/>
          <w:szCs w:val="28"/>
          <w:lang w:val="en-US" w:eastAsia="zh-CN"/>
        </w:rPr>
        <w:t>北京合作转向趋势</w:t>
      </w:r>
      <w:r>
        <w:rPr>
          <w:rFonts w:eastAsiaTheme="minorEastAsia" w:hint="eastAsia"/>
          <w:sz w:val="28"/>
          <w:szCs w:val="28"/>
          <w:lang w:val="en-US" w:eastAsia="zh-CN"/>
        </w:rPr>
        <w:t>》</w:t>
      </w:r>
      <w:r w:rsidR="00307279">
        <w:rPr>
          <w:rFonts w:eastAsiaTheme="minorEastAsia" w:hint="eastAsia"/>
          <w:sz w:val="28"/>
          <w:szCs w:val="28"/>
          <w:lang w:val="en-US" w:eastAsia="zh-CN"/>
        </w:rPr>
        <w:t>。</w:t>
      </w:r>
    </w:p>
    <w:p w14:paraId="6F4A6BA6" w14:textId="77777777" w:rsidR="00B17802" w:rsidRPr="00972A66" w:rsidRDefault="00B17802" w:rsidP="00BE6385">
      <w:pPr>
        <w:ind w:firstLine="708"/>
        <w:jc w:val="both"/>
        <w:rPr>
          <w:rFonts w:eastAsiaTheme="minorEastAsia"/>
          <w:sz w:val="28"/>
          <w:szCs w:val="28"/>
          <w:lang w:eastAsia="zh-CN"/>
        </w:rPr>
      </w:pPr>
    </w:p>
    <w:p w14:paraId="3DD4D874" w14:textId="4F95AAC2" w:rsidR="00B17802" w:rsidRPr="00B17802" w:rsidRDefault="00B17802" w:rsidP="00BE6385">
      <w:pPr>
        <w:ind w:firstLine="708"/>
        <w:jc w:val="both"/>
        <w:rPr>
          <w:rFonts w:eastAsiaTheme="minorEastAsia"/>
          <w:b/>
          <w:bCs/>
          <w:sz w:val="28"/>
          <w:szCs w:val="28"/>
          <w:lang w:eastAsia="zh-CN"/>
        </w:rPr>
      </w:pPr>
      <w:r w:rsidRPr="00B17802">
        <w:rPr>
          <w:rFonts w:eastAsiaTheme="minorEastAsia"/>
          <w:b/>
          <w:bCs/>
          <w:sz w:val="28"/>
          <w:szCs w:val="28"/>
          <w:lang w:eastAsia="zh-CN"/>
        </w:rPr>
        <w:t>Приглашаем к участию профессорско-преподавательский состав, исследователей и экспертов по международным исследованиям, а также представителей белорусского и китайского бизнеса, СМИ.</w:t>
      </w:r>
    </w:p>
    <w:p w14:paraId="4B70FFBE" w14:textId="0374C92F" w:rsidR="00B17802" w:rsidRPr="00B17802" w:rsidRDefault="00B17802" w:rsidP="00BE6385">
      <w:pPr>
        <w:ind w:firstLine="708"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 w:hint="eastAsia"/>
          <w:sz w:val="28"/>
          <w:szCs w:val="28"/>
          <w:lang w:eastAsia="zh-CN"/>
        </w:rPr>
        <w:t>诚邀从事国际研究的老师、学者和专家，及中白企业界人士、新闻媒体莅临本届盛会，参与交流！</w:t>
      </w:r>
    </w:p>
    <w:p w14:paraId="02276A2E" w14:textId="77777777" w:rsidR="00B17802" w:rsidRPr="00B17802" w:rsidRDefault="00B17802" w:rsidP="00BE6385">
      <w:pPr>
        <w:ind w:firstLine="708"/>
        <w:jc w:val="both"/>
        <w:rPr>
          <w:rFonts w:eastAsiaTheme="minorEastAsia"/>
          <w:sz w:val="28"/>
          <w:szCs w:val="28"/>
          <w:lang w:eastAsia="zh-CN"/>
        </w:rPr>
      </w:pPr>
    </w:p>
    <w:p w14:paraId="45868FC8" w14:textId="77777777" w:rsidR="00BE6385" w:rsidRDefault="00BE6385" w:rsidP="00BE6385">
      <w:pPr>
        <w:ind w:firstLine="708"/>
        <w:jc w:val="both"/>
        <w:rPr>
          <w:sz w:val="28"/>
          <w:szCs w:val="28"/>
        </w:rPr>
      </w:pPr>
      <w:r w:rsidRPr="00074220">
        <w:rPr>
          <w:sz w:val="28"/>
          <w:szCs w:val="28"/>
        </w:rPr>
        <w:t>На круглом столе предлагается обсудить следующие вопросы:</w:t>
      </w:r>
    </w:p>
    <w:p w14:paraId="531CF790" w14:textId="10F020B3" w:rsidR="00A46854" w:rsidRPr="00A46854" w:rsidRDefault="00A46854" w:rsidP="00A46854">
      <w:pPr>
        <w:ind w:firstLine="708"/>
        <w:jc w:val="both"/>
        <w:rPr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sz w:val="28"/>
          <w:szCs w:val="28"/>
          <w:lang w:eastAsia="zh-CN"/>
        </w:rPr>
        <w:t>圆桌会议将涉及以下议题</w:t>
      </w:r>
      <w:r w:rsidRPr="00A46854">
        <w:rPr>
          <w:rFonts w:ascii="SimSun" w:eastAsia="SimSun" w:hAnsi="SimSun" w:cs="SimSun" w:hint="eastAsia"/>
          <w:sz w:val="28"/>
          <w:szCs w:val="28"/>
          <w:lang w:eastAsia="zh-CN"/>
        </w:rPr>
        <w:t>：</w:t>
      </w:r>
    </w:p>
    <w:p w14:paraId="6D40A443" w14:textId="77777777" w:rsidR="00267F61" w:rsidRDefault="00267F61" w:rsidP="00267F61">
      <w:pPr>
        <w:ind w:firstLine="709"/>
        <w:jc w:val="both"/>
        <w:rPr>
          <w:rFonts w:eastAsiaTheme="minorEastAsia"/>
          <w:sz w:val="28"/>
          <w:szCs w:val="28"/>
          <w:lang w:eastAsia="zh-CN"/>
        </w:rPr>
      </w:pPr>
      <w:r w:rsidRPr="00A70B12">
        <w:rPr>
          <w:sz w:val="28"/>
          <w:szCs w:val="28"/>
        </w:rPr>
        <w:t xml:space="preserve">Сценарный прогноз </w:t>
      </w:r>
      <w:r>
        <w:rPr>
          <w:sz w:val="28"/>
          <w:szCs w:val="28"/>
        </w:rPr>
        <w:t>использования потенциала</w:t>
      </w:r>
      <w:r w:rsidRPr="00A70B12">
        <w:rPr>
          <w:sz w:val="28"/>
          <w:szCs w:val="28"/>
        </w:rPr>
        <w:t xml:space="preserve"> Северного морского пути</w:t>
      </w:r>
      <w:r>
        <w:rPr>
          <w:sz w:val="28"/>
          <w:szCs w:val="28"/>
        </w:rPr>
        <w:t xml:space="preserve"> на пути реализации </w:t>
      </w:r>
      <w:r w:rsidRPr="00CB46F7">
        <w:rPr>
          <w:sz w:val="28"/>
          <w:szCs w:val="28"/>
        </w:rPr>
        <w:t xml:space="preserve">всепогодного и </w:t>
      </w:r>
      <w:proofErr w:type="gramStart"/>
      <w:r w:rsidRPr="00CB46F7">
        <w:rPr>
          <w:sz w:val="28"/>
          <w:szCs w:val="28"/>
        </w:rPr>
        <w:t>всестороннего стратегического партнерства Беларуси</w:t>
      </w:r>
      <w:proofErr w:type="gramEnd"/>
      <w:r w:rsidRPr="00CB46F7">
        <w:rPr>
          <w:sz w:val="28"/>
          <w:szCs w:val="28"/>
        </w:rPr>
        <w:t xml:space="preserve"> и Китая в новую эпоху</w:t>
      </w:r>
      <w:r>
        <w:rPr>
          <w:sz w:val="28"/>
          <w:szCs w:val="28"/>
        </w:rPr>
        <w:t>;</w:t>
      </w:r>
    </w:p>
    <w:p w14:paraId="6A7FD8DB" w14:textId="3CB4F8DA" w:rsidR="005602E7" w:rsidRDefault="001576A5" w:rsidP="005602E7">
      <w:pPr>
        <w:ind w:firstLine="709"/>
        <w:jc w:val="both"/>
        <w:rPr>
          <w:rFonts w:eastAsiaTheme="minorEastAsia"/>
          <w:sz w:val="28"/>
          <w:szCs w:val="28"/>
          <w:lang w:eastAsia="zh-CN"/>
        </w:rPr>
      </w:pPr>
      <w:r w:rsidRPr="001576A5">
        <w:rPr>
          <w:rFonts w:eastAsiaTheme="minorEastAsia" w:hint="eastAsia"/>
          <w:sz w:val="28"/>
          <w:szCs w:val="28"/>
          <w:lang w:eastAsia="zh-CN"/>
        </w:rPr>
        <w:t>落实新时代白中全天候全面战略伙伴关系</w:t>
      </w:r>
      <w:r w:rsidR="00410773">
        <w:rPr>
          <w:rFonts w:eastAsiaTheme="minorEastAsia" w:hint="eastAsia"/>
          <w:sz w:val="28"/>
          <w:szCs w:val="28"/>
          <w:lang w:eastAsia="zh-CN"/>
        </w:rPr>
        <w:t>背景下北极航道潜力</w:t>
      </w:r>
      <w:r w:rsidR="00927B67">
        <w:rPr>
          <w:rFonts w:eastAsiaTheme="minorEastAsia" w:hint="eastAsia"/>
          <w:sz w:val="28"/>
          <w:szCs w:val="28"/>
          <w:lang w:val="en-US" w:eastAsia="zh-CN"/>
        </w:rPr>
        <w:t>利用</w:t>
      </w:r>
      <w:r w:rsidRPr="001576A5">
        <w:rPr>
          <w:rFonts w:eastAsiaTheme="minorEastAsia" w:hint="eastAsia"/>
          <w:sz w:val="28"/>
          <w:szCs w:val="28"/>
          <w:lang w:eastAsia="zh-CN"/>
        </w:rPr>
        <w:t>情景预测；</w:t>
      </w:r>
    </w:p>
    <w:p w14:paraId="7AD6937B" w14:textId="76694D6E" w:rsidR="00410773" w:rsidRDefault="00267F61" w:rsidP="005602E7">
      <w:pPr>
        <w:ind w:firstLine="709"/>
        <w:jc w:val="both"/>
        <w:rPr>
          <w:rFonts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t xml:space="preserve">Беларусь на интеграционном мосту современной </w:t>
      </w:r>
      <w:r w:rsidR="00410773">
        <w:rPr>
          <w:sz w:val="28"/>
          <w:szCs w:val="28"/>
        </w:rPr>
        <w:t>Евразии</w:t>
      </w:r>
      <w:r>
        <w:rPr>
          <w:sz w:val="28"/>
          <w:szCs w:val="28"/>
        </w:rPr>
        <w:t>;</w:t>
      </w:r>
    </w:p>
    <w:p w14:paraId="0C04730F" w14:textId="668C3B07" w:rsidR="00410773" w:rsidRPr="00410773" w:rsidRDefault="00410773" w:rsidP="00410773">
      <w:pPr>
        <w:ind w:firstLine="709"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 w:hint="eastAsia"/>
          <w:sz w:val="28"/>
          <w:szCs w:val="28"/>
          <w:lang w:eastAsia="zh-CN"/>
        </w:rPr>
        <w:t>当代欧亚一体化桥梁上的白俄罗斯</w:t>
      </w:r>
      <w:r w:rsidR="00824609">
        <w:rPr>
          <w:rFonts w:eastAsiaTheme="minorEastAsia" w:hint="eastAsia"/>
          <w:sz w:val="28"/>
          <w:szCs w:val="28"/>
          <w:lang w:eastAsia="zh-CN"/>
        </w:rPr>
        <w:t>；</w:t>
      </w:r>
    </w:p>
    <w:p w14:paraId="3744B51C" w14:textId="77777777" w:rsidR="00267F61" w:rsidRDefault="00267F61" w:rsidP="00267F61">
      <w:pPr>
        <w:ind w:firstLine="708"/>
        <w:jc w:val="both"/>
        <w:rPr>
          <w:rFonts w:eastAsiaTheme="minorEastAsia"/>
          <w:sz w:val="28"/>
          <w:szCs w:val="28"/>
          <w:lang w:eastAsia="zh-CN"/>
        </w:rPr>
      </w:pPr>
      <w:r w:rsidRPr="002115CF">
        <w:rPr>
          <w:sz w:val="28"/>
          <w:szCs w:val="28"/>
        </w:rPr>
        <w:t xml:space="preserve">Треугольник «Минск – Москва – Пекин» и </w:t>
      </w:r>
      <w:proofErr w:type="spellStart"/>
      <w:r w:rsidRPr="002115CF">
        <w:rPr>
          <w:sz w:val="28"/>
          <w:szCs w:val="28"/>
        </w:rPr>
        <w:t>многовекторность</w:t>
      </w:r>
      <w:proofErr w:type="spellEnd"/>
      <w:r w:rsidRPr="002115CF">
        <w:rPr>
          <w:sz w:val="28"/>
          <w:szCs w:val="28"/>
        </w:rPr>
        <w:t xml:space="preserve"> белорусской внешней политики;</w:t>
      </w:r>
    </w:p>
    <w:p w14:paraId="3F298886" w14:textId="77777777" w:rsidR="005602E7" w:rsidRDefault="009517CD" w:rsidP="005602E7">
      <w:pPr>
        <w:ind w:firstLine="708"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 w:hint="eastAsia"/>
          <w:sz w:val="28"/>
          <w:szCs w:val="28"/>
          <w:lang w:eastAsia="zh-CN"/>
        </w:rPr>
        <w:t>白俄中三角关系及</w:t>
      </w:r>
      <w:r w:rsidRPr="009517CD">
        <w:rPr>
          <w:rFonts w:eastAsiaTheme="minorEastAsia" w:hint="eastAsia"/>
          <w:sz w:val="28"/>
          <w:szCs w:val="28"/>
          <w:lang w:eastAsia="zh-CN"/>
        </w:rPr>
        <w:t>白俄罗斯外交政策的多</w:t>
      </w:r>
      <w:r>
        <w:rPr>
          <w:rFonts w:eastAsiaTheme="minorEastAsia" w:hint="eastAsia"/>
          <w:sz w:val="28"/>
          <w:szCs w:val="28"/>
          <w:lang w:eastAsia="zh-CN"/>
        </w:rPr>
        <w:t>方位性</w:t>
      </w:r>
      <w:r w:rsidRPr="009517CD">
        <w:rPr>
          <w:rFonts w:eastAsiaTheme="minorEastAsia" w:hint="eastAsia"/>
          <w:sz w:val="28"/>
          <w:szCs w:val="28"/>
          <w:lang w:eastAsia="zh-CN"/>
        </w:rPr>
        <w:t>；</w:t>
      </w:r>
    </w:p>
    <w:p w14:paraId="61E4D16E" w14:textId="444250FB" w:rsidR="00267F61" w:rsidRDefault="00267F61" w:rsidP="005602E7">
      <w:pPr>
        <w:ind w:firstLine="708"/>
        <w:jc w:val="both"/>
        <w:rPr>
          <w:rFonts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lastRenderedPageBreak/>
        <w:t xml:space="preserve">Арктический регион: </w:t>
      </w:r>
      <w:r w:rsidRPr="007E167F">
        <w:rPr>
          <w:sz w:val="28"/>
          <w:szCs w:val="28"/>
        </w:rPr>
        <w:t>геополитическ</w:t>
      </w:r>
      <w:r>
        <w:rPr>
          <w:sz w:val="28"/>
          <w:szCs w:val="28"/>
        </w:rPr>
        <w:t>ое значение Арктики с учетом обновляющейся внешней политики Республики Беларусь и строительства Союзного государства Беларуси и России;</w:t>
      </w:r>
    </w:p>
    <w:p w14:paraId="641191B9" w14:textId="6299610A" w:rsidR="009517CD" w:rsidRPr="009517CD" w:rsidRDefault="009517CD" w:rsidP="009517CD">
      <w:pPr>
        <w:ind w:firstLine="708"/>
        <w:jc w:val="both"/>
        <w:rPr>
          <w:rFonts w:eastAsiaTheme="minorEastAsia"/>
          <w:sz w:val="28"/>
          <w:szCs w:val="28"/>
          <w:lang w:eastAsia="zh-CN"/>
        </w:rPr>
      </w:pPr>
      <w:r w:rsidRPr="009517CD">
        <w:rPr>
          <w:rFonts w:eastAsiaTheme="minorEastAsia" w:hint="eastAsia"/>
          <w:sz w:val="28"/>
          <w:szCs w:val="28"/>
          <w:lang w:eastAsia="zh-CN"/>
        </w:rPr>
        <w:t>北极地区：</w:t>
      </w:r>
      <w:r>
        <w:rPr>
          <w:rFonts w:eastAsiaTheme="minorEastAsia" w:hint="eastAsia"/>
          <w:sz w:val="28"/>
          <w:szCs w:val="28"/>
          <w:lang w:eastAsia="zh-CN"/>
        </w:rPr>
        <w:t>北极地缘政治意义—基于</w:t>
      </w:r>
      <w:r w:rsidRPr="009517CD">
        <w:rPr>
          <w:rFonts w:eastAsiaTheme="minorEastAsia" w:hint="eastAsia"/>
          <w:sz w:val="28"/>
          <w:szCs w:val="28"/>
          <w:lang w:eastAsia="zh-CN"/>
        </w:rPr>
        <w:t>白俄罗斯新外交政策及白俄联盟建设</w:t>
      </w:r>
      <w:r>
        <w:rPr>
          <w:rFonts w:eastAsiaTheme="minorEastAsia" w:hint="eastAsia"/>
          <w:sz w:val="28"/>
          <w:szCs w:val="28"/>
          <w:lang w:eastAsia="zh-CN"/>
        </w:rPr>
        <w:t>的考量</w:t>
      </w:r>
      <w:r w:rsidRPr="009517CD">
        <w:rPr>
          <w:rFonts w:eastAsiaTheme="minorEastAsia" w:hint="eastAsia"/>
          <w:sz w:val="28"/>
          <w:szCs w:val="28"/>
          <w:lang w:eastAsia="zh-CN"/>
        </w:rPr>
        <w:t>；</w:t>
      </w:r>
    </w:p>
    <w:p w14:paraId="20531AEC" w14:textId="77777777" w:rsidR="005602E7" w:rsidRDefault="00267F61" w:rsidP="005602E7">
      <w:pPr>
        <w:ind w:firstLine="708"/>
        <w:jc w:val="both"/>
        <w:rPr>
          <w:rFonts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t xml:space="preserve">Стратегия, позиция и планы арктических и </w:t>
      </w:r>
      <w:proofErr w:type="spellStart"/>
      <w:r>
        <w:rPr>
          <w:sz w:val="28"/>
          <w:szCs w:val="28"/>
        </w:rPr>
        <w:t>приарктических</w:t>
      </w:r>
      <w:proofErr w:type="spellEnd"/>
      <w:r>
        <w:rPr>
          <w:sz w:val="28"/>
          <w:szCs w:val="28"/>
        </w:rPr>
        <w:t xml:space="preserve"> государств;</w:t>
      </w:r>
    </w:p>
    <w:p w14:paraId="7EF28A10" w14:textId="4A0797B0" w:rsidR="009517CD" w:rsidRPr="005602E7" w:rsidRDefault="009517CD" w:rsidP="005602E7">
      <w:pPr>
        <w:ind w:firstLine="708"/>
        <w:jc w:val="both"/>
        <w:rPr>
          <w:sz w:val="28"/>
          <w:szCs w:val="28"/>
          <w:lang w:eastAsia="zh-CN"/>
        </w:rPr>
      </w:pPr>
      <w:r w:rsidRPr="009517CD">
        <w:rPr>
          <w:rFonts w:ascii="SimSun" w:eastAsia="SimSun" w:hAnsi="SimSun" w:cs="SimSun" w:hint="eastAsia"/>
          <w:sz w:val="28"/>
          <w:szCs w:val="28"/>
          <w:lang w:eastAsia="zh-CN"/>
        </w:rPr>
        <w:t>北极</w:t>
      </w:r>
      <w:r>
        <w:rPr>
          <w:rFonts w:ascii="SimSun" w:eastAsia="SimSun" w:hAnsi="SimSun" w:cs="SimSun" w:hint="eastAsia"/>
          <w:sz w:val="28"/>
          <w:szCs w:val="28"/>
          <w:lang w:eastAsia="zh-CN"/>
        </w:rPr>
        <w:t>国家</w:t>
      </w:r>
      <w:r w:rsidRPr="009517CD">
        <w:rPr>
          <w:rFonts w:ascii="SimSun" w:eastAsia="SimSun" w:hAnsi="SimSun" w:cs="SimSun" w:hint="eastAsia"/>
          <w:sz w:val="28"/>
          <w:szCs w:val="28"/>
          <w:lang w:eastAsia="zh-CN"/>
        </w:rPr>
        <w:t>和</w:t>
      </w:r>
      <w:r>
        <w:rPr>
          <w:rFonts w:ascii="SimSun" w:eastAsia="SimSun" w:hAnsi="SimSun" w:cs="SimSun" w:hint="eastAsia"/>
          <w:sz w:val="28"/>
          <w:szCs w:val="28"/>
          <w:lang w:eastAsia="zh-CN"/>
        </w:rPr>
        <w:t>近</w:t>
      </w:r>
      <w:r w:rsidRPr="009517CD">
        <w:rPr>
          <w:rFonts w:ascii="SimSun" w:eastAsia="SimSun" w:hAnsi="SimSun" w:cs="SimSun" w:hint="eastAsia"/>
          <w:sz w:val="28"/>
          <w:szCs w:val="28"/>
          <w:lang w:eastAsia="zh-CN"/>
        </w:rPr>
        <w:t>北极国家的战略、立场</w:t>
      </w:r>
      <w:r>
        <w:rPr>
          <w:rFonts w:ascii="SimSun" w:eastAsia="SimSun" w:hAnsi="SimSun" w:cs="SimSun" w:hint="eastAsia"/>
          <w:sz w:val="28"/>
          <w:szCs w:val="28"/>
          <w:lang w:eastAsia="zh-CN"/>
        </w:rPr>
        <w:t>及</w:t>
      </w:r>
      <w:r w:rsidRPr="009517CD">
        <w:rPr>
          <w:rFonts w:ascii="SimSun" w:eastAsia="SimSun" w:hAnsi="SimSun" w:cs="SimSun" w:hint="eastAsia"/>
          <w:sz w:val="28"/>
          <w:szCs w:val="28"/>
          <w:lang w:eastAsia="zh-CN"/>
        </w:rPr>
        <w:t>计划</w:t>
      </w:r>
      <w:r w:rsidR="00824609">
        <w:rPr>
          <w:rFonts w:ascii="SimSun" w:eastAsia="SimSun" w:hAnsi="SimSun" w:cs="SimSun" w:hint="eastAsia"/>
          <w:sz w:val="28"/>
          <w:szCs w:val="28"/>
          <w:lang w:eastAsia="zh-CN"/>
        </w:rPr>
        <w:t>；</w:t>
      </w:r>
    </w:p>
    <w:p w14:paraId="0C4C22C8" w14:textId="79E5C63A" w:rsidR="00267F61" w:rsidRDefault="00267F61" w:rsidP="009517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Большой Китай: стратегия Северного морского пути, риски и угрозы;</w:t>
      </w:r>
    </w:p>
    <w:p w14:paraId="6D4D39D9" w14:textId="408C6F07" w:rsidR="009517CD" w:rsidRDefault="00824609" w:rsidP="00267F61">
      <w:pPr>
        <w:ind w:firstLine="708"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 w:hint="eastAsia"/>
          <w:sz w:val="28"/>
          <w:szCs w:val="28"/>
          <w:lang w:eastAsia="zh-CN"/>
        </w:rPr>
        <w:t>大中华区：北极航道战略、风险与威胁；</w:t>
      </w:r>
    </w:p>
    <w:p w14:paraId="5FDF109F" w14:textId="39A796B4" w:rsidR="00267F61" w:rsidRDefault="00267F61" w:rsidP="00267F61">
      <w:pPr>
        <w:ind w:firstLine="708"/>
        <w:jc w:val="both"/>
        <w:rPr>
          <w:sz w:val="28"/>
          <w:szCs w:val="28"/>
        </w:rPr>
      </w:pPr>
      <w:r w:rsidRPr="00CC351D">
        <w:rPr>
          <w:sz w:val="28"/>
          <w:szCs w:val="28"/>
        </w:rPr>
        <w:t>Белорусская гипотеза. Северный Морской путь как новая возможность для транзита через Беларусь товаров и грузов из Европы в Китай и обратно</w:t>
      </w:r>
      <w:r>
        <w:rPr>
          <w:sz w:val="28"/>
          <w:szCs w:val="28"/>
        </w:rPr>
        <w:t>;</w:t>
      </w:r>
    </w:p>
    <w:p w14:paraId="18B5D577" w14:textId="0D09294F" w:rsidR="009517CD" w:rsidRDefault="00824609" w:rsidP="00267F61">
      <w:pPr>
        <w:ind w:firstLine="708"/>
        <w:jc w:val="both"/>
        <w:rPr>
          <w:rFonts w:eastAsiaTheme="minorEastAsia"/>
          <w:sz w:val="28"/>
          <w:szCs w:val="28"/>
          <w:lang w:eastAsia="zh-CN"/>
        </w:rPr>
      </w:pPr>
      <w:r w:rsidRPr="00824609">
        <w:rPr>
          <w:rFonts w:eastAsiaTheme="minorEastAsia" w:hint="eastAsia"/>
          <w:sz w:val="28"/>
          <w:szCs w:val="28"/>
          <w:lang w:eastAsia="zh-CN"/>
        </w:rPr>
        <w:t>白俄罗斯假设。</w:t>
      </w:r>
      <w:r>
        <w:rPr>
          <w:rFonts w:eastAsiaTheme="minorEastAsia" w:hint="eastAsia"/>
          <w:sz w:val="28"/>
          <w:szCs w:val="28"/>
          <w:lang w:eastAsia="zh-CN"/>
        </w:rPr>
        <w:t>北极航道—商品货物</w:t>
      </w:r>
      <w:r w:rsidRPr="00824609">
        <w:rPr>
          <w:rFonts w:eastAsiaTheme="minorEastAsia" w:hint="eastAsia"/>
          <w:sz w:val="28"/>
          <w:szCs w:val="28"/>
          <w:lang w:eastAsia="zh-CN"/>
        </w:rPr>
        <w:t>经白俄罗斯过境往返</w:t>
      </w:r>
      <w:r>
        <w:rPr>
          <w:rFonts w:eastAsiaTheme="minorEastAsia" w:hint="eastAsia"/>
          <w:sz w:val="28"/>
          <w:szCs w:val="28"/>
          <w:lang w:eastAsia="zh-CN"/>
        </w:rPr>
        <w:t>欧中</w:t>
      </w:r>
      <w:r w:rsidRPr="00824609">
        <w:rPr>
          <w:rFonts w:eastAsiaTheme="minorEastAsia" w:hint="eastAsia"/>
          <w:sz w:val="28"/>
          <w:szCs w:val="28"/>
          <w:lang w:eastAsia="zh-CN"/>
        </w:rPr>
        <w:t>的新机遇；</w:t>
      </w:r>
    </w:p>
    <w:p w14:paraId="0B8D85EC" w14:textId="0733423A" w:rsidR="00267F61" w:rsidRPr="009517CD" w:rsidRDefault="00267F61" w:rsidP="00267F61">
      <w:pPr>
        <w:ind w:firstLine="708"/>
        <w:jc w:val="both"/>
        <w:rPr>
          <w:rFonts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t xml:space="preserve">«Жемчужина Шелкового пути»: новые возможности для использования морской логистики на пути совершенствования архитектуры </w:t>
      </w:r>
      <w:r w:rsidR="00824609">
        <w:rPr>
          <w:sz w:val="28"/>
          <w:szCs w:val="28"/>
        </w:rPr>
        <w:t xml:space="preserve">и </w:t>
      </w:r>
      <w:r>
        <w:rPr>
          <w:sz w:val="28"/>
          <w:szCs w:val="28"/>
        </w:rPr>
        <w:t>строительства Китайско-Белорусского индустриального парка «Великого камня»</w:t>
      </w:r>
      <w:r w:rsidR="009517CD">
        <w:rPr>
          <w:rFonts w:eastAsiaTheme="minorEastAsia" w:hint="eastAsia"/>
          <w:sz w:val="28"/>
          <w:szCs w:val="28"/>
          <w:lang w:eastAsia="zh-CN"/>
        </w:rPr>
        <w:t>.</w:t>
      </w:r>
    </w:p>
    <w:p w14:paraId="3F930B19" w14:textId="35AF855A" w:rsidR="009517CD" w:rsidRDefault="009517CD" w:rsidP="00267F61">
      <w:pPr>
        <w:ind w:firstLine="708"/>
        <w:jc w:val="both"/>
        <w:rPr>
          <w:rFonts w:eastAsiaTheme="minorEastAsia"/>
          <w:sz w:val="28"/>
          <w:szCs w:val="28"/>
          <w:lang w:eastAsia="zh-CN"/>
        </w:rPr>
      </w:pPr>
      <w:r w:rsidRPr="009517CD">
        <w:rPr>
          <w:rFonts w:eastAsiaTheme="minorEastAsia"/>
          <w:sz w:val="28"/>
          <w:szCs w:val="28"/>
          <w:lang w:eastAsia="zh-CN"/>
        </w:rPr>
        <w:t>“</w:t>
      </w:r>
      <w:proofErr w:type="gramStart"/>
      <w:r w:rsidRPr="009517CD">
        <w:rPr>
          <w:rFonts w:eastAsiaTheme="minorEastAsia" w:hint="eastAsia"/>
          <w:sz w:val="28"/>
          <w:szCs w:val="28"/>
          <w:lang w:eastAsia="zh-CN"/>
        </w:rPr>
        <w:t>丝绸之路明珠”：</w:t>
      </w:r>
      <w:proofErr w:type="gramEnd"/>
      <w:r w:rsidRPr="009517CD">
        <w:rPr>
          <w:rFonts w:eastAsiaTheme="minorEastAsia" w:hint="eastAsia"/>
          <w:sz w:val="28"/>
          <w:szCs w:val="28"/>
          <w:lang w:eastAsia="zh-CN"/>
        </w:rPr>
        <w:t>利用海运物流完善中白</w:t>
      </w:r>
      <w:r>
        <w:rPr>
          <w:rFonts w:eastAsiaTheme="minorEastAsia" w:hint="eastAsia"/>
          <w:sz w:val="28"/>
          <w:szCs w:val="28"/>
          <w:lang w:eastAsia="zh-CN"/>
        </w:rPr>
        <w:t>巨石</w:t>
      </w:r>
      <w:r w:rsidRPr="009517CD">
        <w:rPr>
          <w:rFonts w:eastAsiaTheme="minorEastAsia" w:hint="eastAsia"/>
          <w:sz w:val="28"/>
          <w:szCs w:val="28"/>
          <w:lang w:eastAsia="zh-CN"/>
        </w:rPr>
        <w:t>工业园架构</w:t>
      </w:r>
      <w:r w:rsidR="00824609">
        <w:rPr>
          <w:rFonts w:eastAsiaTheme="minorEastAsia" w:hint="eastAsia"/>
          <w:sz w:val="28"/>
          <w:szCs w:val="28"/>
          <w:lang w:val="en-US" w:eastAsia="zh-CN"/>
        </w:rPr>
        <w:t>和建设</w:t>
      </w:r>
      <w:r w:rsidRPr="009517CD">
        <w:rPr>
          <w:rFonts w:eastAsiaTheme="minorEastAsia" w:hint="eastAsia"/>
          <w:sz w:val="28"/>
          <w:szCs w:val="28"/>
          <w:lang w:eastAsia="zh-CN"/>
        </w:rPr>
        <w:t>的新机遇</w:t>
      </w:r>
      <w:r>
        <w:rPr>
          <w:rFonts w:eastAsiaTheme="minorEastAsia" w:hint="eastAsia"/>
          <w:sz w:val="28"/>
          <w:szCs w:val="28"/>
          <w:lang w:eastAsia="zh-CN"/>
        </w:rPr>
        <w:t>。</w:t>
      </w:r>
    </w:p>
    <w:p w14:paraId="1482741C" w14:textId="77777777" w:rsidR="009517CD" w:rsidRPr="009517CD" w:rsidRDefault="009517CD" w:rsidP="00267F61">
      <w:pPr>
        <w:ind w:firstLine="708"/>
        <w:jc w:val="both"/>
        <w:rPr>
          <w:rFonts w:eastAsiaTheme="minorEastAsia"/>
          <w:sz w:val="28"/>
          <w:szCs w:val="28"/>
          <w:lang w:eastAsia="zh-CN"/>
        </w:rPr>
      </w:pPr>
    </w:p>
    <w:p w14:paraId="4F576043" w14:textId="61C9397A" w:rsidR="00267F61" w:rsidRPr="00ED5B74" w:rsidRDefault="00267F61" w:rsidP="00267F61">
      <w:pPr>
        <w:ind w:firstLine="708"/>
        <w:jc w:val="both"/>
        <w:rPr>
          <w:sz w:val="28"/>
          <w:szCs w:val="28"/>
        </w:rPr>
      </w:pPr>
      <w:r w:rsidRPr="00ED5B74">
        <w:rPr>
          <w:sz w:val="28"/>
          <w:szCs w:val="28"/>
        </w:rPr>
        <w:t xml:space="preserve">Круглый стол состоится по адресу: </w:t>
      </w:r>
      <w:proofErr w:type="spellStart"/>
      <w:r w:rsidRPr="00ED5B74">
        <w:rPr>
          <w:sz w:val="28"/>
          <w:szCs w:val="28"/>
        </w:rPr>
        <w:t>г.Минск</w:t>
      </w:r>
      <w:proofErr w:type="spellEnd"/>
      <w:r w:rsidRPr="00ED5B74">
        <w:rPr>
          <w:sz w:val="28"/>
          <w:szCs w:val="28"/>
        </w:rPr>
        <w:t xml:space="preserve">, </w:t>
      </w:r>
      <w:proofErr w:type="spellStart"/>
      <w:r w:rsidRPr="00ED5B74">
        <w:rPr>
          <w:sz w:val="28"/>
          <w:szCs w:val="28"/>
        </w:rPr>
        <w:t>ул.Ленинградская</w:t>
      </w:r>
      <w:proofErr w:type="spellEnd"/>
      <w:r w:rsidRPr="00ED5B74">
        <w:rPr>
          <w:sz w:val="28"/>
          <w:szCs w:val="28"/>
        </w:rPr>
        <w:t xml:space="preserve"> 20 (факультет международных отношений БГУ). </w:t>
      </w:r>
    </w:p>
    <w:p w14:paraId="6AC746D7" w14:textId="47343B97" w:rsidR="00BE6385" w:rsidRDefault="00CB69DD" w:rsidP="00BE6385">
      <w:pPr>
        <w:ind w:firstLine="708"/>
        <w:jc w:val="both"/>
        <w:rPr>
          <w:rFonts w:asciiTheme="minorHAnsi" w:eastAsia="SimSun" w:hAnsiTheme="minorHAnsi" w:cs="SimSun"/>
          <w:sz w:val="28"/>
          <w:szCs w:val="28"/>
          <w:lang w:eastAsia="zh-CN"/>
        </w:rPr>
      </w:pPr>
      <w:r w:rsidRPr="00ED5B74">
        <w:rPr>
          <w:rFonts w:ascii="SimSun" w:eastAsia="SimSun" w:hAnsi="SimSun" w:cs="SimSun" w:hint="eastAsia"/>
          <w:sz w:val="28"/>
          <w:szCs w:val="28"/>
          <w:lang w:eastAsia="zh-CN"/>
        </w:rPr>
        <w:t>圆桌会议举办地：明斯克，</w:t>
      </w:r>
      <w:proofErr w:type="spellStart"/>
      <w:r w:rsidRPr="00ED5B74">
        <w:rPr>
          <w:sz w:val="28"/>
          <w:szCs w:val="28"/>
          <w:lang w:eastAsia="zh-CN"/>
        </w:rPr>
        <w:t>Leningradskaya</w:t>
      </w:r>
      <w:proofErr w:type="spellEnd"/>
      <w:r w:rsidRPr="00ED5B74">
        <w:rPr>
          <w:sz w:val="28"/>
          <w:szCs w:val="28"/>
          <w:lang w:eastAsia="zh-CN"/>
        </w:rPr>
        <w:t xml:space="preserve"> 20</w:t>
      </w:r>
      <w:r w:rsidRPr="00ED5B74">
        <w:rPr>
          <w:rFonts w:ascii="SimSun" w:eastAsia="SimSun" w:hAnsi="SimSun" w:cs="SimSun" w:hint="eastAsia"/>
          <w:sz w:val="28"/>
          <w:szCs w:val="28"/>
          <w:lang w:eastAsia="zh-CN"/>
        </w:rPr>
        <w:t>（白俄罗斯国立大学国际关系学院）</w:t>
      </w:r>
      <w:r w:rsidRPr="00ED5B74">
        <w:rPr>
          <w:rFonts w:asciiTheme="minorHAnsi" w:eastAsia="SimSun" w:hAnsiTheme="minorHAnsi" w:cs="SimSun" w:hint="eastAsia"/>
          <w:sz w:val="28"/>
          <w:szCs w:val="28"/>
          <w:lang w:eastAsia="zh-CN"/>
        </w:rPr>
        <w:t>。</w:t>
      </w:r>
    </w:p>
    <w:p w14:paraId="2B357999" w14:textId="77777777" w:rsidR="00CB69DD" w:rsidRPr="00CB69DD" w:rsidRDefault="00CB69DD" w:rsidP="00BE6385">
      <w:pPr>
        <w:ind w:firstLine="708"/>
        <w:jc w:val="both"/>
        <w:rPr>
          <w:rFonts w:asciiTheme="minorHAnsi" w:hAnsiTheme="minorHAnsi"/>
          <w:sz w:val="28"/>
          <w:szCs w:val="28"/>
          <w:lang w:eastAsia="zh-CN"/>
        </w:rPr>
      </w:pPr>
    </w:p>
    <w:p w14:paraId="79F597FE" w14:textId="77777777" w:rsidR="00BE6385" w:rsidRDefault="00BE6385" w:rsidP="00BE6385">
      <w:pPr>
        <w:ind w:left="1440" w:hanging="1440"/>
        <w:jc w:val="center"/>
        <w:rPr>
          <w:b/>
          <w:color w:val="000000"/>
          <w:sz w:val="24"/>
          <w:szCs w:val="24"/>
        </w:rPr>
      </w:pPr>
      <w:r w:rsidRPr="002424A4">
        <w:rPr>
          <w:b/>
          <w:color w:val="000000"/>
          <w:sz w:val="24"/>
          <w:szCs w:val="24"/>
        </w:rPr>
        <w:t>Требования к материалам</w:t>
      </w:r>
      <w:r>
        <w:rPr>
          <w:b/>
          <w:color w:val="000000"/>
          <w:sz w:val="24"/>
          <w:szCs w:val="24"/>
        </w:rPr>
        <w:t xml:space="preserve"> круглого стола</w:t>
      </w:r>
      <w:r w:rsidRPr="002424A4">
        <w:rPr>
          <w:b/>
          <w:color w:val="000000"/>
          <w:sz w:val="24"/>
          <w:szCs w:val="24"/>
        </w:rPr>
        <w:t>:</w:t>
      </w:r>
    </w:p>
    <w:p w14:paraId="0606ED57" w14:textId="71D7EA2D" w:rsidR="00D75653" w:rsidRPr="002424A4" w:rsidRDefault="00D75653" w:rsidP="00BE6385">
      <w:pPr>
        <w:ind w:left="1440" w:hanging="1440"/>
        <w:jc w:val="center"/>
        <w:rPr>
          <w:b/>
          <w:color w:val="000000"/>
          <w:sz w:val="24"/>
          <w:szCs w:val="24"/>
        </w:rPr>
      </w:pPr>
      <w:r>
        <w:rPr>
          <w:rFonts w:ascii="SimSun" w:eastAsia="SimSun" w:hAnsi="SimSun" w:cs="SimSun" w:hint="eastAsia"/>
          <w:b/>
          <w:color w:val="000000"/>
          <w:sz w:val="24"/>
          <w:szCs w:val="24"/>
          <w:lang w:eastAsia="zh-CN"/>
        </w:rPr>
        <w:t>圆桌会议材料要求</w:t>
      </w:r>
    </w:p>
    <w:p w14:paraId="5DD4EF12" w14:textId="54CF2607" w:rsidR="00BE6385" w:rsidRDefault="00BE6385" w:rsidP="00BE6385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Материалы круглого стола</w:t>
      </w:r>
      <w:r w:rsidRPr="0014087C">
        <w:rPr>
          <w:color w:val="000000"/>
          <w:sz w:val="24"/>
          <w:szCs w:val="24"/>
        </w:rPr>
        <w:t xml:space="preserve"> должны соответствовать требованиям научной новизны и актуальности, обоснованности и практической значимости.</w:t>
      </w:r>
      <w:r>
        <w:rPr>
          <w:color w:val="000000"/>
          <w:sz w:val="24"/>
          <w:szCs w:val="24"/>
        </w:rPr>
        <w:t xml:space="preserve"> </w:t>
      </w:r>
      <w:r w:rsidRPr="000932A2">
        <w:rPr>
          <w:sz w:val="24"/>
          <w:szCs w:val="24"/>
        </w:rPr>
        <w:t>Материалы представляются в электронном виде в формате .</w:t>
      </w:r>
      <w:proofErr w:type="spellStart"/>
      <w:r w:rsidRPr="000932A2">
        <w:rPr>
          <w:sz w:val="24"/>
          <w:szCs w:val="24"/>
        </w:rPr>
        <w:t>doc</w:t>
      </w:r>
      <w:proofErr w:type="spellEnd"/>
      <w:r w:rsidRPr="000932A2">
        <w:rPr>
          <w:sz w:val="24"/>
          <w:szCs w:val="24"/>
        </w:rPr>
        <w:t xml:space="preserve"> или .</w:t>
      </w:r>
      <w:proofErr w:type="spellStart"/>
      <w:r w:rsidRPr="000932A2">
        <w:rPr>
          <w:sz w:val="24"/>
          <w:szCs w:val="24"/>
        </w:rPr>
        <w:t>docx</w:t>
      </w:r>
      <w:proofErr w:type="spellEnd"/>
      <w:r w:rsidRPr="000932A2">
        <w:rPr>
          <w:sz w:val="24"/>
          <w:szCs w:val="24"/>
        </w:rPr>
        <w:t xml:space="preserve">. Файл с материалом должен быть назван по </w:t>
      </w:r>
      <w:r w:rsidRPr="00B40281">
        <w:rPr>
          <w:color w:val="000000"/>
          <w:sz w:val="24"/>
          <w:szCs w:val="24"/>
        </w:rPr>
        <w:t>фамилии автора, если авторов несколько – по фамилии первого автора: Ivanov.doc или Иванов.doc</w:t>
      </w:r>
      <w:r w:rsidR="003572F5" w:rsidRPr="00B40281">
        <w:rPr>
          <w:color w:val="000000"/>
          <w:sz w:val="24"/>
          <w:szCs w:val="24"/>
        </w:rPr>
        <w:t xml:space="preserve"> (</w:t>
      </w:r>
      <w:bookmarkStart w:id="2" w:name="_Hlk159440884"/>
      <w:proofErr w:type="spellStart"/>
      <w:r w:rsidR="003572F5" w:rsidRPr="00B40281">
        <w:rPr>
          <w:color w:val="000000"/>
          <w:sz w:val="24"/>
          <w:szCs w:val="24"/>
        </w:rPr>
        <w:t>Zhang</w:t>
      </w:r>
      <w:proofErr w:type="spellEnd"/>
      <w:r w:rsidR="003572F5" w:rsidRPr="00B40281">
        <w:rPr>
          <w:color w:val="000000"/>
          <w:sz w:val="24"/>
          <w:szCs w:val="24"/>
        </w:rPr>
        <w:t xml:space="preserve"> Wei.doc</w:t>
      </w:r>
      <w:bookmarkEnd w:id="2"/>
      <w:r w:rsidR="003572F5" w:rsidRPr="00B40281">
        <w:rPr>
          <w:color w:val="000000"/>
          <w:sz w:val="24"/>
          <w:szCs w:val="24"/>
        </w:rPr>
        <w:t>).</w:t>
      </w:r>
    </w:p>
    <w:p w14:paraId="34708C15" w14:textId="74248F61" w:rsidR="00D75653" w:rsidRPr="00282403" w:rsidRDefault="00D75653" w:rsidP="00BE6385">
      <w:pPr>
        <w:shd w:val="clear" w:color="auto" w:fill="FFFFFF"/>
        <w:ind w:firstLine="567"/>
        <w:jc w:val="both"/>
        <w:rPr>
          <w:rFonts w:asciiTheme="minorHAnsi" w:hAnsiTheme="minorHAnsi"/>
          <w:color w:val="000000"/>
          <w:sz w:val="24"/>
          <w:szCs w:val="24"/>
          <w:lang w:eastAsia="zh-CN"/>
        </w:rPr>
      </w:pPr>
      <w:r w:rsidRPr="00D7565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圆桌</w:t>
      </w:r>
      <w:r w:rsidR="00B546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会议</w:t>
      </w:r>
      <w:r w:rsidR="003B6095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稿件</w:t>
      </w:r>
      <w:r w:rsidR="00B546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要求</w:t>
      </w:r>
      <w:r w:rsidRPr="00D7565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必须</w:t>
      </w:r>
      <w:r w:rsidR="00B546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具有</w:t>
      </w:r>
      <w:r w:rsidRPr="00D7565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新颖性、相关性</w:t>
      </w:r>
      <w:r w:rsidR="00B546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，且</w:t>
      </w:r>
      <w:r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论据充足</w:t>
      </w:r>
      <w:r w:rsidR="00B546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并</w:t>
      </w:r>
      <w:r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具备</w:t>
      </w:r>
      <w:r w:rsidRPr="00D7565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现实意义</w:t>
      </w:r>
      <w:r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等</w:t>
      </w:r>
      <w:r w:rsidRPr="00D7565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  <w:r w:rsidR="003B6095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稿件</w:t>
      </w:r>
      <w:r w:rsidR="00C329F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限</w:t>
      </w:r>
      <w:r w:rsidRPr="00D75653">
        <w:rPr>
          <w:color w:val="000000"/>
          <w:sz w:val="24"/>
          <w:szCs w:val="24"/>
          <w:lang w:eastAsia="zh-CN"/>
        </w:rPr>
        <w:t>.</w:t>
      </w:r>
      <w:proofErr w:type="spellStart"/>
      <w:r w:rsidRPr="00D75653">
        <w:rPr>
          <w:color w:val="000000"/>
          <w:sz w:val="24"/>
          <w:szCs w:val="24"/>
          <w:lang w:eastAsia="zh-CN"/>
        </w:rPr>
        <w:t>doc</w:t>
      </w:r>
      <w:proofErr w:type="spellEnd"/>
      <w:r w:rsidRPr="00D75653">
        <w:rPr>
          <w:color w:val="000000"/>
          <w:sz w:val="24"/>
          <w:szCs w:val="24"/>
          <w:lang w:eastAsia="zh-CN"/>
        </w:rPr>
        <w:t xml:space="preserve"> </w:t>
      </w:r>
      <w:r w:rsidRPr="00D7565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或</w:t>
      </w:r>
      <w:r w:rsidRPr="00D75653">
        <w:rPr>
          <w:color w:val="000000"/>
          <w:sz w:val="24"/>
          <w:szCs w:val="24"/>
          <w:lang w:eastAsia="zh-CN"/>
        </w:rPr>
        <w:t xml:space="preserve"> .</w:t>
      </w:r>
      <w:proofErr w:type="spellStart"/>
      <w:r w:rsidRPr="00D75653">
        <w:rPr>
          <w:color w:val="000000"/>
          <w:sz w:val="24"/>
          <w:szCs w:val="24"/>
          <w:lang w:eastAsia="zh-CN"/>
        </w:rPr>
        <w:t>docx</w:t>
      </w:r>
      <w:proofErr w:type="spellEnd"/>
      <w:r w:rsidRPr="00D75653">
        <w:rPr>
          <w:color w:val="000000"/>
          <w:sz w:val="24"/>
          <w:szCs w:val="24"/>
          <w:lang w:eastAsia="zh-CN"/>
        </w:rPr>
        <w:t xml:space="preserve"> </w:t>
      </w:r>
      <w:r w:rsidRPr="00D7565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格式</w:t>
      </w:r>
      <w:r w:rsidR="005D1A3E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的</w:t>
      </w:r>
      <w:r w:rsidRPr="00D7565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电子</w:t>
      </w:r>
      <w:r w:rsidR="003B6095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版</w:t>
      </w:r>
      <w:r w:rsidRPr="00D7565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  <w:r w:rsidR="003B6095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稿件文件名</w:t>
      </w:r>
      <w:r w:rsidRPr="00D7565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应以作者的姓氏命名</w:t>
      </w:r>
      <w:r w:rsidR="00B546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（如果是中国作者，则需以作者姓名命名）</w:t>
      </w:r>
      <w:r w:rsidR="005D1A3E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  <w:r w:rsidRPr="00D7565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如果有多个作者</w:t>
      </w:r>
      <w:r w:rsidR="005D1A3E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，则以</w:t>
      </w:r>
      <w:r w:rsidRPr="00D7565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第一作者的姓氏命名</w:t>
      </w:r>
      <w:r w:rsidR="00B546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（如果是中国作者，则需使用姓名命名）</w:t>
      </w:r>
      <w:r w:rsidRPr="00D7565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：</w:t>
      </w:r>
      <w:r w:rsidRPr="00D75653">
        <w:rPr>
          <w:color w:val="000000"/>
          <w:sz w:val="24"/>
          <w:szCs w:val="24"/>
          <w:lang w:eastAsia="zh-CN"/>
        </w:rPr>
        <w:t xml:space="preserve">Ivanov.doc </w:t>
      </w:r>
      <w:r w:rsidRPr="00D7565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或</w:t>
      </w:r>
      <w:r w:rsidRPr="00D75653">
        <w:rPr>
          <w:color w:val="000000"/>
          <w:sz w:val="24"/>
          <w:szCs w:val="24"/>
          <w:lang w:eastAsia="zh-CN"/>
        </w:rPr>
        <w:t xml:space="preserve"> </w:t>
      </w:r>
      <w:r w:rsidR="00B546F8">
        <w:rPr>
          <w:color w:val="000000"/>
          <w:sz w:val="24"/>
          <w:szCs w:val="24"/>
          <w:lang w:eastAsia="zh-CN"/>
        </w:rPr>
        <w:t>Иванов</w:t>
      </w:r>
      <w:r w:rsidRPr="00D75653">
        <w:rPr>
          <w:color w:val="000000"/>
          <w:sz w:val="24"/>
          <w:szCs w:val="24"/>
          <w:lang w:eastAsia="zh-CN"/>
        </w:rPr>
        <w:t>.doc</w:t>
      </w:r>
      <w:r w:rsidR="00B546F8">
        <w:rPr>
          <w:color w:val="000000"/>
          <w:sz w:val="24"/>
          <w:szCs w:val="24"/>
          <w:lang w:eastAsia="zh-CN"/>
        </w:rPr>
        <w:t xml:space="preserve"> (</w:t>
      </w:r>
      <w:r w:rsidR="00B546F8">
        <w:rPr>
          <w:rFonts w:eastAsiaTheme="minorEastAsia" w:hint="eastAsia"/>
          <w:color w:val="000000"/>
          <w:sz w:val="24"/>
          <w:szCs w:val="24"/>
          <w:lang w:val="en-US" w:eastAsia="zh-CN"/>
        </w:rPr>
        <w:t>中国作者：</w:t>
      </w:r>
      <w:r w:rsidR="00B546F8" w:rsidRPr="00B546F8">
        <w:rPr>
          <w:rFonts w:eastAsiaTheme="minorEastAsia"/>
          <w:color w:val="000000"/>
          <w:sz w:val="24"/>
          <w:szCs w:val="24"/>
          <w:lang w:val="en-US" w:eastAsia="zh-CN"/>
        </w:rPr>
        <w:t xml:space="preserve">Zhang Wei.doc </w:t>
      </w:r>
      <w:proofErr w:type="spellStart"/>
      <w:r w:rsidR="00B546F8" w:rsidRPr="00B546F8">
        <w:rPr>
          <w:rFonts w:eastAsiaTheme="minorEastAsia"/>
          <w:color w:val="000000"/>
          <w:sz w:val="24"/>
          <w:szCs w:val="24"/>
          <w:lang w:val="en-US" w:eastAsia="zh-CN"/>
        </w:rPr>
        <w:t>или</w:t>
      </w:r>
      <w:proofErr w:type="spellEnd"/>
      <w:r w:rsidR="00B546F8" w:rsidRPr="00B546F8">
        <w:rPr>
          <w:rFonts w:eastAsiaTheme="minorEastAsia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="00B546F8" w:rsidRPr="00B546F8">
        <w:rPr>
          <w:rFonts w:eastAsiaTheme="minorEastAsia"/>
          <w:color w:val="000000"/>
          <w:sz w:val="24"/>
          <w:szCs w:val="24"/>
          <w:lang w:val="en-US" w:eastAsia="zh-CN"/>
        </w:rPr>
        <w:t>Чжан</w:t>
      </w:r>
      <w:proofErr w:type="spellEnd"/>
      <w:r w:rsidR="00B546F8" w:rsidRPr="00B546F8">
        <w:rPr>
          <w:rFonts w:eastAsiaTheme="minorEastAsia"/>
          <w:color w:val="000000"/>
          <w:sz w:val="24"/>
          <w:szCs w:val="24"/>
          <w:lang w:val="en-US" w:eastAsia="zh-CN"/>
        </w:rPr>
        <w:t xml:space="preserve"> </w:t>
      </w:r>
      <w:proofErr w:type="gramStart"/>
      <w:r w:rsidR="00B546F8" w:rsidRPr="00B546F8">
        <w:rPr>
          <w:rFonts w:eastAsiaTheme="minorEastAsia"/>
          <w:color w:val="000000"/>
          <w:sz w:val="24"/>
          <w:szCs w:val="24"/>
          <w:lang w:val="en-US" w:eastAsia="zh-CN"/>
        </w:rPr>
        <w:t>Вэй.doc</w:t>
      </w:r>
      <w:r w:rsidR="00B546F8">
        <w:rPr>
          <w:color w:val="000000"/>
          <w:sz w:val="24"/>
          <w:szCs w:val="24"/>
          <w:lang w:eastAsia="zh-CN"/>
        </w:rPr>
        <w:t>)</w:t>
      </w:r>
      <w:r w:rsidR="00B546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  <w:proofErr w:type="gramEnd"/>
    </w:p>
    <w:p w14:paraId="344C5615" w14:textId="77777777" w:rsidR="00D75653" w:rsidRDefault="00D75653" w:rsidP="00BE6385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zh-CN"/>
        </w:rPr>
      </w:pPr>
    </w:p>
    <w:p w14:paraId="4CE472DC" w14:textId="77777777" w:rsidR="00BE6385" w:rsidRDefault="00BE6385" w:rsidP="00BE6385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Размеры полей: верхнее – 26 мм, нижнее – 34 мм, левое – 26 мм, правое – 29 мм. Поля зеркальные. Страницы не нумеруются. </w:t>
      </w:r>
    </w:p>
    <w:p w14:paraId="0EAEDD4D" w14:textId="4A42BA66" w:rsidR="00282403" w:rsidRPr="005D5264" w:rsidRDefault="00882BA2" w:rsidP="00BE6385">
      <w:pPr>
        <w:shd w:val="clear" w:color="auto" w:fill="FFFFFF"/>
        <w:ind w:firstLine="567"/>
        <w:jc w:val="both"/>
        <w:rPr>
          <w:rFonts w:eastAsiaTheme="minorEastAsia"/>
          <w:color w:val="000000"/>
          <w:sz w:val="24"/>
          <w:szCs w:val="24"/>
          <w:lang w:eastAsia="zh-CN"/>
        </w:rPr>
      </w:pPr>
      <w:r>
        <w:rPr>
          <w:rFonts w:eastAsiaTheme="minorEastAsia" w:hint="eastAsia"/>
          <w:color w:val="000000"/>
          <w:sz w:val="24"/>
          <w:szCs w:val="24"/>
          <w:lang w:val="en-US" w:eastAsia="zh-CN"/>
        </w:rPr>
        <w:t>页边距</w:t>
      </w:r>
      <w:r w:rsidRPr="00526BE7">
        <w:rPr>
          <w:rFonts w:eastAsiaTheme="minorEastAsia" w:hint="eastAsia"/>
          <w:color w:val="000000"/>
          <w:sz w:val="24"/>
          <w:szCs w:val="24"/>
          <w:lang w:eastAsia="zh-CN"/>
        </w:rPr>
        <w:t>：</w:t>
      </w:r>
      <w:r w:rsidRPr="00882BA2">
        <w:rPr>
          <w:rFonts w:eastAsiaTheme="minorEastAsia" w:hint="eastAsia"/>
          <w:color w:val="000000"/>
          <w:sz w:val="24"/>
          <w:szCs w:val="24"/>
          <w:lang w:val="en-US" w:eastAsia="zh-CN"/>
        </w:rPr>
        <w:t>上</w:t>
      </w:r>
      <w:r w:rsidRPr="00526BE7">
        <w:rPr>
          <w:rFonts w:eastAsiaTheme="minorEastAsia" w:hint="eastAsia"/>
          <w:color w:val="000000"/>
          <w:sz w:val="24"/>
          <w:szCs w:val="24"/>
          <w:lang w:eastAsia="zh-CN"/>
        </w:rPr>
        <w:t>2</w:t>
      </w:r>
      <w:r w:rsidRPr="00526BE7">
        <w:rPr>
          <w:rFonts w:eastAsiaTheme="minorEastAsia"/>
          <w:color w:val="000000"/>
          <w:sz w:val="24"/>
          <w:szCs w:val="24"/>
          <w:lang w:eastAsia="zh-CN"/>
        </w:rPr>
        <w:t>6</w:t>
      </w:r>
      <w:r w:rsidR="00BC56FA" w:rsidRPr="00526BE7">
        <w:rPr>
          <w:rFonts w:eastAsiaTheme="minorEastAsia"/>
          <w:color w:val="000000"/>
          <w:sz w:val="24"/>
          <w:szCs w:val="24"/>
          <w:lang w:eastAsia="zh-CN"/>
        </w:rPr>
        <w:t xml:space="preserve"> </w:t>
      </w:r>
      <w:r w:rsidR="00BC56FA">
        <w:rPr>
          <w:rFonts w:eastAsiaTheme="minorEastAsia"/>
          <w:color w:val="000000"/>
          <w:sz w:val="24"/>
          <w:szCs w:val="24"/>
          <w:lang w:val="en-US" w:eastAsia="zh-CN"/>
        </w:rPr>
        <w:t>m</w:t>
      </w:r>
      <w:r w:rsidRPr="00882BA2">
        <w:rPr>
          <w:rFonts w:eastAsiaTheme="minorEastAsia"/>
          <w:color w:val="000000"/>
          <w:sz w:val="24"/>
          <w:szCs w:val="24"/>
          <w:lang w:val="en-US" w:eastAsia="zh-CN"/>
        </w:rPr>
        <w:t>m</w:t>
      </w:r>
      <w:r w:rsidRPr="00526BE7">
        <w:rPr>
          <w:rFonts w:eastAsiaTheme="minorEastAsia" w:hint="eastAsia"/>
          <w:color w:val="000000"/>
          <w:sz w:val="24"/>
          <w:szCs w:val="24"/>
          <w:lang w:eastAsia="zh-CN"/>
        </w:rPr>
        <w:t>，</w:t>
      </w:r>
      <w:r w:rsidRPr="00882BA2">
        <w:rPr>
          <w:rFonts w:eastAsiaTheme="minorEastAsia" w:hint="eastAsia"/>
          <w:color w:val="000000"/>
          <w:sz w:val="24"/>
          <w:szCs w:val="24"/>
          <w:lang w:val="en-US" w:eastAsia="zh-CN"/>
        </w:rPr>
        <w:t>下</w:t>
      </w:r>
      <w:r w:rsidRPr="00526BE7">
        <w:rPr>
          <w:rFonts w:eastAsiaTheme="minorEastAsia"/>
          <w:color w:val="000000"/>
          <w:sz w:val="24"/>
          <w:szCs w:val="24"/>
          <w:lang w:eastAsia="zh-CN"/>
        </w:rPr>
        <w:t>34</w:t>
      </w:r>
      <w:r w:rsidR="00BC56FA" w:rsidRPr="00526BE7">
        <w:rPr>
          <w:rFonts w:eastAsiaTheme="minorEastAsia"/>
          <w:color w:val="000000"/>
          <w:sz w:val="24"/>
          <w:szCs w:val="24"/>
          <w:lang w:eastAsia="zh-CN"/>
        </w:rPr>
        <w:t xml:space="preserve"> </w:t>
      </w:r>
      <w:r w:rsidR="00BC56FA">
        <w:rPr>
          <w:rFonts w:eastAsiaTheme="minorEastAsia"/>
          <w:color w:val="000000"/>
          <w:sz w:val="24"/>
          <w:szCs w:val="24"/>
          <w:lang w:val="en-US" w:eastAsia="zh-CN"/>
        </w:rPr>
        <w:t>m</w:t>
      </w:r>
      <w:r w:rsidRPr="00882BA2">
        <w:rPr>
          <w:rFonts w:eastAsiaTheme="minorEastAsia"/>
          <w:color w:val="000000"/>
          <w:sz w:val="24"/>
          <w:szCs w:val="24"/>
          <w:lang w:val="en-US" w:eastAsia="zh-CN"/>
        </w:rPr>
        <w:t>m</w:t>
      </w:r>
      <w:r w:rsidRPr="00526BE7">
        <w:rPr>
          <w:rFonts w:eastAsiaTheme="minorEastAsia" w:hint="eastAsia"/>
          <w:color w:val="000000"/>
          <w:sz w:val="24"/>
          <w:szCs w:val="24"/>
          <w:lang w:eastAsia="zh-CN"/>
        </w:rPr>
        <w:t>，</w:t>
      </w:r>
      <w:r w:rsidRPr="00882BA2">
        <w:rPr>
          <w:rFonts w:eastAsiaTheme="minorEastAsia" w:hint="eastAsia"/>
          <w:color w:val="000000"/>
          <w:sz w:val="24"/>
          <w:szCs w:val="24"/>
          <w:lang w:val="en-US" w:eastAsia="zh-CN"/>
        </w:rPr>
        <w:t>左</w:t>
      </w:r>
      <w:r w:rsidRPr="00526BE7">
        <w:rPr>
          <w:rFonts w:eastAsiaTheme="minorEastAsia"/>
          <w:color w:val="000000"/>
          <w:sz w:val="24"/>
          <w:szCs w:val="24"/>
          <w:lang w:eastAsia="zh-CN"/>
        </w:rPr>
        <w:t>26</w:t>
      </w:r>
      <w:r w:rsidR="00BC56FA" w:rsidRPr="00526BE7">
        <w:rPr>
          <w:rFonts w:eastAsiaTheme="minorEastAsia"/>
          <w:color w:val="000000"/>
          <w:sz w:val="24"/>
          <w:szCs w:val="24"/>
          <w:lang w:eastAsia="zh-CN"/>
        </w:rPr>
        <w:t xml:space="preserve"> </w:t>
      </w:r>
      <w:r w:rsidR="00BC56FA">
        <w:rPr>
          <w:rFonts w:eastAsiaTheme="minorEastAsia"/>
          <w:color w:val="000000"/>
          <w:sz w:val="24"/>
          <w:szCs w:val="24"/>
          <w:lang w:val="en-US" w:eastAsia="zh-CN"/>
        </w:rPr>
        <w:t>m</w:t>
      </w:r>
      <w:r w:rsidRPr="00882BA2">
        <w:rPr>
          <w:rFonts w:eastAsiaTheme="minorEastAsia"/>
          <w:color w:val="000000"/>
          <w:sz w:val="24"/>
          <w:szCs w:val="24"/>
          <w:lang w:val="en-US" w:eastAsia="zh-CN"/>
        </w:rPr>
        <w:t>m</w:t>
      </w:r>
      <w:r w:rsidRPr="00526BE7">
        <w:rPr>
          <w:rFonts w:eastAsiaTheme="minorEastAsia" w:hint="eastAsia"/>
          <w:color w:val="000000"/>
          <w:sz w:val="24"/>
          <w:szCs w:val="24"/>
          <w:lang w:eastAsia="zh-CN"/>
        </w:rPr>
        <w:t>，</w:t>
      </w:r>
      <w:r w:rsidRPr="00882BA2">
        <w:rPr>
          <w:rFonts w:eastAsiaTheme="minorEastAsia" w:hint="eastAsia"/>
          <w:color w:val="000000"/>
          <w:sz w:val="24"/>
          <w:szCs w:val="24"/>
          <w:lang w:val="en-US" w:eastAsia="zh-CN"/>
        </w:rPr>
        <w:t>右</w:t>
      </w:r>
      <w:r w:rsidRPr="00526BE7">
        <w:rPr>
          <w:rFonts w:eastAsiaTheme="minorEastAsia" w:hint="eastAsia"/>
          <w:color w:val="000000"/>
          <w:sz w:val="24"/>
          <w:szCs w:val="24"/>
          <w:lang w:eastAsia="zh-CN"/>
        </w:rPr>
        <w:t>2</w:t>
      </w:r>
      <w:r w:rsidRPr="00526BE7">
        <w:rPr>
          <w:rFonts w:eastAsiaTheme="minorEastAsia"/>
          <w:color w:val="000000"/>
          <w:sz w:val="24"/>
          <w:szCs w:val="24"/>
          <w:lang w:eastAsia="zh-CN"/>
        </w:rPr>
        <w:t>9</w:t>
      </w:r>
      <w:r w:rsidR="00BC56FA" w:rsidRPr="00526BE7">
        <w:rPr>
          <w:rFonts w:eastAsiaTheme="minorEastAsia"/>
          <w:color w:val="000000"/>
          <w:sz w:val="24"/>
          <w:szCs w:val="24"/>
          <w:lang w:eastAsia="zh-CN"/>
        </w:rPr>
        <w:t xml:space="preserve"> </w:t>
      </w:r>
      <w:r w:rsidR="00BC56FA">
        <w:rPr>
          <w:rFonts w:eastAsiaTheme="minorEastAsia"/>
          <w:color w:val="000000"/>
          <w:sz w:val="24"/>
          <w:szCs w:val="24"/>
          <w:lang w:val="en-US" w:eastAsia="zh-CN"/>
        </w:rPr>
        <w:t>m</w:t>
      </w:r>
      <w:r w:rsidRPr="00882BA2">
        <w:rPr>
          <w:rFonts w:eastAsiaTheme="minorEastAsia"/>
          <w:color w:val="000000"/>
          <w:sz w:val="24"/>
          <w:szCs w:val="24"/>
          <w:lang w:val="en-US" w:eastAsia="zh-CN"/>
        </w:rPr>
        <w:t>m</w:t>
      </w:r>
      <w:r w:rsidRPr="00882BA2">
        <w:rPr>
          <w:rFonts w:eastAsiaTheme="minorEastAsia" w:hint="eastAsia"/>
          <w:color w:val="000000"/>
          <w:sz w:val="24"/>
          <w:szCs w:val="24"/>
          <w:lang w:val="en-US" w:eastAsia="zh-CN"/>
        </w:rPr>
        <w:t>。</w:t>
      </w:r>
      <w:r w:rsidR="003B6095">
        <w:rPr>
          <w:rFonts w:eastAsiaTheme="minorEastAsia" w:hint="eastAsia"/>
          <w:color w:val="000000"/>
          <w:sz w:val="24"/>
          <w:szCs w:val="24"/>
          <w:lang w:val="en-US" w:eastAsia="zh-CN"/>
        </w:rPr>
        <w:t>对称页边距。不标页码。</w:t>
      </w:r>
    </w:p>
    <w:p w14:paraId="143AF07A" w14:textId="77777777" w:rsidR="00B40281" w:rsidRDefault="00B40281" w:rsidP="00B40281">
      <w:pPr>
        <w:shd w:val="clear" w:color="auto" w:fill="FFFFFF"/>
        <w:jc w:val="both"/>
        <w:rPr>
          <w:color w:val="000000"/>
          <w:sz w:val="24"/>
          <w:szCs w:val="24"/>
          <w:lang w:eastAsia="zh-CN"/>
        </w:rPr>
      </w:pPr>
    </w:p>
    <w:p w14:paraId="73173C48" w14:textId="77777777" w:rsidR="00BE6385" w:rsidRDefault="00BE6385" w:rsidP="00B40281">
      <w:pPr>
        <w:shd w:val="clear" w:color="auto" w:fill="FFFFFF"/>
        <w:jc w:val="both"/>
        <w:rPr>
          <w:b/>
          <w:color w:val="000000"/>
          <w:sz w:val="24"/>
          <w:szCs w:val="24"/>
          <w:lang w:eastAsia="zh-CN"/>
        </w:rPr>
      </w:pPr>
      <w:r w:rsidRPr="003671FF">
        <w:rPr>
          <w:b/>
          <w:color w:val="000000"/>
          <w:sz w:val="24"/>
          <w:szCs w:val="24"/>
          <w:lang w:eastAsia="zh-CN"/>
        </w:rPr>
        <w:t xml:space="preserve">Порядок изложения текста публикации: </w:t>
      </w:r>
    </w:p>
    <w:p w14:paraId="76782FD5" w14:textId="21BCDB5D" w:rsidR="00B546F8" w:rsidRPr="003671FF" w:rsidRDefault="00C329FD" w:rsidP="00BE6385">
      <w:pPr>
        <w:shd w:val="clear" w:color="auto" w:fill="FFFFFF"/>
        <w:ind w:firstLine="567"/>
        <w:jc w:val="both"/>
        <w:rPr>
          <w:b/>
          <w:color w:val="000000"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color w:val="000000"/>
          <w:sz w:val="24"/>
          <w:szCs w:val="24"/>
          <w:lang w:eastAsia="zh-CN"/>
        </w:rPr>
        <w:t>稿件编排顺序：</w:t>
      </w:r>
    </w:p>
    <w:p w14:paraId="5D70989B" w14:textId="3ABFDA79" w:rsidR="00BE6385" w:rsidRDefault="00B40281" w:rsidP="00B40281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  <w:lang w:eastAsia="zh-CN"/>
        </w:rPr>
        <w:t>1. </w:t>
      </w:r>
      <w:r w:rsidR="00BE6385" w:rsidRPr="00517164">
        <w:rPr>
          <w:b/>
          <w:color w:val="000000"/>
          <w:sz w:val="24"/>
          <w:szCs w:val="24"/>
          <w:lang w:eastAsia="zh-CN"/>
        </w:rPr>
        <w:t>Название статьи</w:t>
      </w:r>
      <w:r w:rsidR="00BE6385">
        <w:rPr>
          <w:color w:val="000000"/>
          <w:sz w:val="24"/>
          <w:szCs w:val="24"/>
          <w:lang w:eastAsia="zh-CN"/>
        </w:rPr>
        <w:t xml:space="preserve">. Название должно состоять не более чем из 10-12 слов. </w:t>
      </w:r>
    </w:p>
    <w:p w14:paraId="439B554A" w14:textId="77777777" w:rsidR="00BE6385" w:rsidRDefault="00BE6385" w:rsidP="00B40281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zh-CN"/>
        </w:rPr>
      </w:pPr>
      <w:r w:rsidRPr="00E745A3">
        <w:rPr>
          <w:i/>
          <w:color w:val="000000"/>
          <w:sz w:val="24"/>
          <w:szCs w:val="24"/>
          <w:lang w:eastAsia="zh-CN"/>
        </w:rPr>
        <w:t>Параметры</w:t>
      </w:r>
      <w:r>
        <w:rPr>
          <w:color w:val="000000"/>
          <w:sz w:val="24"/>
          <w:szCs w:val="24"/>
          <w:lang w:eastAsia="zh-CN"/>
        </w:rPr>
        <w:t xml:space="preserve">: размер шрифта – 14 кг, начертание – полужирное, прямое, все буквы прописные, выравнивание по центру, без абзаца, интервал после – 18 пт. </w:t>
      </w:r>
    </w:p>
    <w:p w14:paraId="56172FB7" w14:textId="50600921" w:rsidR="00C329FD" w:rsidRPr="00C329FD" w:rsidRDefault="00C329FD" w:rsidP="00B40281">
      <w:pPr>
        <w:shd w:val="clear" w:color="auto" w:fill="FFFFFF"/>
        <w:ind w:firstLine="567"/>
        <w:jc w:val="both"/>
        <w:rPr>
          <w:rFonts w:asciiTheme="minorHAnsi" w:eastAsia="SimSun" w:hAnsiTheme="minorHAnsi" w:cs="SimSun"/>
          <w:iCs/>
          <w:color w:val="000000"/>
          <w:sz w:val="24"/>
          <w:szCs w:val="24"/>
          <w:lang w:eastAsia="zh-CN"/>
        </w:rPr>
      </w:pPr>
      <w:r w:rsidRPr="00770D16">
        <w:rPr>
          <w:rFonts w:ascii="SimSun" w:eastAsia="SimSun" w:hAnsi="SimSun" w:cs="SimSun" w:hint="eastAsia"/>
          <w:b/>
          <w:bCs/>
          <w:iCs/>
          <w:color w:val="000000"/>
          <w:sz w:val="24"/>
          <w:szCs w:val="24"/>
          <w:lang w:eastAsia="zh-CN"/>
        </w:rPr>
        <w:t>文章标题</w:t>
      </w:r>
      <w:r w:rsidRPr="00C329FD">
        <w:rPr>
          <w:rFonts w:ascii="SimSun" w:eastAsia="SimSun" w:hAnsi="SimSun" w:cs="SimSun" w:hint="eastAsia"/>
          <w:iCs/>
          <w:color w:val="000000"/>
          <w:sz w:val="24"/>
          <w:szCs w:val="24"/>
          <w:lang w:eastAsia="zh-CN"/>
        </w:rPr>
        <w:t>.</w:t>
      </w:r>
      <w:r w:rsidRPr="00C329FD">
        <w:rPr>
          <w:rFonts w:asciiTheme="minorHAnsi" w:eastAsia="SimSun" w:hAnsiTheme="minorHAnsi" w:cs="SimSun"/>
          <w:iCs/>
          <w:color w:val="000000"/>
          <w:sz w:val="24"/>
          <w:szCs w:val="24"/>
          <w:lang w:eastAsia="zh-CN"/>
        </w:rPr>
        <w:t xml:space="preserve"> </w:t>
      </w:r>
      <w:r w:rsidRPr="00C329FD"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>标题应</w:t>
      </w:r>
      <w:r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>为</w:t>
      </w:r>
      <w:r w:rsidRPr="00C329FD">
        <w:rPr>
          <w:rFonts w:asciiTheme="minorHAnsi" w:eastAsia="SimSun" w:hAnsiTheme="minorHAnsi" w:cs="SimSun"/>
          <w:iCs/>
          <w:color w:val="000000"/>
          <w:sz w:val="24"/>
          <w:szCs w:val="24"/>
          <w:lang w:eastAsia="zh-CN"/>
        </w:rPr>
        <w:t xml:space="preserve">10-12 </w:t>
      </w:r>
      <w:r w:rsidRPr="00C329FD"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>个单词。</w:t>
      </w:r>
    </w:p>
    <w:p w14:paraId="37FE453D" w14:textId="1806472C" w:rsidR="00C329FD" w:rsidRPr="00C329FD" w:rsidRDefault="00C329FD" w:rsidP="00B40281">
      <w:pPr>
        <w:shd w:val="clear" w:color="auto" w:fill="FFFFFF"/>
        <w:ind w:firstLine="567"/>
        <w:jc w:val="both"/>
        <w:rPr>
          <w:rFonts w:asciiTheme="minorHAnsi" w:hAnsiTheme="minorHAnsi"/>
          <w:iCs/>
          <w:color w:val="000000"/>
          <w:sz w:val="24"/>
          <w:szCs w:val="24"/>
          <w:lang w:eastAsia="zh-CN"/>
        </w:rPr>
      </w:pPr>
      <w:r w:rsidRPr="00C329FD"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>参数：</w:t>
      </w:r>
      <w:r w:rsidR="00770D16"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>字号</w:t>
      </w:r>
      <w:r w:rsidRPr="00C329FD">
        <w:rPr>
          <w:rFonts w:asciiTheme="minorHAnsi" w:eastAsia="SimSun" w:hAnsiTheme="minorHAnsi" w:cs="SimSun"/>
          <w:iCs/>
          <w:color w:val="000000"/>
          <w:sz w:val="24"/>
          <w:szCs w:val="24"/>
          <w:lang w:eastAsia="zh-CN"/>
        </w:rPr>
        <w:t xml:space="preserve"> – 14 </w:t>
      </w:r>
      <w:r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>磅</w:t>
      </w:r>
      <w:r w:rsidR="00770D16"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>，</w:t>
      </w:r>
      <w:r w:rsidR="00C124ED"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>字形</w:t>
      </w:r>
      <w:r w:rsidRPr="00C329FD">
        <w:rPr>
          <w:rFonts w:asciiTheme="minorHAnsi" w:eastAsia="SimSun" w:hAnsiTheme="minorHAnsi" w:cs="SimSun"/>
          <w:iCs/>
          <w:color w:val="000000"/>
          <w:sz w:val="24"/>
          <w:szCs w:val="24"/>
          <w:lang w:eastAsia="zh-CN"/>
        </w:rPr>
        <w:t xml:space="preserve"> – </w:t>
      </w:r>
      <w:r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>加粗</w:t>
      </w:r>
      <w:r w:rsidR="00D304DC"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>、</w:t>
      </w:r>
      <w:r w:rsidR="005122F3"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>不倾斜</w:t>
      </w:r>
      <w:r w:rsidRPr="00C329FD"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>，所有字母大写，</w:t>
      </w:r>
      <w:r w:rsidR="005122F3"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>对齐方式</w:t>
      </w:r>
      <w:r w:rsidR="005122F3"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 xml:space="preserve"> </w:t>
      </w:r>
      <w:r w:rsidR="005122F3">
        <w:rPr>
          <w:rFonts w:asciiTheme="minorHAnsi" w:eastAsia="SimSun" w:hAnsiTheme="minorHAnsi" w:cs="SimSun"/>
          <w:iCs/>
          <w:color w:val="000000"/>
          <w:sz w:val="24"/>
          <w:szCs w:val="24"/>
          <w:lang w:eastAsia="zh-CN"/>
        </w:rPr>
        <w:t xml:space="preserve">– </w:t>
      </w:r>
      <w:r w:rsidRPr="00C329FD"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>居中，无段落，</w:t>
      </w:r>
      <w:r w:rsidR="00770D16"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>段后</w:t>
      </w:r>
      <w:r w:rsidRPr="00C329FD">
        <w:rPr>
          <w:rFonts w:asciiTheme="minorHAnsi" w:eastAsia="SimSun" w:hAnsiTheme="minorHAnsi" w:cs="SimSun"/>
          <w:iCs/>
          <w:color w:val="000000"/>
          <w:sz w:val="24"/>
          <w:szCs w:val="24"/>
          <w:lang w:eastAsia="zh-CN"/>
        </w:rPr>
        <w:t xml:space="preserve"> – 18 </w:t>
      </w:r>
      <w:r w:rsidR="00770D16"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>磅</w:t>
      </w:r>
      <w:r w:rsidRPr="00C329FD">
        <w:rPr>
          <w:rFonts w:asciiTheme="minorHAnsi" w:eastAsia="SimSun" w:hAnsiTheme="minorHAnsi" w:cs="SimSun" w:hint="eastAsia"/>
          <w:iCs/>
          <w:color w:val="000000"/>
          <w:sz w:val="24"/>
          <w:szCs w:val="24"/>
          <w:lang w:eastAsia="zh-CN"/>
        </w:rPr>
        <w:t>。</w:t>
      </w:r>
    </w:p>
    <w:p w14:paraId="3923CFB3" w14:textId="21E0739C" w:rsidR="00BE6385" w:rsidRPr="00D304DC" w:rsidRDefault="00B40281" w:rsidP="00B40281">
      <w:pPr>
        <w:shd w:val="clear" w:color="auto" w:fill="FFFFFF"/>
        <w:ind w:firstLine="567"/>
        <w:jc w:val="both"/>
        <w:rPr>
          <w:b/>
          <w:color w:val="000000"/>
          <w:sz w:val="24"/>
          <w:szCs w:val="24"/>
          <w:highlight w:val="yellow"/>
        </w:rPr>
      </w:pPr>
      <w:r w:rsidRPr="00B40281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. </w:t>
      </w:r>
      <w:r w:rsidR="00BE6385" w:rsidRPr="00517164">
        <w:rPr>
          <w:b/>
          <w:color w:val="000000"/>
          <w:sz w:val="24"/>
          <w:szCs w:val="24"/>
        </w:rPr>
        <w:t>Инициалы и фамилия автора(-</w:t>
      </w:r>
      <w:proofErr w:type="spellStart"/>
      <w:r w:rsidR="00BE6385" w:rsidRPr="00517164">
        <w:rPr>
          <w:b/>
          <w:color w:val="000000"/>
          <w:sz w:val="24"/>
          <w:szCs w:val="24"/>
        </w:rPr>
        <w:t>ов</w:t>
      </w:r>
      <w:proofErr w:type="spellEnd"/>
      <w:r w:rsidR="00BE6385" w:rsidRPr="00517164">
        <w:rPr>
          <w:b/>
          <w:color w:val="000000"/>
          <w:sz w:val="24"/>
          <w:szCs w:val="24"/>
        </w:rPr>
        <w:t>)</w:t>
      </w:r>
      <w:r w:rsidR="00C124ED">
        <w:rPr>
          <w:b/>
          <w:color w:val="000000"/>
          <w:sz w:val="24"/>
          <w:szCs w:val="24"/>
        </w:rPr>
        <w:t>.</w:t>
      </w:r>
    </w:p>
    <w:p w14:paraId="2DE3DB5F" w14:textId="77777777" w:rsidR="00BE6385" w:rsidRDefault="00BE6385" w:rsidP="00B4028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745A3">
        <w:rPr>
          <w:i/>
          <w:color w:val="000000"/>
          <w:sz w:val="24"/>
          <w:szCs w:val="24"/>
        </w:rPr>
        <w:t>Параметры</w:t>
      </w:r>
      <w:r>
        <w:rPr>
          <w:color w:val="000000"/>
          <w:sz w:val="24"/>
          <w:szCs w:val="24"/>
        </w:rPr>
        <w:t xml:space="preserve">: размер шрифта – 12 кг, начертание – светлое, курсивное, выравнивание по центру, без абзаца, интервал после – 10 пт. </w:t>
      </w:r>
    </w:p>
    <w:p w14:paraId="2C8ADAC4" w14:textId="42DD2204" w:rsidR="00770D16" w:rsidRPr="00526BE7" w:rsidRDefault="00770D16" w:rsidP="00B40281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zh-CN"/>
        </w:rPr>
      </w:pPr>
      <w:r w:rsidRPr="00D304DC">
        <w:rPr>
          <w:rFonts w:ascii="SimSun" w:eastAsia="SimSun" w:hAnsi="SimSun" w:cs="SimSun" w:hint="eastAsia"/>
          <w:b/>
          <w:bCs/>
          <w:color w:val="000000"/>
          <w:sz w:val="24"/>
          <w:szCs w:val="24"/>
          <w:lang w:eastAsia="zh-CN"/>
        </w:rPr>
        <w:t>作者名</w:t>
      </w:r>
      <w:r w:rsidR="00D304DC">
        <w:rPr>
          <w:rFonts w:ascii="SimSun" w:eastAsia="SimSun" w:hAnsi="SimSun" w:cs="SimSun" w:hint="eastAsia"/>
          <w:b/>
          <w:bCs/>
          <w:color w:val="000000"/>
          <w:sz w:val="24"/>
          <w:szCs w:val="24"/>
          <w:lang w:eastAsia="zh-CN"/>
        </w:rPr>
        <w:t>和父称</w:t>
      </w:r>
      <w:r w:rsidRPr="00D304DC">
        <w:rPr>
          <w:rFonts w:ascii="SimSun" w:eastAsia="SimSun" w:hAnsi="SimSun" w:cs="SimSun" w:hint="eastAsia"/>
          <w:b/>
          <w:bCs/>
          <w:color w:val="000000"/>
          <w:sz w:val="24"/>
          <w:szCs w:val="24"/>
          <w:lang w:eastAsia="zh-CN"/>
        </w:rPr>
        <w:t>的首字母以及姓氏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  <w:r w:rsidR="00927B67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（</w:t>
      </w:r>
      <w:r w:rsidR="00C124ED">
        <w:rPr>
          <w:rFonts w:ascii="SimSun" w:eastAsia="SimSun" w:hAnsi="SimSun" w:cs="SimSun" w:hint="eastAsia"/>
          <w:color w:val="000000"/>
          <w:sz w:val="24"/>
          <w:szCs w:val="24"/>
          <w:lang w:val="en-US" w:eastAsia="zh-CN"/>
        </w:rPr>
        <w:t>针对中国作者</w:t>
      </w:r>
      <w:r w:rsidR="00C124ED" w:rsidRPr="00526BE7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</w:t>
      </w:r>
      <w:r w:rsidR="00C124ED">
        <w:rPr>
          <w:rFonts w:ascii="SimSun" w:eastAsia="SimSun" w:hAnsi="SimSun" w:cs="SimSun" w:hint="eastAsia"/>
          <w:color w:val="000000"/>
          <w:sz w:val="24"/>
          <w:szCs w:val="24"/>
          <w:lang w:val="en-US" w:eastAsia="zh-CN"/>
        </w:rPr>
        <w:t>则为</w:t>
      </w:r>
      <w:r w:rsidR="00C124ED" w:rsidRPr="00D304DC">
        <w:rPr>
          <w:rFonts w:ascii="SimSun" w:eastAsia="SimSun" w:hAnsi="SimSun" w:cs="SimSun" w:hint="eastAsia"/>
          <w:b/>
          <w:bCs/>
          <w:color w:val="000000"/>
          <w:sz w:val="24"/>
          <w:szCs w:val="24"/>
          <w:lang w:val="en-US" w:eastAsia="zh-CN"/>
        </w:rPr>
        <w:t>作者名和姓氏</w:t>
      </w:r>
      <w:r w:rsidR="00C124ED">
        <w:rPr>
          <w:rFonts w:ascii="SimSun" w:eastAsia="SimSun" w:hAnsi="SimSun" w:cs="SimSun" w:hint="eastAsia"/>
          <w:color w:val="000000"/>
          <w:sz w:val="24"/>
          <w:szCs w:val="24"/>
          <w:lang w:val="en-US" w:eastAsia="zh-CN"/>
        </w:rPr>
        <w:t>。</w:t>
      </w:r>
      <w:r w:rsidR="00927B67">
        <w:rPr>
          <w:rFonts w:ascii="SimSun" w:eastAsia="SimSun" w:hAnsi="SimSun" w:cs="SimSun" w:hint="eastAsia"/>
          <w:color w:val="000000"/>
          <w:sz w:val="24"/>
          <w:szCs w:val="24"/>
          <w:lang w:val="en-US" w:eastAsia="zh-CN"/>
        </w:rPr>
        <w:t>）</w:t>
      </w:r>
    </w:p>
    <w:p w14:paraId="39D09CE7" w14:textId="4A8F5104" w:rsidR="00770D16" w:rsidRDefault="00770D16" w:rsidP="00B40281">
      <w:pPr>
        <w:shd w:val="clear" w:color="auto" w:fill="FFFFFF"/>
        <w:jc w:val="both"/>
        <w:rPr>
          <w:color w:val="000000"/>
          <w:sz w:val="24"/>
          <w:szCs w:val="24"/>
          <w:lang w:eastAsia="zh-CN"/>
        </w:rPr>
      </w:pP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参数：</w:t>
      </w:r>
      <w:r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字号</w:t>
      </w:r>
      <w:r w:rsidRPr="00770D16">
        <w:rPr>
          <w:color w:val="000000"/>
          <w:sz w:val="24"/>
          <w:szCs w:val="24"/>
          <w:lang w:eastAsia="zh-CN"/>
        </w:rPr>
        <w:t xml:space="preserve"> – 12 </w:t>
      </w:r>
      <w:r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磅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字形</w:t>
      </w:r>
      <w:r w:rsidRPr="00770D16">
        <w:rPr>
          <w:color w:val="000000"/>
          <w:sz w:val="24"/>
          <w:szCs w:val="24"/>
          <w:lang w:eastAsia="zh-CN"/>
        </w:rPr>
        <w:t xml:space="preserve"> – 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不加粗</w:t>
      </w:r>
      <w:r w:rsidR="00D304DC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、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倾斜</w:t>
      </w:r>
      <w:r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对齐方式 -</w:t>
      </w:r>
      <w:r w:rsidR="005122F3">
        <w:rPr>
          <w:rFonts w:asciiTheme="minorHAnsi" w:eastAsia="SimSun" w:hAnsiTheme="minorHAnsi" w:cs="SimSun"/>
          <w:color w:val="000000"/>
          <w:sz w:val="24"/>
          <w:szCs w:val="24"/>
          <w:lang w:eastAsia="zh-CN"/>
        </w:rPr>
        <w:t xml:space="preserve"> 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居中</w:t>
      </w:r>
      <w:r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无段落</w:t>
      </w:r>
      <w:r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，段后</w:t>
      </w:r>
      <w:r w:rsidRPr="00770D16">
        <w:rPr>
          <w:color w:val="000000"/>
          <w:sz w:val="24"/>
          <w:szCs w:val="24"/>
          <w:lang w:eastAsia="zh-CN"/>
        </w:rPr>
        <w:t xml:space="preserve"> – 10 </w:t>
      </w:r>
      <w:r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磅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</w:p>
    <w:p w14:paraId="1963A115" w14:textId="7BEF2EE1" w:rsidR="00BE6385" w:rsidRDefault="00B40281" w:rsidP="00B4028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3. </w:t>
      </w:r>
      <w:proofErr w:type="spellStart"/>
      <w:r w:rsidR="00BE6385" w:rsidRPr="00517164">
        <w:rPr>
          <w:b/>
          <w:color w:val="000000"/>
          <w:sz w:val="24"/>
          <w:szCs w:val="24"/>
        </w:rPr>
        <w:t>Аффилиация</w:t>
      </w:r>
      <w:proofErr w:type="spellEnd"/>
      <w:r w:rsidR="00BE6385">
        <w:rPr>
          <w:color w:val="000000"/>
          <w:sz w:val="24"/>
          <w:szCs w:val="24"/>
        </w:rPr>
        <w:t xml:space="preserve">. </w:t>
      </w:r>
      <w:r w:rsidR="00BE6385" w:rsidRPr="00A374D8">
        <w:rPr>
          <w:color w:val="000000"/>
          <w:sz w:val="24"/>
          <w:szCs w:val="24"/>
        </w:rPr>
        <w:t xml:space="preserve"> </w:t>
      </w:r>
      <w:r w:rsidR="00BE6385" w:rsidRPr="000932A2">
        <w:rPr>
          <w:sz w:val="24"/>
          <w:szCs w:val="24"/>
        </w:rPr>
        <w:t>Названия организаций</w:t>
      </w:r>
      <w:r w:rsidR="00BE6385" w:rsidRPr="00517164">
        <w:rPr>
          <w:sz w:val="24"/>
          <w:szCs w:val="24"/>
        </w:rPr>
        <w:t>, в которых работает автор, адрес (улица, номер дома), индекс, город, страна, электронный адрес</w:t>
      </w:r>
      <w:r w:rsidR="00BE6385">
        <w:rPr>
          <w:sz w:val="24"/>
          <w:szCs w:val="24"/>
        </w:rPr>
        <w:t xml:space="preserve">. </w:t>
      </w:r>
      <w:r w:rsidR="00BE6385" w:rsidRPr="00517164">
        <w:rPr>
          <w:sz w:val="24"/>
          <w:szCs w:val="24"/>
        </w:rPr>
        <w:t>Если авторов публикации несколько, то информация повторяется д</w:t>
      </w:r>
      <w:r w:rsidR="00BE6385">
        <w:rPr>
          <w:sz w:val="24"/>
          <w:szCs w:val="24"/>
        </w:rPr>
        <w:t>ля каждо</w:t>
      </w:r>
      <w:r w:rsidR="00BE6385" w:rsidRPr="00517164">
        <w:rPr>
          <w:sz w:val="24"/>
          <w:szCs w:val="24"/>
        </w:rPr>
        <w:t>го автора. Необходимо указать контактного авто</w:t>
      </w:r>
      <w:r w:rsidR="00BE6385">
        <w:rPr>
          <w:sz w:val="24"/>
          <w:szCs w:val="24"/>
        </w:rPr>
        <w:t>ра (</w:t>
      </w:r>
      <w:proofErr w:type="spellStart"/>
      <w:r w:rsidR="00BE6385">
        <w:rPr>
          <w:sz w:val="24"/>
          <w:szCs w:val="24"/>
        </w:rPr>
        <w:t>corresponding</w:t>
      </w:r>
      <w:proofErr w:type="spellEnd"/>
      <w:r w:rsidR="00BE6385">
        <w:rPr>
          <w:sz w:val="24"/>
          <w:szCs w:val="24"/>
        </w:rPr>
        <w:t xml:space="preserve"> </w:t>
      </w:r>
      <w:proofErr w:type="spellStart"/>
      <w:r w:rsidR="00BE6385">
        <w:rPr>
          <w:sz w:val="24"/>
          <w:szCs w:val="24"/>
        </w:rPr>
        <w:t>author</w:t>
      </w:r>
      <w:proofErr w:type="spellEnd"/>
      <w:r w:rsidR="00BE6385">
        <w:rPr>
          <w:sz w:val="24"/>
          <w:szCs w:val="24"/>
        </w:rPr>
        <w:t>) в анг</w:t>
      </w:r>
      <w:r w:rsidR="00BE6385" w:rsidRPr="00517164">
        <w:rPr>
          <w:sz w:val="24"/>
          <w:szCs w:val="24"/>
        </w:rPr>
        <w:t xml:space="preserve">лийском блоке после </w:t>
      </w:r>
      <w:proofErr w:type="spellStart"/>
      <w:r w:rsidR="00BE6385" w:rsidRPr="00517164">
        <w:rPr>
          <w:sz w:val="24"/>
          <w:szCs w:val="24"/>
        </w:rPr>
        <w:t>аффилиации</w:t>
      </w:r>
      <w:proofErr w:type="spellEnd"/>
      <w:r w:rsidR="00BE6385" w:rsidRPr="00517164">
        <w:rPr>
          <w:sz w:val="24"/>
          <w:szCs w:val="24"/>
        </w:rPr>
        <w:t>.</w:t>
      </w:r>
    </w:p>
    <w:p w14:paraId="1E2766BE" w14:textId="77777777" w:rsidR="00BE6385" w:rsidRDefault="00BE6385" w:rsidP="00B4028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A374D8">
        <w:rPr>
          <w:i/>
          <w:color w:val="000000"/>
          <w:sz w:val="24"/>
          <w:szCs w:val="24"/>
        </w:rPr>
        <w:t>Параметры</w:t>
      </w:r>
      <w:r w:rsidRPr="00A374D8">
        <w:rPr>
          <w:color w:val="000000"/>
          <w:sz w:val="24"/>
          <w:szCs w:val="24"/>
        </w:rPr>
        <w:t>: размер шрифта – 1</w:t>
      </w:r>
      <w:r>
        <w:rPr>
          <w:color w:val="000000"/>
          <w:sz w:val="24"/>
          <w:szCs w:val="24"/>
        </w:rPr>
        <w:t>1</w:t>
      </w:r>
      <w:r w:rsidRPr="00A374D8">
        <w:rPr>
          <w:color w:val="000000"/>
          <w:sz w:val="24"/>
          <w:szCs w:val="24"/>
        </w:rPr>
        <w:t xml:space="preserve"> кг, начертание – светлое, курсивное, выравнивание – по центру, без абзаца, интервал после – 20 пт. </w:t>
      </w:r>
    </w:p>
    <w:p w14:paraId="7451791C" w14:textId="5DBE73BE" w:rsidR="00770D16" w:rsidRPr="00770D16" w:rsidRDefault="00D304DC" w:rsidP="00B40281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zh-CN"/>
        </w:rPr>
      </w:pPr>
      <w:r w:rsidRPr="00D304DC">
        <w:rPr>
          <w:rFonts w:ascii="SimSun" w:eastAsia="SimSun" w:hAnsi="SimSun" w:cs="SimSun" w:hint="eastAsia"/>
          <w:b/>
          <w:bCs/>
          <w:color w:val="000000"/>
          <w:sz w:val="24"/>
          <w:szCs w:val="24"/>
          <w:lang w:eastAsia="zh-CN"/>
        </w:rPr>
        <w:t>工作单位</w:t>
      </w:r>
      <w:r w:rsidR="00770D16"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  <w:r w:rsidR="00770D16" w:rsidRPr="00770D16">
        <w:rPr>
          <w:color w:val="000000"/>
          <w:sz w:val="24"/>
          <w:szCs w:val="24"/>
          <w:lang w:eastAsia="zh-CN"/>
        </w:rPr>
        <w:t xml:space="preserve"> </w:t>
      </w:r>
      <w:r w:rsidR="00770D16"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作者工作</w:t>
      </w:r>
      <w:r w:rsid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单位</w:t>
      </w:r>
      <w:r w:rsidR="00770D16"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名称、地址（街道、门牌号）、邮政编码、城市、国家、电子邮件地址。</w:t>
      </w:r>
      <w:r w:rsidR="00770D16" w:rsidRPr="00770D16">
        <w:rPr>
          <w:color w:val="000000"/>
          <w:sz w:val="24"/>
          <w:szCs w:val="24"/>
          <w:lang w:eastAsia="zh-CN"/>
        </w:rPr>
        <w:t xml:space="preserve"> </w:t>
      </w:r>
      <w:r w:rsidR="00770D16"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如果</w:t>
      </w:r>
      <w:r w:rsid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稿件</w:t>
      </w:r>
      <w:r w:rsidR="00770D16"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有多个作者，则</w:t>
      </w:r>
      <w:r w:rsid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需要注明</w:t>
      </w:r>
      <w:r w:rsidR="00770D16"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每个作者的信息。</w:t>
      </w:r>
      <w:r w:rsid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英文部分在机构</w:t>
      </w:r>
      <w:r w:rsidR="00770D16"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后需注明通讯作者</w:t>
      </w:r>
      <w:r w:rsidR="00D96C85">
        <w:rPr>
          <w:sz w:val="24"/>
          <w:szCs w:val="24"/>
          <w:lang w:eastAsia="zh-CN"/>
        </w:rPr>
        <w:t>(</w:t>
      </w:r>
      <w:proofErr w:type="spellStart"/>
      <w:r w:rsidR="00D96C85">
        <w:rPr>
          <w:sz w:val="24"/>
          <w:szCs w:val="24"/>
          <w:lang w:eastAsia="zh-CN"/>
        </w:rPr>
        <w:t>corresponding</w:t>
      </w:r>
      <w:proofErr w:type="spellEnd"/>
      <w:r w:rsidR="00D96C85">
        <w:rPr>
          <w:sz w:val="24"/>
          <w:szCs w:val="24"/>
          <w:lang w:eastAsia="zh-CN"/>
        </w:rPr>
        <w:t xml:space="preserve"> </w:t>
      </w:r>
      <w:proofErr w:type="spellStart"/>
      <w:proofErr w:type="gramStart"/>
      <w:r w:rsidR="00D96C85">
        <w:rPr>
          <w:sz w:val="24"/>
          <w:szCs w:val="24"/>
          <w:lang w:eastAsia="zh-CN"/>
        </w:rPr>
        <w:t>author</w:t>
      </w:r>
      <w:proofErr w:type="spellEnd"/>
      <w:r w:rsidR="00D96C85">
        <w:rPr>
          <w:sz w:val="24"/>
          <w:szCs w:val="24"/>
          <w:lang w:eastAsia="zh-CN"/>
        </w:rPr>
        <w:t>)</w:t>
      </w:r>
      <w:r w:rsidR="00770D16"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  <w:proofErr w:type="gramEnd"/>
    </w:p>
    <w:p w14:paraId="03BEE5AF" w14:textId="534C95A9" w:rsidR="00770D16" w:rsidRDefault="00770D16" w:rsidP="00B40281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zh-CN"/>
        </w:rPr>
      </w:pP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参数：</w:t>
      </w:r>
      <w:r w:rsidR="00C124E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字号</w:t>
      </w:r>
      <w:r w:rsidRPr="00770D16">
        <w:rPr>
          <w:color w:val="000000"/>
          <w:sz w:val="24"/>
          <w:szCs w:val="24"/>
          <w:lang w:eastAsia="zh-CN"/>
        </w:rPr>
        <w:t xml:space="preserve"> – 11 </w:t>
      </w:r>
      <w:r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磅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字形</w:t>
      </w:r>
      <w:r w:rsidRPr="00770D16">
        <w:rPr>
          <w:color w:val="000000"/>
          <w:sz w:val="24"/>
          <w:szCs w:val="24"/>
          <w:lang w:eastAsia="zh-CN"/>
        </w:rPr>
        <w:t xml:space="preserve"> – 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不加粗</w:t>
      </w:r>
      <w:r w:rsidR="00D304DC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、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倾斜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，对齐方式</w:t>
      </w:r>
      <w:r w:rsidRPr="00770D16">
        <w:rPr>
          <w:color w:val="000000"/>
          <w:sz w:val="24"/>
          <w:szCs w:val="24"/>
          <w:lang w:eastAsia="zh-CN"/>
        </w:rPr>
        <w:t xml:space="preserve"> – 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居中，无段落，</w:t>
      </w:r>
      <w:r w:rsidR="00C124E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段后</w:t>
      </w:r>
      <w:r w:rsidRPr="00770D16">
        <w:rPr>
          <w:color w:val="000000"/>
          <w:sz w:val="24"/>
          <w:szCs w:val="24"/>
          <w:lang w:eastAsia="zh-CN"/>
        </w:rPr>
        <w:t xml:space="preserve"> – 20 </w:t>
      </w:r>
      <w:r w:rsidR="00C124E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磅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</w:p>
    <w:p w14:paraId="689D3EC5" w14:textId="6D2D33A3" w:rsidR="00BE6385" w:rsidRDefault="00B40281" w:rsidP="00B4028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4. </w:t>
      </w:r>
      <w:r w:rsidR="00BE6385" w:rsidRPr="00517164">
        <w:rPr>
          <w:b/>
          <w:color w:val="000000"/>
          <w:sz w:val="24"/>
          <w:szCs w:val="24"/>
        </w:rPr>
        <w:t>Аннотация</w:t>
      </w:r>
      <w:r w:rsidR="00BE6385">
        <w:rPr>
          <w:color w:val="000000"/>
          <w:sz w:val="24"/>
          <w:szCs w:val="24"/>
        </w:rPr>
        <w:t xml:space="preserve">. </w:t>
      </w:r>
      <w:r w:rsidR="00BE6385" w:rsidRPr="000932A2">
        <w:rPr>
          <w:color w:val="000000"/>
          <w:sz w:val="24"/>
          <w:szCs w:val="24"/>
        </w:rPr>
        <w:t>Аннотация</w:t>
      </w:r>
      <w:r w:rsidR="00BE6385" w:rsidRPr="00517164">
        <w:rPr>
          <w:color w:val="000000"/>
          <w:sz w:val="24"/>
          <w:szCs w:val="24"/>
        </w:rPr>
        <w:t xml:space="preserve"> должна быть информативной, оригинальной, содержательной (отражать основное содержание статьи и резу</w:t>
      </w:r>
      <w:r w:rsidR="00BE6385">
        <w:rPr>
          <w:color w:val="000000"/>
          <w:sz w:val="24"/>
          <w:szCs w:val="24"/>
        </w:rPr>
        <w:t>льтаты исследований), предпочти</w:t>
      </w:r>
      <w:r w:rsidR="00BE6385" w:rsidRPr="00517164">
        <w:rPr>
          <w:color w:val="000000"/>
          <w:sz w:val="24"/>
          <w:szCs w:val="24"/>
        </w:rPr>
        <w:t xml:space="preserve">тельно структурированной. В аннотацию входит характеристика основной темы, проблемы, объекта, цели исследования, ценность </w:t>
      </w:r>
      <w:r w:rsidR="00BE6385">
        <w:rPr>
          <w:color w:val="000000"/>
          <w:sz w:val="24"/>
          <w:szCs w:val="24"/>
        </w:rPr>
        <w:t>его результатов, а также практи</w:t>
      </w:r>
      <w:r w:rsidR="00BE6385" w:rsidRPr="00517164">
        <w:rPr>
          <w:color w:val="000000"/>
          <w:sz w:val="24"/>
          <w:szCs w:val="24"/>
        </w:rPr>
        <w:t>ческое значение итогов работы. В аннотации не</w:t>
      </w:r>
      <w:r w:rsidR="00BE6385">
        <w:rPr>
          <w:color w:val="000000"/>
          <w:sz w:val="24"/>
          <w:szCs w:val="24"/>
        </w:rPr>
        <w:t>обходимо указать, что нового не</w:t>
      </w:r>
      <w:r w:rsidR="00BE6385" w:rsidRPr="00517164">
        <w:rPr>
          <w:color w:val="000000"/>
          <w:sz w:val="24"/>
          <w:szCs w:val="24"/>
        </w:rPr>
        <w:t xml:space="preserve">сет в себе публикация в сравнении с другими, </w:t>
      </w:r>
      <w:r w:rsidR="00BE6385">
        <w:rPr>
          <w:color w:val="000000"/>
          <w:sz w:val="24"/>
          <w:szCs w:val="24"/>
        </w:rPr>
        <w:t>родственными по тематике и целе</w:t>
      </w:r>
      <w:r w:rsidR="00BE6385" w:rsidRPr="00517164">
        <w:rPr>
          <w:color w:val="000000"/>
          <w:sz w:val="24"/>
          <w:szCs w:val="24"/>
        </w:rPr>
        <w:t>вому назначению. Аббревиатуры следует разво</w:t>
      </w:r>
      <w:r w:rsidR="00BE6385">
        <w:rPr>
          <w:color w:val="000000"/>
          <w:sz w:val="24"/>
          <w:szCs w:val="24"/>
        </w:rPr>
        <w:t>рачивать. Объем аннотации – 90–1</w:t>
      </w:r>
      <w:r w:rsidR="00BE6385" w:rsidRPr="00517164">
        <w:rPr>
          <w:color w:val="000000"/>
          <w:sz w:val="24"/>
          <w:szCs w:val="24"/>
        </w:rPr>
        <w:t>00 слов.</w:t>
      </w:r>
    </w:p>
    <w:p w14:paraId="737DEACC" w14:textId="77777777" w:rsidR="00BE6385" w:rsidRDefault="00BE6385" w:rsidP="00B4028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A374D8">
        <w:rPr>
          <w:i/>
          <w:color w:val="000000"/>
          <w:sz w:val="24"/>
          <w:szCs w:val="24"/>
        </w:rPr>
        <w:t>Параметры</w:t>
      </w:r>
      <w:r w:rsidRPr="00A374D8">
        <w:rPr>
          <w:color w:val="000000"/>
          <w:sz w:val="24"/>
          <w:szCs w:val="24"/>
        </w:rPr>
        <w:t>: размер шрифта – 1</w:t>
      </w:r>
      <w:r>
        <w:rPr>
          <w:color w:val="000000"/>
          <w:sz w:val="24"/>
          <w:szCs w:val="24"/>
        </w:rPr>
        <w:t>2</w:t>
      </w:r>
      <w:r w:rsidRPr="00A374D8">
        <w:rPr>
          <w:color w:val="000000"/>
          <w:sz w:val="24"/>
          <w:szCs w:val="24"/>
        </w:rPr>
        <w:t xml:space="preserve"> кг, начертание – светлое, прямое, выравнивание – по ширине, абзацный отступ – 10 мм, интервал после – 12 пт. </w:t>
      </w:r>
    </w:p>
    <w:p w14:paraId="56B2B6FA" w14:textId="46D6759F" w:rsidR="00770D16" w:rsidRPr="00770D16" w:rsidRDefault="00770D16" w:rsidP="00B40281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zh-CN"/>
        </w:rPr>
      </w:pPr>
      <w:r w:rsidRPr="00D304DC">
        <w:rPr>
          <w:rFonts w:ascii="SimSun" w:eastAsia="SimSun" w:hAnsi="SimSun" w:cs="SimSun" w:hint="eastAsia"/>
          <w:b/>
          <w:bCs/>
          <w:color w:val="000000"/>
          <w:sz w:val="24"/>
          <w:szCs w:val="24"/>
          <w:lang w:eastAsia="zh-CN"/>
        </w:rPr>
        <w:t>摘要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  <w:r w:rsidRPr="00770D16">
        <w:rPr>
          <w:color w:val="000000"/>
          <w:sz w:val="24"/>
          <w:szCs w:val="24"/>
          <w:lang w:eastAsia="zh-CN"/>
        </w:rPr>
        <w:t xml:space="preserve"> 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摘要应</w:t>
      </w:r>
      <w:r w:rsidR="00C124E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具有信息性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、原创</w:t>
      </w:r>
      <w:r w:rsidR="00C124E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性、内容型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（反映文章的主要内容和研究成果）</w:t>
      </w:r>
      <w:r w:rsidR="00C124E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以及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结构</w:t>
      </w:r>
      <w:r w:rsidR="00C124E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性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  <w:r w:rsidRPr="00770D16">
        <w:rPr>
          <w:color w:val="000000"/>
          <w:sz w:val="24"/>
          <w:szCs w:val="24"/>
          <w:lang w:eastAsia="zh-CN"/>
        </w:rPr>
        <w:t xml:space="preserve"> 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摘要</w:t>
      </w:r>
      <w:r w:rsidR="00C124E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需包含有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对研究的主题、问题、对象、目的、研究结果的价值以及</w:t>
      </w:r>
      <w:r w:rsidR="00C124E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研究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结果的现实意义的描述。</w:t>
      </w:r>
      <w:r w:rsidRPr="00770D16">
        <w:rPr>
          <w:color w:val="000000"/>
          <w:sz w:val="24"/>
          <w:szCs w:val="24"/>
          <w:lang w:eastAsia="zh-CN"/>
        </w:rPr>
        <w:t xml:space="preserve"> 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摘要必须表明与主题和目的相关的其他出版物相比，</w:t>
      </w:r>
      <w:r w:rsidR="00C124E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稿件中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的新内容。</w:t>
      </w:r>
      <w:r w:rsidRPr="00770D16">
        <w:rPr>
          <w:color w:val="000000"/>
          <w:sz w:val="24"/>
          <w:szCs w:val="24"/>
          <w:lang w:eastAsia="zh-CN"/>
        </w:rPr>
        <w:t xml:space="preserve"> </w:t>
      </w:r>
      <w:r w:rsidR="00C124E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缩略词应注明全称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  <w:r w:rsidRPr="00770D16">
        <w:rPr>
          <w:color w:val="000000"/>
          <w:sz w:val="24"/>
          <w:szCs w:val="24"/>
          <w:lang w:eastAsia="zh-CN"/>
        </w:rPr>
        <w:t xml:space="preserve"> 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摘要的长度为</w:t>
      </w:r>
      <w:r w:rsidRPr="00770D16">
        <w:rPr>
          <w:color w:val="000000"/>
          <w:sz w:val="24"/>
          <w:szCs w:val="24"/>
          <w:lang w:eastAsia="zh-CN"/>
        </w:rPr>
        <w:t xml:space="preserve"> 90-100 </w:t>
      </w:r>
      <w:r w:rsidR="00C124E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个单词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</w:p>
    <w:p w14:paraId="400A6426" w14:textId="4DDA7401" w:rsidR="00770D16" w:rsidRDefault="00770D16" w:rsidP="00B40281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zh-CN"/>
        </w:rPr>
      </w:pP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参数：</w:t>
      </w:r>
      <w:r w:rsidR="00C124E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字号</w:t>
      </w:r>
      <w:r w:rsidRPr="00770D16">
        <w:rPr>
          <w:color w:val="000000"/>
          <w:sz w:val="24"/>
          <w:szCs w:val="24"/>
          <w:lang w:eastAsia="zh-CN"/>
        </w:rPr>
        <w:t xml:space="preserve"> – 12 </w:t>
      </w:r>
      <w:r w:rsidR="00C124E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磅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字形</w:t>
      </w:r>
      <w:r w:rsidRPr="00770D16">
        <w:rPr>
          <w:color w:val="000000"/>
          <w:sz w:val="24"/>
          <w:szCs w:val="24"/>
          <w:lang w:eastAsia="zh-CN"/>
        </w:rPr>
        <w:t xml:space="preserve"> – 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不加粗</w:t>
      </w:r>
      <w:r w:rsidR="00D304DC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、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不倾斜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，对齐方式</w:t>
      </w:r>
      <w:r w:rsidRPr="00770D16">
        <w:rPr>
          <w:color w:val="000000"/>
          <w:sz w:val="24"/>
          <w:szCs w:val="24"/>
          <w:lang w:eastAsia="zh-CN"/>
        </w:rPr>
        <w:t xml:space="preserve"> – 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分散对齐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首行缩进</w:t>
      </w:r>
      <w:r w:rsidRPr="00770D16">
        <w:rPr>
          <w:color w:val="000000"/>
          <w:sz w:val="24"/>
          <w:szCs w:val="24"/>
          <w:lang w:eastAsia="zh-CN"/>
        </w:rPr>
        <w:t xml:space="preserve"> – 10 </w:t>
      </w:r>
      <w:proofErr w:type="spellStart"/>
      <w:r w:rsidRPr="00770D16">
        <w:rPr>
          <w:color w:val="000000"/>
          <w:sz w:val="24"/>
          <w:szCs w:val="24"/>
          <w:lang w:eastAsia="zh-CN"/>
        </w:rPr>
        <w:t>mm</w:t>
      </w:r>
      <w:proofErr w:type="spellEnd"/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，间距</w:t>
      </w:r>
      <w:r w:rsidRPr="00770D16">
        <w:rPr>
          <w:color w:val="000000"/>
          <w:sz w:val="24"/>
          <w:szCs w:val="24"/>
          <w:lang w:eastAsia="zh-CN"/>
        </w:rPr>
        <w:t xml:space="preserve"> – 12 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磅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</w:p>
    <w:p w14:paraId="40A58F24" w14:textId="7A22F2B1" w:rsidR="00BE6385" w:rsidRDefault="00B40281" w:rsidP="00B4028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5. </w:t>
      </w:r>
      <w:r w:rsidR="00BE6385" w:rsidRPr="00517164">
        <w:rPr>
          <w:b/>
          <w:color w:val="000000"/>
          <w:sz w:val="24"/>
          <w:szCs w:val="24"/>
        </w:rPr>
        <w:t>Ключевые слова</w:t>
      </w:r>
      <w:r w:rsidR="00BE6385">
        <w:rPr>
          <w:color w:val="000000"/>
          <w:sz w:val="24"/>
          <w:szCs w:val="24"/>
        </w:rPr>
        <w:t>.</w:t>
      </w:r>
      <w:r w:rsidR="00BE6385" w:rsidRPr="00A374D8">
        <w:rPr>
          <w:color w:val="000000"/>
          <w:sz w:val="24"/>
          <w:szCs w:val="24"/>
        </w:rPr>
        <w:t xml:space="preserve"> </w:t>
      </w:r>
      <w:r w:rsidR="00BE6385" w:rsidRPr="00517164">
        <w:rPr>
          <w:color w:val="000000"/>
          <w:sz w:val="24"/>
          <w:szCs w:val="24"/>
        </w:rPr>
        <w:t xml:space="preserve">В качестве ключевых слов могут использоваться как одиночные слова, так и словосочетания в именительном падеже. Рекомендуемое количество ключевых слов – 5–7 на русском и английском языках, количество слов внутри ключевой фразы – не более трех. </w:t>
      </w:r>
    </w:p>
    <w:p w14:paraId="2A713BCF" w14:textId="77777777" w:rsidR="00BE6385" w:rsidRDefault="00BE6385" w:rsidP="00B4028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A374D8">
        <w:rPr>
          <w:i/>
          <w:color w:val="000000"/>
          <w:sz w:val="24"/>
          <w:szCs w:val="24"/>
        </w:rPr>
        <w:t>Параметры</w:t>
      </w:r>
      <w:r w:rsidRPr="00A374D8">
        <w:rPr>
          <w:color w:val="000000"/>
          <w:sz w:val="24"/>
          <w:szCs w:val="24"/>
        </w:rPr>
        <w:t>: размер шрифта – 1</w:t>
      </w:r>
      <w:r>
        <w:rPr>
          <w:color w:val="000000"/>
          <w:sz w:val="24"/>
          <w:szCs w:val="24"/>
        </w:rPr>
        <w:t>1</w:t>
      </w:r>
      <w:r w:rsidRPr="00A374D8">
        <w:rPr>
          <w:color w:val="000000"/>
          <w:sz w:val="24"/>
          <w:szCs w:val="24"/>
        </w:rPr>
        <w:t xml:space="preserve"> кг; начертание для словосочетания «ключевые слова:/</w:t>
      </w:r>
      <w:proofErr w:type="spellStart"/>
      <w:r w:rsidRPr="00A374D8">
        <w:rPr>
          <w:color w:val="000000"/>
          <w:sz w:val="24"/>
          <w:szCs w:val="24"/>
        </w:rPr>
        <w:t>keywords</w:t>
      </w:r>
      <w:proofErr w:type="spellEnd"/>
      <w:r w:rsidRPr="00A374D8">
        <w:rPr>
          <w:color w:val="000000"/>
          <w:sz w:val="24"/>
          <w:szCs w:val="24"/>
        </w:rPr>
        <w:t>:» – полужирное, курсивное, для ключевых слов – светлое, прямое; выравнивание – по ширине; абзацный отступ – 10 мм; интервал после – 12 пт.</w:t>
      </w:r>
      <w:r>
        <w:rPr>
          <w:color w:val="000000"/>
          <w:sz w:val="24"/>
          <w:szCs w:val="24"/>
        </w:rPr>
        <w:t xml:space="preserve"> Ключевые слова отделяются друг от друга точкой с запятой, в конце ставится точка. </w:t>
      </w:r>
    </w:p>
    <w:p w14:paraId="55AE291C" w14:textId="56435474" w:rsidR="00770D16" w:rsidRPr="00770D16" w:rsidRDefault="00770D16" w:rsidP="002707E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zh-CN"/>
        </w:rPr>
      </w:pPr>
      <w:r w:rsidRPr="00D304DC">
        <w:rPr>
          <w:rFonts w:ascii="SimSun" w:eastAsia="SimSun" w:hAnsi="SimSun" w:cs="SimSun" w:hint="eastAsia"/>
          <w:b/>
          <w:bCs/>
          <w:color w:val="000000"/>
          <w:sz w:val="24"/>
          <w:szCs w:val="24"/>
          <w:lang w:eastAsia="zh-CN"/>
        </w:rPr>
        <w:t>关键词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  <w:r w:rsidRPr="00770D16">
        <w:rPr>
          <w:color w:val="000000"/>
          <w:sz w:val="24"/>
          <w:szCs w:val="24"/>
          <w:lang w:eastAsia="zh-CN"/>
        </w:rPr>
        <w:t xml:space="preserve"> 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主格形式的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单个单词和短语都可以用作关键词。</w:t>
      </w:r>
      <w:r w:rsidRPr="00770D16">
        <w:rPr>
          <w:color w:val="000000"/>
          <w:sz w:val="24"/>
          <w:szCs w:val="24"/>
          <w:lang w:eastAsia="zh-CN"/>
        </w:rPr>
        <w:t xml:space="preserve"> </w:t>
      </w:r>
      <w:r w:rsid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建议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关键词数量为</w:t>
      </w:r>
      <w:r w:rsidRPr="00770D16">
        <w:rPr>
          <w:color w:val="000000"/>
          <w:sz w:val="24"/>
          <w:szCs w:val="24"/>
          <w:lang w:eastAsia="zh-CN"/>
        </w:rPr>
        <w:t>5-7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个，关键词短语内的单词数量不超过</w:t>
      </w:r>
      <w:r w:rsidRPr="00770D16">
        <w:rPr>
          <w:color w:val="000000"/>
          <w:sz w:val="24"/>
          <w:szCs w:val="24"/>
          <w:lang w:eastAsia="zh-CN"/>
        </w:rPr>
        <w:t>3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个。</w:t>
      </w:r>
    </w:p>
    <w:p w14:paraId="4046977C" w14:textId="7235ACE7" w:rsidR="00770D16" w:rsidRDefault="00770D16" w:rsidP="002707E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zh-CN"/>
        </w:rPr>
      </w:pP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参数：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字号</w:t>
      </w:r>
      <w:r w:rsidRPr="00770D16">
        <w:rPr>
          <w:color w:val="000000"/>
          <w:sz w:val="24"/>
          <w:szCs w:val="24"/>
          <w:lang w:eastAsia="zh-CN"/>
        </w:rPr>
        <w:t>——11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磅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；</w:t>
      </w:r>
      <w:r w:rsidRPr="00770D16">
        <w:rPr>
          <w:color w:val="000000"/>
          <w:sz w:val="24"/>
          <w:szCs w:val="24"/>
          <w:lang w:eastAsia="zh-CN"/>
        </w:rPr>
        <w:t xml:space="preserve"> 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短语</w:t>
      </w:r>
      <w:r w:rsidRPr="00770D16">
        <w:rPr>
          <w:color w:val="000000"/>
          <w:sz w:val="24"/>
          <w:szCs w:val="24"/>
          <w:lang w:eastAsia="zh-CN"/>
        </w:rPr>
        <w:t>“</w:t>
      </w:r>
      <w:r w:rsidR="005122F3">
        <w:rPr>
          <w:color w:val="000000"/>
          <w:sz w:val="24"/>
          <w:szCs w:val="24"/>
          <w:lang w:eastAsia="zh-CN"/>
        </w:rPr>
        <w:t>ключевые слова</w:t>
      </w:r>
      <w:r w:rsidRPr="00770D16">
        <w:rPr>
          <w:color w:val="000000"/>
          <w:sz w:val="24"/>
          <w:szCs w:val="24"/>
          <w:lang w:eastAsia="zh-CN"/>
        </w:rPr>
        <w:t>:/</w:t>
      </w:r>
      <w:proofErr w:type="spellStart"/>
      <w:r w:rsidRPr="00770D16">
        <w:rPr>
          <w:color w:val="000000"/>
          <w:sz w:val="24"/>
          <w:szCs w:val="24"/>
          <w:lang w:eastAsia="zh-CN"/>
        </w:rPr>
        <w:t>keywords</w:t>
      </w:r>
      <w:proofErr w:type="spellEnd"/>
      <w:r w:rsidRPr="00770D16">
        <w:rPr>
          <w:color w:val="000000"/>
          <w:sz w:val="24"/>
          <w:szCs w:val="24"/>
          <w:lang w:eastAsia="zh-CN"/>
        </w:rPr>
        <w:t>:”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的样式</w:t>
      </w:r>
      <w:r w:rsidRPr="00770D16">
        <w:rPr>
          <w:color w:val="000000"/>
          <w:sz w:val="24"/>
          <w:szCs w:val="24"/>
          <w:lang w:eastAsia="zh-CN"/>
        </w:rPr>
        <w:t xml:space="preserve"> – </w:t>
      </w:r>
      <w:r w:rsidR="005122F3">
        <w:rPr>
          <w:rFonts w:eastAsiaTheme="minorEastAsia" w:hint="eastAsia"/>
          <w:color w:val="000000"/>
          <w:sz w:val="24"/>
          <w:szCs w:val="24"/>
          <w:lang w:val="en-US" w:eastAsia="zh-CN"/>
        </w:rPr>
        <w:t>加粗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、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倾斜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，关键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词</w:t>
      </w:r>
      <w:r w:rsidRPr="00770D16">
        <w:rPr>
          <w:color w:val="000000"/>
          <w:sz w:val="24"/>
          <w:szCs w:val="24"/>
          <w:lang w:eastAsia="zh-CN"/>
        </w:rPr>
        <w:t xml:space="preserve"> – 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不加粗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、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不倾斜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；对齐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方式</w:t>
      </w:r>
      <w:r w:rsidRPr="00770D16">
        <w:rPr>
          <w:color w:val="000000"/>
          <w:sz w:val="24"/>
          <w:szCs w:val="24"/>
          <w:lang w:eastAsia="zh-CN"/>
        </w:rPr>
        <w:t>-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分散对齐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；</w:t>
      </w:r>
      <w:r w:rsidRPr="00770D16">
        <w:rPr>
          <w:color w:val="000000"/>
          <w:sz w:val="24"/>
          <w:szCs w:val="24"/>
          <w:lang w:eastAsia="zh-CN"/>
        </w:rPr>
        <w:t xml:space="preserve"> 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首行缩进</w:t>
      </w:r>
      <w:r w:rsidRPr="00770D16">
        <w:rPr>
          <w:color w:val="000000"/>
          <w:sz w:val="24"/>
          <w:szCs w:val="24"/>
          <w:lang w:eastAsia="zh-CN"/>
        </w:rPr>
        <w:t xml:space="preserve"> – 10 </w:t>
      </w:r>
      <w:proofErr w:type="spellStart"/>
      <w:r w:rsidR="005122F3">
        <w:rPr>
          <w:color w:val="000000"/>
          <w:sz w:val="24"/>
          <w:szCs w:val="24"/>
          <w:lang w:eastAsia="zh-CN"/>
        </w:rPr>
        <w:t>mm</w:t>
      </w:r>
      <w:proofErr w:type="spellEnd"/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；</w:t>
      </w:r>
      <w:r w:rsidRPr="00770D16">
        <w:rPr>
          <w:color w:val="000000"/>
          <w:sz w:val="24"/>
          <w:szCs w:val="24"/>
          <w:lang w:eastAsia="zh-CN"/>
        </w:rPr>
        <w:t xml:space="preserve"> 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段后</w:t>
      </w:r>
      <w:r w:rsidRPr="00770D16">
        <w:rPr>
          <w:color w:val="000000"/>
          <w:sz w:val="24"/>
          <w:szCs w:val="24"/>
          <w:lang w:eastAsia="zh-CN"/>
        </w:rPr>
        <w:t xml:space="preserve"> – 12 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磅。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关键</w:t>
      </w:r>
      <w:r w:rsidR="005122F3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词</w:t>
      </w:r>
      <w:r w:rsidRPr="00770D16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之间用分号分隔，并在末尾放置一个句点。</w:t>
      </w:r>
    </w:p>
    <w:p w14:paraId="551044F9" w14:textId="29C56185" w:rsidR="00BE6385" w:rsidRPr="00B40281" w:rsidRDefault="00B40281" w:rsidP="00B40281">
      <w:pPr>
        <w:shd w:val="clear" w:color="auto" w:fill="FFFFFF"/>
        <w:ind w:firstLine="567"/>
        <w:jc w:val="both"/>
        <w:rPr>
          <w:b/>
          <w:color w:val="000000"/>
          <w:sz w:val="24"/>
          <w:szCs w:val="24"/>
        </w:rPr>
      </w:pPr>
      <w:r w:rsidRPr="00B40281">
        <w:rPr>
          <w:b/>
          <w:color w:val="000000"/>
          <w:sz w:val="24"/>
          <w:szCs w:val="24"/>
        </w:rPr>
        <w:t>6. </w:t>
      </w:r>
      <w:r w:rsidR="00BE6385" w:rsidRPr="00B40281">
        <w:rPr>
          <w:b/>
          <w:color w:val="000000"/>
          <w:sz w:val="24"/>
          <w:szCs w:val="24"/>
        </w:rPr>
        <w:t>Образец оформления русского блока</w:t>
      </w:r>
    </w:p>
    <w:p w14:paraId="6C32D6F3" w14:textId="0CC4D246" w:rsidR="00BE6385" w:rsidRDefault="005122F3" w:rsidP="008D2220">
      <w:pPr>
        <w:shd w:val="clear" w:color="auto" w:fill="FFFFFF"/>
        <w:ind w:firstLine="567"/>
        <w:jc w:val="both"/>
        <w:rPr>
          <w:rFonts w:ascii="SimSun" w:eastAsia="SimSun" w:hAnsi="SimSun" w:cs="SimSun"/>
          <w:color w:val="000000"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俄文部分排版模板</w:t>
      </w:r>
    </w:p>
    <w:p w14:paraId="547AF581" w14:textId="77777777" w:rsidR="003635F8" w:rsidRPr="005122F3" w:rsidRDefault="003635F8" w:rsidP="00BE6385">
      <w:pPr>
        <w:shd w:val="clear" w:color="auto" w:fill="FFFFFF"/>
        <w:ind w:left="567" w:firstLine="426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756D27F4" w14:textId="77777777" w:rsidR="00BE6385" w:rsidRPr="00106098" w:rsidRDefault="00BE6385" w:rsidP="00BE6385">
      <w:pPr>
        <w:shd w:val="clear" w:color="auto" w:fill="FFFFFF"/>
        <w:spacing w:after="360"/>
        <w:jc w:val="center"/>
        <w:rPr>
          <w:b/>
          <w:color w:val="000000"/>
          <w:sz w:val="28"/>
          <w:szCs w:val="28"/>
        </w:rPr>
      </w:pPr>
      <w:r w:rsidRPr="00106098">
        <w:rPr>
          <w:b/>
          <w:color w:val="000000"/>
          <w:sz w:val="28"/>
          <w:szCs w:val="28"/>
        </w:rPr>
        <w:t>ОПРЕДЕЛЕНИЕ РИМАНТАДИНА В ЛЕКАРСТВЕННОМ ПРЕПАРАТЕ «ГРИППОМИКС» С ПОМОЩЬЮ ИОНОСЕЛЕКТИВНОГО ЭЛЕКТРОДА</w:t>
      </w:r>
    </w:p>
    <w:p w14:paraId="77A2A942" w14:textId="77777777" w:rsidR="00BE6385" w:rsidRPr="00B26E56" w:rsidRDefault="00BE6385" w:rsidP="00BE6385">
      <w:pPr>
        <w:shd w:val="clear" w:color="auto" w:fill="FFFFFF"/>
        <w:spacing w:after="200"/>
        <w:jc w:val="center"/>
        <w:rPr>
          <w:b/>
          <w:i/>
          <w:color w:val="000000"/>
          <w:sz w:val="24"/>
          <w:szCs w:val="24"/>
        </w:rPr>
      </w:pPr>
      <w:r w:rsidRPr="00B26E56">
        <w:rPr>
          <w:b/>
          <w:i/>
          <w:color w:val="000000"/>
          <w:sz w:val="24"/>
          <w:szCs w:val="24"/>
        </w:rPr>
        <w:t>И. С. Иванов</w:t>
      </w:r>
      <w:r w:rsidRPr="00B26E56">
        <w:rPr>
          <w:b/>
          <w:i/>
          <w:color w:val="000000"/>
          <w:sz w:val="24"/>
          <w:szCs w:val="24"/>
          <w:vertAlign w:val="superscript"/>
        </w:rPr>
        <w:t>1)</w:t>
      </w:r>
      <w:r w:rsidRPr="00B26E56">
        <w:rPr>
          <w:b/>
          <w:i/>
          <w:color w:val="000000"/>
          <w:sz w:val="24"/>
          <w:szCs w:val="24"/>
        </w:rPr>
        <w:t>, П. В. Петров</w:t>
      </w:r>
      <w:r w:rsidRPr="00B26E56">
        <w:rPr>
          <w:b/>
          <w:i/>
          <w:color w:val="000000"/>
          <w:sz w:val="24"/>
          <w:szCs w:val="24"/>
          <w:vertAlign w:val="superscript"/>
        </w:rPr>
        <w:t>2)</w:t>
      </w:r>
    </w:p>
    <w:p w14:paraId="36443F4A" w14:textId="77777777" w:rsidR="00BE6385" w:rsidRPr="00B26E56" w:rsidRDefault="00BE6385" w:rsidP="00BE6385">
      <w:pPr>
        <w:shd w:val="clear" w:color="auto" w:fill="FFFFFF"/>
        <w:jc w:val="center"/>
        <w:rPr>
          <w:i/>
          <w:color w:val="000000"/>
          <w:sz w:val="24"/>
          <w:szCs w:val="24"/>
        </w:rPr>
      </w:pPr>
      <w:r w:rsidRPr="00B26E56">
        <w:rPr>
          <w:i/>
          <w:color w:val="000000"/>
          <w:sz w:val="24"/>
          <w:szCs w:val="24"/>
        </w:rPr>
        <w:t xml:space="preserve">1) Научно-инженерное предприятие «Геоинформационные системы», </w:t>
      </w:r>
    </w:p>
    <w:p w14:paraId="733CCC87" w14:textId="77777777" w:rsidR="00BE6385" w:rsidRPr="00B26E56" w:rsidRDefault="00BE6385" w:rsidP="00BE6385">
      <w:pPr>
        <w:shd w:val="clear" w:color="auto" w:fill="FFFFFF"/>
        <w:jc w:val="center"/>
        <w:rPr>
          <w:i/>
          <w:color w:val="000000"/>
          <w:sz w:val="24"/>
          <w:szCs w:val="24"/>
        </w:rPr>
      </w:pPr>
      <w:r w:rsidRPr="00B26E56">
        <w:rPr>
          <w:i/>
          <w:color w:val="000000"/>
          <w:sz w:val="24"/>
          <w:szCs w:val="24"/>
        </w:rPr>
        <w:t xml:space="preserve">ул. Сурганова, 6, 220012, г. Минск, Беларусь, </w:t>
      </w:r>
      <w:hyperlink r:id="rId7" w:history="1">
        <w:r w:rsidRPr="00B26E56">
          <w:rPr>
            <w:rStyle w:val="a5"/>
            <w:i/>
            <w:szCs w:val="24"/>
          </w:rPr>
          <w:t>ivanov@gmail.com</w:t>
        </w:r>
      </w:hyperlink>
    </w:p>
    <w:p w14:paraId="7E7F3E4A" w14:textId="77777777" w:rsidR="00BE6385" w:rsidRPr="00B26E56" w:rsidRDefault="00BE6385" w:rsidP="00BE6385">
      <w:pPr>
        <w:shd w:val="clear" w:color="auto" w:fill="FFFFFF"/>
        <w:jc w:val="center"/>
        <w:rPr>
          <w:i/>
          <w:color w:val="000000"/>
          <w:sz w:val="24"/>
          <w:szCs w:val="24"/>
        </w:rPr>
      </w:pPr>
      <w:r w:rsidRPr="00B26E56">
        <w:rPr>
          <w:i/>
          <w:color w:val="000000"/>
          <w:sz w:val="24"/>
          <w:szCs w:val="24"/>
        </w:rPr>
        <w:t>2) Белорусский государственный университет,</w:t>
      </w:r>
    </w:p>
    <w:p w14:paraId="7285A8C5" w14:textId="77777777" w:rsidR="00BE6385" w:rsidRPr="00B26E56" w:rsidRDefault="00BE6385" w:rsidP="00BE6385">
      <w:pPr>
        <w:shd w:val="clear" w:color="auto" w:fill="FFFFFF"/>
        <w:spacing w:after="400"/>
        <w:jc w:val="center"/>
        <w:rPr>
          <w:i/>
          <w:color w:val="000000"/>
          <w:sz w:val="24"/>
          <w:szCs w:val="24"/>
        </w:rPr>
      </w:pPr>
      <w:r w:rsidRPr="00B26E56">
        <w:rPr>
          <w:i/>
          <w:color w:val="000000"/>
          <w:sz w:val="24"/>
          <w:szCs w:val="24"/>
        </w:rPr>
        <w:t xml:space="preserve">пр. Независимости, 4, 220030, г. Минск, Беларусь, </w:t>
      </w:r>
      <w:hyperlink r:id="rId8" w:history="1">
        <w:r w:rsidRPr="00B26E56">
          <w:rPr>
            <w:rStyle w:val="a5"/>
            <w:i/>
            <w:szCs w:val="24"/>
          </w:rPr>
          <w:t>petrov@bsu.by</w:t>
        </w:r>
      </w:hyperlink>
    </w:p>
    <w:p w14:paraId="0CA89291" w14:textId="77777777" w:rsidR="00BE6385" w:rsidRDefault="00BE6385" w:rsidP="00BE6385">
      <w:pPr>
        <w:shd w:val="clear" w:color="auto" w:fill="FFFFFF"/>
        <w:spacing w:after="240"/>
        <w:ind w:left="567" w:firstLine="567"/>
        <w:jc w:val="both"/>
        <w:rPr>
          <w:color w:val="000000"/>
          <w:sz w:val="24"/>
          <w:szCs w:val="24"/>
        </w:rPr>
      </w:pPr>
      <w:r w:rsidRPr="00106098">
        <w:rPr>
          <w:color w:val="000000"/>
          <w:sz w:val="24"/>
          <w:szCs w:val="24"/>
        </w:rPr>
        <w:t xml:space="preserve">Применен операторный подход к определению электрического и магнитного полей волн, распространяющихся в радиально-неоднородных цилиндрически симметричных </w:t>
      </w:r>
      <w:proofErr w:type="spellStart"/>
      <w:r w:rsidRPr="00106098">
        <w:rPr>
          <w:color w:val="000000"/>
          <w:sz w:val="24"/>
          <w:szCs w:val="24"/>
        </w:rPr>
        <w:t>бианизотропных</w:t>
      </w:r>
      <w:proofErr w:type="spellEnd"/>
      <w:r w:rsidRPr="00106098">
        <w:rPr>
          <w:color w:val="000000"/>
          <w:sz w:val="24"/>
          <w:szCs w:val="24"/>
        </w:rPr>
        <w:t xml:space="preserve"> средах. Для волн в плоскости сечения цилиндра возможно построить </w:t>
      </w:r>
      <w:r w:rsidRPr="00106098">
        <w:rPr>
          <w:color w:val="000000"/>
          <w:sz w:val="24"/>
          <w:szCs w:val="24"/>
        </w:rPr>
        <w:lastRenderedPageBreak/>
        <w:t xml:space="preserve">произвольное аналитическое решение уравнений Максвелла, если неоднородный материал </w:t>
      </w:r>
      <w:proofErr w:type="spellStart"/>
      <w:r w:rsidRPr="00106098">
        <w:rPr>
          <w:color w:val="000000"/>
          <w:sz w:val="24"/>
          <w:szCs w:val="24"/>
        </w:rPr>
        <w:t>бианизотропный</w:t>
      </w:r>
      <w:proofErr w:type="spellEnd"/>
      <w:r w:rsidRPr="00106098">
        <w:rPr>
          <w:color w:val="000000"/>
          <w:sz w:val="24"/>
          <w:szCs w:val="24"/>
        </w:rPr>
        <w:t xml:space="preserve"> или анизотропный, но не </w:t>
      </w:r>
      <w:proofErr w:type="spellStart"/>
      <w:r w:rsidRPr="00106098">
        <w:rPr>
          <w:color w:val="000000"/>
          <w:sz w:val="24"/>
          <w:szCs w:val="24"/>
        </w:rPr>
        <w:t>би</w:t>
      </w:r>
      <w:r>
        <w:rPr>
          <w:color w:val="000000"/>
          <w:sz w:val="24"/>
          <w:szCs w:val="24"/>
        </w:rPr>
        <w:t>а</w:t>
      </w:r>
      <w:r w:rsidRPr="00106098">
        <w:rPr>
          <w:color w:val="000000"/>
          <w:sz w:val="24"/>
          <w:szCs w:val="24"/>
        </w:rPr>
        <w:t>зотропный</w:t>
      </w:r>
      <w:proofErr w:type="spellEnd"/>
      <w:r w:rsidRPr="00106098">
        <w:rPr>
          <w:color w:val="000000"/>
          <w:sz w:val="24"/>
          <w:szCs w:val="24"/>
        </w:rPr>
        <w:t xml:space="preserve"> или изотропный. Найдены решения в виде цилиндрических волн Лежандра и определены соответствующие им материальные параметры сред. Теория рассеяния обобщена на случай неоднородных цилиндрических частиц и применена к неоднородным объектам, в которых распространяются электромагнитные волны Лежандра. </w:t>
      </w:r>
    </w:p>
    <w:p w14:paraId="3A0B8809" w14:textId="77777777" w:rsidR="00BE6385" w:rsidRPr="008C0FB7" w:rsidRDefault="00BE6385" w:rsidP="00BE6385">
      <w:pPr>
        <w:shd w:val="clear" w:color="auto" w:fill="FFFFFF"/>
        <w:spacing w:after="240"/>
        <w:ind w:left="567" w:firstLine="567"/>
        <w:jc w:val="both"/>
        <w:rPr>
          <w:rFonts w:eastAsiaTheme="minorEastAsia"/>
          <w:color w:val="000000"/>
          <w:sz w:val="24"/>
          <w:szCs w:val="24"/>
          <w:lang w:eastAsia="zh-CN"/>
        </w:rPr>
      </w:pPr>
      <w:r w:rsidRPr="00B26E56">
        <w:rPr>
          <w:b/>
          <w:i/>
          <w:color w:val="000000"/>
          <w:sz w:val="24"/>
          <w:szCs w:val="24"/>
        </w:rPr>
        <w:t>Ключевые слова</w:t>
      </w:r>
      <w:r w:rsidRPr="00106098">
        <w:rPr>
          <w:color w:val="000000"/>
          <w:sz w:val="24"/>
          <w:szCs w:val="24"/>
        </w:rPr>
        <w:t xml:space="preserve">: распространение электромагнитных волн; </w:t>
      </w:r>
      <w:proofErr w:type="spellStart"/>
      <w:r w:rsidRPr="00106098">
        <w:rPr>
          <w:color w:val="000000"/>
          <w:sz w:val="24"/>
          <w:szCs w:val="24"/>
        </w:rPr>
        <w:t>метаматериалы</w:t>
      </w:r>
      <w:proofErr w:type="spellEnd"/>
      <w:r w:rsidRPr="00106098">
        <w:rPr>
          <w:color w:val="000000"/>
          <w:sz w:val="24"/>
          <w:szCs w:val="24"/>
        </w:rPr>
        <w:t>; рассеяние света.</w:t>
      </w:r>
    </w:p>
    <w:p w14:paraId="676EA66C" w14:textId="20EDAB0B" w:rsidR="00BE6385" w:rsidRDefault="00BE6385" w:rsidP="008D22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8D2220">
        <w:rPr>
          <w:rFonts w:eastAsia="SimSun"/>
          <w:color w:val="000000"/>
          <w:sz w:val="24"/>
          <w:szCs w:val="24"/>
          <w:lang w:eastAsia="zh-CN"/>
        </w:rPr>
        <w:t>Далее</w:t>
      </w:r>
      <w:r w:rsidRPr="00B26E56">
        <w:rPr>
          <w:color w:val="000000"/>
          <w:sz w:val="24"/>
          <w:szCs w:val="24"/>
        </w:rPr>
        <w:t xml:space="preserve"> в той же последовательности необходимо указать пункты </w:t>
      </w:r>
      <w:r>
        <w:rPr>
          <w:color w:val="000000"/>
          <w:sz w:val="24"/>
          <w:szCs w:val="24"/>
        </w:rPr>
        <w:t>1</w:t>
      </w:r>
      <w:r w:rsidRPr="00B26E56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>5</w:t>
      </w:r>
      <w:r w:rsidRPr="00B26E56">
        <w:rPr>
          <w:color w:val="000000"/>
          <w:sz w:val="24"/>
          <w:szCs w:val="24"/>
        </w:rPr>
        <w:t xml:space="preserve"> на английском языке См. образец оформления:</w:t>
      </w:r>
    </w:p>
    <w:p w14:paraId="221529B4" w14:textId="1C49366D" w:rsidR="003635F8" w:rsidRPr="00526BE7" w:rsidRDefault="003635F8" w:rsidP="008D2220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en-US" w:eastAsia="zh-CN"/>
        </w:rPr>
      </w:pP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接下来，按照相同的顺序，须用</w:t>
      </w:r>
      <w:r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英文来</w:t>
      </w:r>
      <w:r w:rsidR="00DB3177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完成</w:t>
      </w:r>
      <w:r w:rsidRPr="003635F8">
        <w:rPr>
          <w:color w:val="000000"/>
          <w:sz w:val="24"/>
          <w:szCs w:val="24"/>
          <w:lang w:eastAsia="zh-CN"/>
        </w:rPr>
        <w:t>1-5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点</w:t>
      </w:r>
      <w:r w:rsidR="00DB3177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的内容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。请参阅示例格式</w:t>
      </w:r>
      <w:r w:rsidRPr="00526BE7">
        <w:rPr>
          <w:rFonts w:ascii="SimSun" w:eastAsia="SimSun" w:hAnsi="SimSun" w:cs="SimSun" w:hint="eastAsia"/>
          <w:color w:val="000000"/>
          <w:sz w:val="24"/>
          <w:szCs w:val="24"/>
          <w:lang w:val="en-US" w:eastAsia="zh-CN"/>
        </w:rPr>
        <w:t>：</w:t>
      </w:r>
    </w:p>
    <w:p w14:paraId="1AF35F51" w14:textId="77777777" w:rsidR="00BE6385" w:rsidRPr="00526BE7" w:rsidRDefault="00BE6385" w:rsidP="00BE6385">
      <w:pPr>
        <w:shd w:val="clear" w:color="auto" w:fill="FFFFFF"/>
        <w:ind w:left="567" w:firstLine="426"/>
        <w:jc w:val="both"/>
        <w:rPr>
          <w:color w:val="000000"/>
          <w:sz w:val="24"/>
          <w:szCs w:val="24"/>
          <w:lang w:val="en-US" w:eastAsia="zh-CN"/>
        </w:rPr>
      </w:pPr>
    </w:p>
    <w:p w14:paraId="059C775A" w14:textId="77777777" w:rsidR="00BE6385" w:rsidRPr="007F0354" w:rsidRDefault="00BE6385" w:rsidP="00BE6385">
      <w:pPr>
        <w:shd w:val="clear" w:color="auto" w:fill="FFFFFF"/>
        <w:jc w:val="center"/>
        <w:rPr>
          <w:b/>
          <w:color w:val="000000"/>
          <w:sz w:val="28"/>
          <w:szCs w:val="28"/>
          <w:lang w:val="en-US" w:eastAsia="zh-CN"/>
        </w:rPr>
      </w:pPr>
      <w:r w:rsidRPr="007F0354">
        <w:rPr>
          <w:b/>
          <w:color w:val="000000"/>
          <w:sz w:val="28"/>
          <w:szCs w:val="28"/>
          <w:lang w:val="en-US" w:eastAsia="zh-CN"/>
        </w:rPr>
        <w:t>DETERMINATION OF RIMANTADINE IN DOSAGE FORM</w:t>
      </w:r>
    </w:p>
    <w:p w14:paraId="5E9B71C3" w14:textId="77777777" w:rsidR="00BE6385" w:rsidRPr="007F0354" w:rsidRDefault="00BE6385" w:rsidP="00BE6385">
      <w:pPr>
        <w:shd w:val="clear" w:color="auto" w:fill="FFFFFF"/>
        <w:spacing w:after="360"/>
        <w:jc w:val="center"/>
        <w:rPr>
          <w:b/>
          <w:color w:val="000000"/>
          <w:sz w:val="28"/>
          <w:szCs w:val="28"/>
          <w:lang w:val="en-US" w:eastAsia="zh-CN"/>
        </w:rPr>
      </w:pPr>
      <w:r w:rsidRPr="007F0354">
        <w:rPr>
          <w:b/>
          <w:color w:val="000000"/>
          <w:sz w:val="28"/>
          <w:szCs w:val="28"/>
          <w:lang w:val="en-US" w:eastAsia="zh-CN"/>
        </w:rPr>
        <w:t>«GRIPPOMIX» USING THE ION-SELECTIVE ELECTRODE</w:t>
      </w:r>
    </w:p>
    <w:p w14:paraId="0C683D47" w14:textId="77777777" w:rsidR="00BE6385" w:rsidRPr="007F0354" w:rsidRDefault="00BE6385" w:rsidP="00BE6385">
      <w:pPr>
        <w:shd w:val="clear" w:color="auto" w:fill="FFFFFF"/>
        <w:spacing w:after="200"/>
        <w:jc w:val="center"/>
        <w:rPr>
          <w:b/>
          <w:i/>
          <w:color w:val="000000"/>
          <w:sz w:val="24"/>
          <w:szCs w:val="24"/>
          <w:lang w:val="en-US" w:eastAsia="zh-CN"/>
        </w:rPr>
      </w:pPr>
      <w:r w:rsidRPr="007F0354">
        <w:rPr>
          <w:b/>
          <w:i/>
          <w:color w:val="000000"/>
          <w:sz w:val="24"/>
          <w:szCs w:val="24"/>
          <w:lang w:val="en-US" w:eastAsia="zh-CN"/>
        </w:rPr>
        <w:t xml:space="preserve">I. S. </w:t>
      </w:r>
      <w:proofErr w:type="spellStart"/>
      <w:r w:rsidRPr="007F0354">
        <w:rPr>
          <w:b/>
          <w:i/>
          <w:color w:val="000000"/>
          <w:sz w:val="24"/>
          <w:szCs w:val="24"/>
          <w:lang w:val="en-US" w:eastAsia="zh-CN"/>
        </w:rPr>
        <w:t>Ivanov</w:t>
      </w:r>
      <w:r w:rsidRPr="007F0354">
        <w:rPr>
          <w:b/>
          <w:i/>
          <w:color w:val="000000"/>
          <w:sz w:val="24"/>
          <w:szCs w:val="24"/>
          <w:vertAlign w:val="superscript"/>
          <w:lang w:val="en-US" w:eastAsia="zh-CN"/>
        </w:rPr>
        <w:t>a</w:t>
      </w:r>
      <w:proofErr w:type="spellEnd"/>
      <w:r w:rsidRPr="007F0354">
        <w:rPr>
          <w:b/>
          <w:i/>
          <w:color w:val="000000"/>
          <w:sz w:val="24"/>
          <w:szCs w:val="24"/>
          <w:lang w:val="en-US" w:eastAsia="zh-CN"/>
        </w:rPr>
        <w:t xml:space="preserve">, P. V. </w:t>
      </w:r>
      <w:proofErr w:type="spellStart"/>
      <w:r w:rsidRPr="007F0354">
        <w:rPr>
          <w:b/>
          <w:i/>
          <w:color w:val="000000"/>
          <w:sz w:val="24"/>
          <w:szCs w:val="24"/>
          <w:lang w:val="en-US" w:eastAsia="zh-CN"/>
        </w:rPr>
        <w:t>Petrov</w:t>
      </w:r>
      <w:r w:rsidRPr="007F0354">
        <w:rPr>
          <w:b/>
          <w:i/>
          <w:color w:val="000000"/>
          <w:sz w:val="24"/>
          <w:szCs w:val="24"/>
          <w:vertAlign w:val="superscript"/>
          <w:lang w:val="en-US" w:eastAsia="zh-CN"/>
        </w:rPr>
        <w:t>b</w:t>
      </w:r>
      <w:proofErr w:type="spellEnd"/>
    </w:p>
    <w:p w14:paraId="160394CD" w14:textId="77777777" w:rsidR="00BE6385" w:rsidRPr="007F0354" w:rsidRDefault="00BE6385" w:rsidP="00BE6385">
      <w:pPr>
        <w:shd w:val="clear" w:color="auto" w:fill="FFFFFF"/>
        <w:jc w:val="center"/>
        <w:rPr>
          <w:i/>
          <w:color w:val="000000"/>
          <w:sz w:val="24"/>
          <w:szCs w:val="24"/>
          <w:lang w:val="en-US" w:eastAsia="zh-CN"/>
        </w:rPr>
      </w:pPr>
      <w:proofErr w:type="spellStart"/>
      <w:proofErr w:type="gramStart"/>
      <w:r w:rsidRPr="007F0354">
        <w:rPr>
          <w:i/>
          <w:color w:val="000000"/>
          <w:sz w:val="24"/>
          <w:szCs w:val="24"/>
          <w:vertAlign w:val="superscript"/>
          <w:lang w:val="en-US" w:eastAsia="zh-CN"/>
        </w:rPr>
        <w:t>a</w:t>
      </w:r>
      <w:r w:rsidRPr="007F0354">
        <w:rPr>
          <w:i/>
          <w:color w:val="000000"/>
          <w:sz w:val="24"/>
          <w:szCs w:val="24"/>
          <w:lang w:val="en-US" w:eastAsia="zh-CN"/>
        </w:rPr>
        <w:t>The</w:t>
      </w:r>
      <w:proofErr w:type="spellEnd"/>
      <w:proofErr w:type="gramEnd"/>
      <w:r w:rsidRPr="007F0354">
        <w:rPr>
          <w:i/>
          <w:color w:val="000000"/>
          <w:sz w:val="24"/>
          <w:szCs w:val="24"/>
          <w:lang w:val="en-US" w:eastAsia="zh-CN"/>
        </w:rPr>
        <w:t xml:space="preserve"> Scientific-Engineering Enterprise "</w:t>
      </w:r>
      <w:proofErr w:type="spellStart"/>
      <w:r w:rsidRPr="007F0354">
        <w:rPr>
          <w:i/>
          <w:color w:val="000000"/>
          <w:sz w:val="24"/>
          <w:szCs w:val="24"/>
          <w:lang w:val="en-US" w:eastAsia="zh-CN"/>
        </w:rPr>
        <w:t>Geoinformation</w:t>
      </w:r>
      <w:proofErr w:type="spellEnd"/>
      <w:r w:rsidRPr="007F0354">
        <w:rPr>
          <w:i/>
          <w:color w:val="000000"/>
          <w:sz w:val="24"/>
          <w:szCs w:val="24"/>
          <w:lang w:val="en-US" w:eastAsia="zh-CN"/>
        </w:rPr>
        <w:t xml:space="preserve"> Systems", </w:t>
      </w:r>
    </w:p>
    <w:p w14:paraId="2270454E" w14:textId="77777777" w:rsidR="00BE6385" w:rsidRPr="007F0354" w:rsidRDefault="00BE6385" w:rsidP="00BE6385">
      <w:pPr>
        <w:shd w:val="clear" w:color="auto" w:fill="FFFFFF"/>
        <w:jc w:val="center"/>
        <w:rPr>
          <w:i/>
          <w:color w:val="000000"/>
          <w:sz w:val="24"/>
          <w:szCs w:val="24"/>
          <w:lang w:val="en-US"/>
        </w:rPr>
      </w:pPr>
      <w:r w:rsidRPr="007F0354">
        <w:rPr>
          <w:i/>
          <w:color w:val="000000"/>
          <w:sz w:val="24"/>
          <w:szCs w:val="24"/>
          <w:lang w:val="en-US"/>
        </w:rPr>
        <w:t xml:space="preserve">6 </w:t>
      </w:r>
      <w:proofErr w:type="spellStart"/>
      <w:r w:rsidRPr="007F0354">
        <w:rPr>
          <w:i/>
          <w:color w:val="000000"/>
          <w:sz w:val="24"/>
          <w:szCs w:val="24"/>
          <w:lang w:val="en-US"/>
        </w:rPr>
        <w:t>Surganov</w:t>
      </w:r>
      <w:proofErr w:type="spellEnd"/>
      <w:r w:rsidRPr="007F0354">
        <w:rPr>
          <w:i/>
          <w:color w:val="000000"/>
          <w:sz w:val="24"/>
          <w:szCs w:val="24"/>
          <w:lang w:val="en-US"/>
        </w:rPr>
        <w:t xml:space="preserve"> Street, Minsk 220012, Belarus</w:t>
      </w:r>
    </w:p>
    <w:p w14:paraId="481F8A17" w14:textId="77777777" w:rsidR="00BE6385" w:rsidRPr="007F0354" w:rsidRDefault="00BE6385" w:rsidP="00BE6385">
      <w:pPr>
        <w:shd w:val="clear" w:color="auto" w:fill="FFFFFF"/>
        <w:jc w:val="center"/>
        <w:rPr>
          <w:i/>
          <w:color w:val="000000"/>
          <w:sz w:val="24"/>
          <w:szCs w:val="24"/>
          <w:lang w:val="en-US"/>
        </w:rPr>
      </w:pPr>
      <w:proofErr w:type="spellStart"/>
      <w:proofErr w:type="gramStart"/>
      <w:r w:rsidRPr="007F0354">
        <w:rPr>
          <w:i/>
          <w:color w:val="000000"/>
          <w:sz w:val="24"/>
          <w:szCs w:val="24"/>
          <w:vertAlign w:val="superscript"/>
          <w:lang w:val="en-US"/>
        </w:rPr>
        <w:t>b</w:t>
      </w:r>
      <w:r w:rsidRPr="007F0354">
        <w:rPr>
          <w:i/>
          <w:color w:val="000000"/>
          <w:sz w:val="24"/>
          <w:szCs w:val="24"/>
          <w:lang w:val="en-US"/>
        </w:rPr>
        <w:t>Belarusian</w:t>
      </w:r>
      <w:proofErr w:type="spellEnd"/>
      <w:proofErr w:type="gramEnd"/>
      <w:r w:rsidRPr="007F0354">
        <w:rPr>
          <w:i/>
          <w:color w:val="000000"/>
          <w:sz w:val="24"/>
          <w:szCs w:val="24"/>
          <w:lang w:val="en-US"/>
        </w:rPr>
        <w:t xml:space="preserve"> State University, </w:t>
      </w:r>
      <w:proofErr w:type="spellStart"/>
      <w:r w:rsidRPr="007F0354">
        <w:rPr>
          <w:i/>
          <w:color w:val="000000"/>
          <w:sz w:val="24"/>
          <w:szCs w:val="24"/>
          <w:lang w:val="en-US"/>
        </w:rPr>
        <w:t>Niezaliežnasci</w:t>
      </w:r>
      <w:proofErr w:type="spellEnd"/>
      <w:r w:rsidRPr="007F0354">
        <w:rPr>
          <w:i/>
          <w:color w:val="000000"/>
          <w:sz w:val="24"/>
          <w:szCs w:val="24"/>
          <w:lang w:val="en-US"/>
        </w:rPr>
        <w:t xml:space="preserve"> Avenue, 4, 220030, Minsk, Republic of Belarus</w:t>
      </w:r>
    </w:p>
    <w:p w14:paraId="7D017C81" w14:textId="77777777" w:rsidR="00BE6385" w:rsidRPr="007F0354" w:rsidRDefault="00BE6385" w:rsidP="00BE6385">
      <w:pPr>
        <w:shd w:val="clear" w:color="auto" w:fill="FFFFFF"/>
        <w:spacing w:after="400"/>
        <w:jc w:val="center"/>
        <w:rPr>
          <w:i/>
          <w:color w:val="000000"/>
          <w:sz w:val="24"/>
          <w:szCs w:val="24"/>
          <w:lang w:val="en-US"/>
        </w:rPr>
      </w:pPr>
      <w:r w:rsidRPr="007F0354">
        <w:rPr>
          <w:i/>
          <w:color w:val="000000"/>
          <w:sz w:val="24"/>
          <w:szCs w:val="24"/>
          <w:lang w:val="en-US"/>
        </w:rPr>
        <w:t>Corresponding author: I. S. Ivanov (ivanov@gmail.com)</w:t>
      </w:r>
    </w:p>
    <w:p w14:paraId="3D124D23" w14:textId="77777777" w:rsidR="00BE6385" w:rsidRPr="007F0354" w:rsidRDefault="00BE6385" w:rsidP="00BE6385">
      <w:pPr>
        <w:shd w:val="clear" w:color="auto" w:fill="FFFFFF"/>
        <w:spacing w:after="240"/>
        <w:ind w:left="567" w:firstLine="567"/>
        <w:jc w:val="both"/>
        <w:rPr>
          <w:color w:val="000000"/>
          <w:sz w:val="24"/>
          <w:szCs w:val="24"/>
          <w:lang w:val="en-US"/>
        </w:rPr>
      </w:pPr>
      <w:r w:rsidRPr="007F0354">
        <w:rPr>
          <w:color w:val="000000"/>
          <w:sz w:val="24"/>
          <w:szCs w:val="24"/>
          <w:lang w:val="en-US"/>
        </w:rPr>
        <w:t xml:space="preserve">Operator approach </w:t>
      </w:r>
      <w:proofErr w:type="gramStart"/>
      <w:r w:rsidRPr="007F0354">
        <w:rPr>
          <w:color w:val="000000"/>
          <w:sz w:val="24"/>
          <w:szCs w:val="24"/>
          <w:lang w:val="en-US"/>
        </w:rPr>
        <w:t>is elaborated</w:t>
      </w:r>
      <w:proofErr w:type="gramEnd"/>
      <w:r w:rsidRPr="007F0354">
        <w:rPr>
          <w:color w:val="000000"/>
          <w:sz w:val="24"/>
          <w:szCs w:val="24"/>
          <w:lang w:val="en-US"/>
        </w:rPr>
        <w:t xml:space="preserve"> for determining electric and magnetic fields of the waves propagating in radially inhomogeneous cylindrically symmetric </w:t>
      </w:r>
      <w:proofErr w:type="spellStart"/>
      <w:r w:rsidRPr="007F0354">
        <w:rPr>
          <w:color w:val="000000"/>
          <w:sz w:val="24"/>
          <w:szCs w:val="24"/>
          <w:lang w:val="en-US"/>
        </w:rPr>
        <w:t>bianisotropic</w:t>
      </w:r>
      <w:proofErr w:type="spellEnd"/>
      <w:r w:rsidRPr="007F0354">
        <w:rPr>
          <w:color w:val="000000"/>
          <w:sz w:val="24"/>
          <w:szCs w:val="24"/>
          <w:lang w:val="en-US"/>
        </w:rPr>
        <w:t xml:space="preserve"> media. For the waves in the cylinder cross-section it is feasible to derive any closed-form solution of the Maxwell equations provided inhomogeneous materials are </w:t>
      </w:r>
      <w:proofErr w:type="spellStart"/>
      <w:r w:rsidRPr="007F0354">
        <w:rPr>
          <w:color w:val="000000"/>
          <w:sz w:val="24"/>
          <w:szCs w:val="24"/>
          <w:lang w:val="en-US"/>
        </w:rPr>
        <w:t>bianisotropic</w:t>
      </w:r>
      <w:proofErr w:type="spellEnd"/>
      <w:r w:rsidRPr="007F0354">
        <w:rPr>
          <w:color w:val="000000"/>
          <w:sz w:val="24"/>
          <w:szCs w:val="24"/>
          <w:lang w:val="en-US"/>
        </w:rPr>
        <w:t xml:space="preserve"> or anisotropic, but not </w:t>
      </w:r>
      <w:proofErr w:type="spellStart"/>
      <w:r w:rsidRPr="007F0354">
        <w:rPr>
          <w:color w:val="000000"/>
          <w:sz w:val="24"/>
          <w:szCs w:val="24"/>
          <w:lang w:val="en-US"/>
        </w:rPr>
        <w:t>biisotropic</w:t>
      </w:r>
      <w:proofErr w:type="spellEnd"/>
      <w:r w:rsidRPr="007F0354">
        <w:rPr>
          <w:color w:val="000000"/>
          <w:sz w:val="24"/>
          <w:szCs w:val="24"/>
          <w:lang w:val="en-US"/>
        </w:rPr>
        <w:t xml:space="preserve"> or isotropic. In this </w:t>
      </w:r>
      <w:proofErr w:type="gramStart"/>
      <w:r w:rsidRPr="007F0354">
        <w:rPr>
          <w:color w:val="000000"/>
          <w:sz w:val="24"/>
          <w:szCs w:val="24"/>
          <w:lang w:val="en-US"/>
        </w:rPr>
        <w:t>paper</w:t>
      </w:r>
      <w:proofErr w:type="gramEnd"/>
      <w:r w:rsidRPr="007F0354">
        <w:rPr>
          <w:color w:val="000000"/>
          <w:sz w:val="24"/>
          <w:szCs w:val="24"/>
          <w:lang w:val="en-US"/>
        </w:rPr>
        <w:t xml:space="preserve"> we find the particular solutions in the form of the Legendre cylindrical waves and determine the corresponding material parameters of the media. Scattering theory </w:t>
      </w:r>
      <w:proofErr w:type="gramStart"/>
      <w:r w:rsidRPr="007F0354">
        <w:rPr>
          <w:color w:val="000000"/>
          <w:sz w:val="24"/>
          <w:szCs w:val="24"/>
          <w:lang w:val="en-US"/>
        </w:rPr>
        <w:t>is generalized to the inhomogeneous cylindrical particles and applied to the inhomogeneous objects supporting Legendre electromagnetic waves</w:t>
      </w:r>
      <w:proofErr w:type="gramEnd"/>
      <w:r>
        <w:rPr>
          <w:color w:val="000000"/>
          <w:sz w:val="24"/>
          <w:szCs w:val="24"/>
          <w:lang w:val="en-US"/>
        </w:rPr>
        <w:t>.</w:t>
      </w:r>
    </w:p>
    <w:p w14:paraId="0225FD54" w14:textId="77777777" w:rsidR="00BE6385" w:rsidRPr="007F0354" w:rsidRDefault="00BE6385" w:rsidP="00BE6385">
      <w:pPr>
        <w:shd w:val="clear" w:color="auto" w:fill="FFFFFF"/>
        <w:spacing w:after="240"/>
        <w:ind w:left="567" w:firstLine="567"/>
        <w:jc w:val="both"/>
        <w:rPr>
          <w:color w:val="000000"/>
          <w:sz w:val="24"/>
          <w:szCs w:val="24"/>
          <w:lang w:val="en-US"/>
        </w:rPr>
      </w:pPr>
      <w:r w:rsidRPr="007F0354">
        <w:rPr>
          <w:b/>
          <w:i/>
          <w:color w:val="000000"/>
          <w:sz w:val="24"/>
          <w:szCs w:val="24"/>
          <w:lang w:val="en-US"/>
        </w:rPr>
        <w:t>Ke</w:t>
      </w:r>
      <w:r>
        <w:rPr>
          <w:b/>
          <w:i/>
          <w:color w:val="000000"/>
          <w:sz w:val="24"/>
          <w:szCs w:val="24"/>
          <w:lang w:val="en-US"/>
        </w:rPr>
        <w:t>y</w:t>
      </w:r>
      <w:r w:rsidRPr="004D7CE4">
        <w:rPr>
          <w:b/>
          <w:i/>
          <w:color w:val="000000"/>
          <w:sz w:val="24"/>
          <w:szCs w:val="24"/>
          <w:lang w:val="en-US"/>
        </w:rPr>
        <w:t xml:space="preserve"> </w:t>
      </w:r>
      <w:r w:rsidRPr="007F0354">
        <w:rPr>
          <w:b/>
          <w:i/>
          <w:color w:val="000000"/>
          <w:sz w:val="24"/>
          <w:szCs w:val="24"/>
          <w:lang w:val="en-US"/>
        </w:rPr>
        <w:t>words</w:t>
      </w:r>
      <w:r w:rsidRPr="007F0354">
        <w:rPr>
          <w:color w:val="000000"/>
          <w:sz w:val="24"/>
          <w:szCs w:val="24"/>
          <w:lang w:val="en-US"/>
        </w:rPr>
        <w:t>: propagation of electromagnetic waves; metamaterials; light scattering.</w:t>
      </w:r>
    </w:p>
    <w:p w14:paraId="0674292E" w14:textId="24B53A72" w:rsidR="00BE6385" w:rsidRPr="00824609" w:rsidRDefault="00BE6385" w:rsidP="00824609">
      <w:pPr>
        <w:pStyle w:val="a7"/>
        <w:numPr>
          <w:ilvl w:val="0"/>
          <w:numId w:val="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824609">
        <w:rPr>
          <w:b/>
          <w:color w:val="000000"/>
          <w:sz w:val="24"/>
          <w:szCs w:val="24"/>
        </w:rPr>
        <w:t>Текст публикации</w:t>
      </w:r>
      <w:r w:rsidRPr="00824609">
        <w:rPr>
          <w:color w:val="000000"/>
          <w:sz w:val="24"/>
          <w:szCs w:val="24"/>
        </w:rPr>
        <w:t xml:space="preserve">. Объем </w:t>
      </w:r>
      <w:r w:rsidRPr="00824609">
        <w:rPr>
          <w:b/>
          <w:color w:val="000000"/>
          <w:sz w:val="24"/>
          <w:szCs w:val="24"/>
        </w:rPr>
        <w:t>текста 4–6 страниц</w:t>
      </w:r>
      <w:r w:rsidRPr="00824609">
        <w:rPr>
          <w:color w:val="000000"/>
          <w:sz w:val="24"/>
          <w:szCs w:val="24"/>
        </w:rPr>
        <w:t xml:space="preserve"> формата А4 компьютерного набора, включая метаданные. В тексте не должно быть нераскрытых аббревиатур (за исключением общеупотребительных), слова писать полностью. Из сокращений допускаются только: </w:t>
      </w:r>
      <w:bookmarkStart w:id="3" w:name="_Hlk159449218"/>
      <w:r w:rsidRPr="00824609">
        <w:rPr>
          <w:color w:val="000000"/>
          <w:sz w:val="24"/>
          <w:szCs w:val="24"/>
        </w:rPr>
        <w:t>т. д., т. п., др., т. е., см, км</w:t>
      </w:r>
      <w:bookmarkEnd w:id="3"/>
      <w:r w:rsidRPr="00824609">
        <w:rPr>
          <w:color w:val="000000"/>
          <w:sz w:val="24"/>
          <w:szCs w:val="24"/>
        </w:rPr>
        <w:t xml:space="preserve">, а также при указании конкретных дат: г. или гг. (2012 г., 1994–2009 гг.); века указываются римскими цифрами и с сокращением: VI в. (или XIX–XX вв.). При упоминании в тексте отечественных имен приводятся их инициалы и фамилия, при этом инициалы указываются перед фамилией, с пробелами (А. И. Иванов). Кавычки – только «...», если слово начинает цитату или примыкает к концу цитаты. Внутри закавыченной цитаты употребляются кавычки </w:t>
      </w:r>
      <w:proofErr w:type="gramStart"/>
      <w:r w:rsidRPr="00824609">
        <w:rPr>
          <w:color w:val="000000"/>
          <w:sz w:val="24"/>
          <w:szCs w:val="24"/>
        </w:rPr>
        <w:t>"..." .</w:t>
      </w:r>
      <w:proofErr w:type="gramEnd"/>
      <w:r w:rsidRPr="00824609">
        <w:rPr>
          <w:color w:val="000000"/>
          <w:sz w:val="24"/>
          <w:szCs w:val="24"/>
        </w:rPr>
        <w:t xml:space="preserve"> </w:t>
      </w:r>
    </w:p>
    <w:p w14:paraId="315C7CE4" w14:textId="6C0F8669" w:rsidR="00BE6385" w:rsidRDefault="00BE6385" w:rsidP="00BE6385">
      <w:pPr>
        <w:shd w:val="clear" w:color="auto" w:fill="FFFFFF"/>
        <w:ind w:left="567" w:firstLine="426"/>
        <w:jc w:val="both"/>
        <w:rPr>
          <w:color w:val="000000"/>
          <w:sz w:val="24"/>
          <w:szCs w:val="24"/>
        </w:rPr>
      </w:pPr>
      <w:r w:rsidRPr="007F0354">
        <w:rPr>
          <w:i/>
          <w:color w:val="000000"/>
          <w:sz w:val="24"/>
          <w:szCs w:val="24"/>
        </w:rPr>
        <w:t>Параметры</w:t>
      </w:r>
      <w:r>
        <w:rPr>
          <w:color w:val="000000"/>
          <w:sz w:val="24"/>
          <w:szCs w:val="24"/>
        </w:rPr>
        <w:t xml:space="preserve">: размер шрифта – </w:t>
      </w:r>
      <w:r w:rsidRPr="007F0354">
        <w:rPr>
          <w:color w:val="000000"/>
          <w:sz w:val="24"/>
          <w:szCs w:val="24"/>
        </w:rPr>
        <w:t>14 кг, начертание – светлое, прямое, выравнивание – по ширине, абзацный отступ – 1,25</w:t>
      </w:r>
      <w:r w:rsidR="002707E7">
        <w:rPr>
          <w:color w:val="000000"/>
          <w:sz w:val="24"/>
          <w:szCs w:val="24"/>
        </w:rPr>
        <w:t xml:space="preserve"> см</w:t>
      </w:r>
      <w:r w:rsidRPr="007F0354">
        <w:rPr>
          <w:color w:val="000000"/>
          <w:sz w:val="24"/>
          <w:szCs w:val="24"/>
        </w:rPr>
        <w:t xml:space="preserve">, межстрочный интервал – </w:t>
      </w:r>
      <w:r>
        <w:rPr>
          <w:color w:val="000000"/>
          <w:sz w:val="24"/>
          <w:szCs w:val="24"/>
        </w:rPr>
        <w:t>одинарный</w:t>
      </w:r>
      <w:r w:rsidRPr="007F0354">
        <w:rPr>
          <w:color w:val="000000"/>
          <w:sz w:val="24"/>
          <w:szCs w:val="24"/>
        </w:rPr>
        <w:t>.</w:t>
      </w:r>
    </w:p>
    <w:p w14:paraId="62664A69" w14:textId="68F1B3C9" w:rsidR="003635F8" w:rsidRPr="003635F8" w:rsidRDefault="003635F8" w:rsidP="003635F8">
      <w:pPr>
        <w:shd w:val="clear" w:color="auto" w:fill="FFFFFF"/>
        <w:ind w:left="567" w:firstLine="426"/>
        <w:jc w:val="both"/>
        <w:rPr>
          <w:color w:val="000000"/>
          <w:sz w:val="24"/>
          <w:szCs w:val="24"/>
          <w:lang w:eastAsia="zh-CN"/>
        </w:rPr>
      </w:pPr>
      <w:r w:rsidRPr="00D304DC">
        <w:rPr>
          <w:rFonts w:ascii="SimSun" w:eastAsia="SimSun" w:hAnsi="SimSun" w:cs="SimSun" w:hint="eastAsia"/>
          <w:b/>
          <w:bCs/>
          <w:color w:val="000000"/>
          <w:sz w:val="24"/>
          <w:szCs w:val="24"/>
          <w:lang w:eastAsia="zh-CN"/>
        </w:rPr>
        <w:t>稿件正文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  <w:r w:rsidRPr="003635F8">
        <w:rPr>
          <w:color w:val="000000"/>
          <w:sz w:val="24"/>
          <w:szCs w:val="24"/>
          <w:lang w:eastAsia="zh-CN"/>
        </w:rPr>
        <w:t xml:space="preserve"> 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文本</w:t>
      </w:r>
      <w:r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体量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为</w:t>
      </w:r>
      <w:r w:rsidR="006F08E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计算机排版A</w:t>
      </w:r>
      <w:r w:rsidR="006F08E8">
        <w:rPr>
          <w:rFonts w:asciiTheme="minorHAnsi" w:eastAsia="SimSun" w:hAnsiTheme="minorHAnsi" w:cs="SimSun"/>
          <w:color w:val="000000"/>
          <w:sz w:val="24"/>
          <w:szCs w:val="24"/>
          <w:lang w:eastAsia="zh-CN"/>
        </w:rPr>
        <w:t>4</w:t>
      </w:r>
      <w:r w:rsidR="006F08E8">
        <w:rPr>
          <w:rFonts w:asciiTheme="minorHAnsi" w:eastAsia="SimSun" w:hAnsiTheme="minorHAnsi" w:cs="SimSun" w:hint="eastAsia"/>
          <w:color w:val="000000"/>
          <w:sz w:val="24"/>
          <w:szCs w:val="24"/>
          <w:lang w:eastAsia="zh-CN"/>
        </w:rPr>
        <w:t>大小的</w:t>
      </w:r>
      <w:r w:rsidRPr="003635F8">
        <w:rPr>
          <w:color w:val="000000"/>
          <w:sz w:val="24"/>
          <w:szCs w:val="24"/>
          <w:lang w:eastAsia="zh-CN"/>
        </w:rPr>
        <w:t>4-6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页，包括元数据。</w:t>
      </w:r>
      <w:r w:rsidRPr="003635F8">
        <w:rPr>
          <w:color w:val="000000"/>
          <w:sz w:val="24"/>
          <w:szCs w:val="24"/>
          <w:lang w:eastAsia="zh-CN"/>
        </w:rPr>
        <w:t xml:space="preserve"> 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正文不应包含未公开的缩写（常用缩写除外）；单词应完整书写。</w:t>
      </w:r>
      <w:r w:rsidRPr="003635F8">
        <w:rPr>
          <w:color w:val="000000"/>
          <w:sz w:val="24"/>
          <w:szCs w:val="24"/>
          <w:lang w:eastAsia="zh-CN"/>
        </w:rPr>
        <w:t xml:space="preserve"> 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允许的缩写</w:t>
      </w:r>
      <w:r w:rsidR="00DB3177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有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：</w:t>
      </w:r>
      <w:r w:rsidR="00D96501">
        <w:rPr>
          <w:color w:val="000000"/>
          <w:sz w:val="24"/>
          <w:szCs w:val="24"/>
          <w:lang w:eastAsia="zh-CN"/>
        </w:rPr>
        <w:t>т.</w:t>
      </w:r>
      <w:r w:rsidR="006F08E8" w:rsidRPr="00517164">
        <w:rPr>
          <w:color w:val="000000"/>
          <w:sz w:val="24"/>
          <w:szCs w:val="24"/>
          <w:lang w:eastAsia="zh-CN"/>
        </w:rPr>
        <w:t>д., т.п., др., т. е., см, км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，以及表示具体日期时的缩写：</w:t>
      </w:r>
      <w:r w:rsidR="006F08E8" w:rsidRPr="006F08E8">
        <w:rPr>
          <w:rFonts w:eastAsia="SimSun"/>
          <w:color w:val="000000"/>
          <w:sz w:val="24"/>
          <w:szCs w:val="24"/>
          <w:lang w:eastAsia="zh-CN"/>
        </w:rPr>
        <w:t xml:space="preserve">г. </w:t>
      </w:r>
      <w:r w:rsidRPr="006F08E8">
        <w:rPr>
          <w:rFonts w:eastAsia="SimSun"/>
          <w:color w:val="000000"/>
          <w:sz w:val="24"/>
          <w:szCs w:val="24"/>
          <w:lang w:eastAsia="zh-CN"/>
        </w:rPr>
        <w:t>或</w:t>
      </w:r>
      <w:r w:rsidR="006F08E8" w:rsidRPr="006F08E8">
        <w:rPr>
          <w:rFonts w:eastAsia="SimSun"/>
          <w:color w:val="000000"/>
          <w:sz w:val="24"/>
          <w:szCs w:val="24"/>
          <w:lang w:eastAsia="zh-CN"/>
        </w:rPr>
        <w:t xml:space="preserve"> гг.</w:t>
      </w:r>
      <w:r w:rsidRPr="006F08E8">
        <w:rPr>
          <w:rFonts w:eastAsia="SimSun"/>
          <w:color w:val="000000"/>
          <w:sz w:val="24"/>
          <w:szCs w:val="24"/>
          <w:lang w:eastAsia="zh-CN"/>
        </w:rPr>
        <w:t>。（</w:t>
      </w:r>
      <w:r w:rsidRPr="006F08E8">
        <w:rPr>
          <w:color w:val="000000"/>
          <w:sz w:val="24"/>
          <w:szCs w:val="24"/>
          <w:lang w:eastAsia="zh-CN"/>
        </w:rPr>
        <w:t>2012</w:t>
      </w:r>
      <w:r w:rsidR="006F08E8">
        <w:rPr>
          <w:color w:val="000000"/>
          <w:sz w:val="24"/>
          <w:szCs w:val="24"/>
          <w:lang w:eastAsia="zh-CN"/>
        </w:rPr>
        <w:t xml:space="preserve"> </w:t>
      </w:r>
      <w:r w:rsidR="006F08E8" w:rsidRPr="006F08E8">
        <w:rPr>
          <w:rFonts w:eastAsia="SimSun"/>
          <w:color w:val="000000"/>
          <w:sz w:val="24"/>
          <w:szCs w:val="24"/>
          <w:lang w:eastAsia="zh-CN"/>
        </w:rPr>
        <w:t>г.</w:t>
      </w:r>
      <w:r w:rsidRPr="006F08E8">
        <w:rPr>
          <w:rFonts w:eastAsia="SimSun"/>
          <w:color w:val="000000"/>
          <w:sz w:val="24"/>
          <w:szCs w:val="24"/>
          <w:lang w:eastAsia="zh-CN"/>
        </w:rPr>
        <w:t>、</w:t>
      </w:r>
      <w:r w:rsidRPr="006F08E8">
        <w:rPr>
          <w:color w:val="000000"/>
          <w:sz w:val="24"/>
          <w:szCs w:val="24"/>
          <w:lang w:eastAsia="zh-CN"/>
        </w:rPr>
        <w:t>1994–2009</w:t>
      </w:r>
      <w:r w:rsidR="006F08E8">
        <w:rPr>
          <w:color w:val="000000"/>
          <w:sz w:val="24"/>
          <w:szCs w:val="24"/>
          <w:lang w:eastAsia="zh-CN"/>
        </w:rPr>
        <w:t xml:space="preserve"> </w:t>
      </w:r>
      <w:r w:rsidR="006F08E8" w:rsidRPr="006F08E8">
        <w:rPr>
          <w:rFonts w:eastAsia="SimSun"/>
          <w:color w:val="000000"/>
          <w:sz w:val="24"/>
          <w:szCs w:val="24"/>
          <w:lang w:eastAsia="zh-CN"/>
        </w:rPr>
        <w:t>гг.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）；</w:t>
      </w:r>
      <w:r w:rsidRPr="003635F8">
        <w:rPr>
          <w:color w:val="000000"/>
          <w:sz w:val="24"/>
          <w:szCs w:val="24"/>
          <w:lang w:eastAsia="zh-CN"/>
        </w:rPr>
        <w:t xml:space="preserve"> 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世纪以罗马数字表示并缩写为：</w:t>
      </w:r>
      <w:r w:rsidRPr="003635F8">
        <w:rPr>
          <w:color w:val="000000"/>
          <w:sz w:val="24"/>
          <w:szCs w:val="24"/>
          <w:lang w:eastAsia="zh-CN"/>
        </w:rPr>
        <w:t>VI</w:t>
      </w:r>
      <w:r w:rsidR="006F08E8">
        <w:rPr>
          <w:color w:val="000000"/>
          <w:sz w:val="24"/>
          <w:szCs w:val="24"/>
          <w:lang w:eastAsia="zh-CN"/>
        </w:rPr>
        <w:t xml:space="preserve"> в.</w:t>
      </w:r>
      <w:r w:rsidRPr="003635F8">
        <w:rPr>
          <w:color w:val="000000"/>
          <w:sz w:val="24"/>
          <w:szCs w:val="24"/>
          <w:lang w:eastAsia="zh-CN"/>
        </w:rPr>
        <w:t xml:space="preserve"> 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（或</w:t>
      </w:r>
      <w:r w:rsidR="006F08E8" w:rsidRPr="00517164">
        <w:rPr>
          <w:color w:val="000000"/>
          <w:sz w:val="24"/>
          <w:szCs w:val="24"/>
          <w:lang w:eastAsia="zh-CN"/>
        </w:rPr>
        <w:t>XIX–XX вв.</w:t>
      </w:r>
      <w:r w:rsidR="006F08E8">
        <w:rPr>
          <w:rFonts w:ascii="SimSun" w:eastAsia="SimSun" w:hAnsi="SimSun" w:cs="SimSun"/>
          <w:color w:val="000000"/>
          <w:sz w:val="24"/>
          <w:szCs w:val="24"/>
          <w:lang w:eastAsia="zh-CN"/>
        </w:rPr>
        <w:t>）</w:t>
      </w:r>
      <w:r w:rsidR="006F08E8">
        <w:rPr>
          <w:rFonts w:asciiTheme="minorHAnsi" w:eastAsia="SimSun" w:hAnsiTheme="minorHAnsi" w:cs="SimSun" w:hint="eastAsia"/>
          <w:color w:val="000000"/>
          <w:sz w:val="24"/>
          <w:szCs w:val="24"/>
          <w:lang w:val="en-US" w:eastAsia="zh-CN"/>
        </w:rPr>
        <w:t>。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当文本中提到</w:t>
      </w:r>
      <w:r w:rsidR="006F08E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俄文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姓名时，给出其名</w:t>
      </w:r>
      <w:r w:rsidR="006F08E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和父称的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首字母</w:t>
      </w:r>
      <w:r w:rsidR="006F08E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以及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姓氏，首字母在姓氏之前注明，并带有空格（</w:t>
      </w:r>
      <w:r w:rsidR="006F08E8" w:rsidRPr="00517164">
        <w:rPr>
          <w:color w:val="000000"/>
          <w:sz w:val="24"/>
          <w:szCs w:val="24"/>
          <w:lang w:eastAsia="zh-CN"/>
        </w:rPr>
        <w:t>А. И. Иванов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）。</w:t>
      </w:r>
      <w:r w:rsidRPr="003635F8">
        <w:rPr>
          <w:color w:val="000000"/>
          <w:sz w:val="24"/>
          <w:szCs w:val="24"/>
          <w:lang w:eastAsia="zh-CN"/>
        </w:rPr>
        <w:t xml:space="preserve"> 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引号</w:t>
      </w:r>
      <w:r w:rsidR="006F08E8">
        <w:rPr>
          <w:color w:val="000000"/>
          <w:sz w:val="24"/>
          <w:szCs w:val="24"/>
          <w:lang w:eastAsia="zh-CN"/>
        </w:rPr>
        <w:t xml:space="preserve"> – </w:t>
      </w:r>
      <w:r w:rsidR="006F08E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为</w:t>
      </w:r>
      <w:r w:rsidR="006F08E8" w:rsidRPr="00517164">
        <w:rPr>
          <w:color w:val="000000"/>
          <w:sz w:val="24"/>
          <w:szCs w:val="24"/>
          <w:lang w:eastAsia="zh-CN"/>
        </w:rPr>
        <w:t>«...»</w:t>
      </w:r>
      <w:r w:rsidR="006F08E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形式，从引文开始的单词括到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引文结尾</w:t>
      </w:r>
      <w:r w:rsidR="006F08E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引文中</w:t>
      </w:r>
      <w:r w:rsid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的引用部分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</w:t>
      </w:r>
      <w:r w:rsidR="006F08E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则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使用</w:t>
      </w:r>
      <w:r w:rsidRPr="003635F8">
        <w:rPr>
          <w:color w:val="000000"/>
          <w:sz w:val="24"/>
          <w:szCs w:val="24"/>
          <w:lang w:eastAsia="zh-CN"/>
        </w:rPr>
        <w:t>“...”</w:t>
      </w:r>
      <w:r w:rsidR="006F08E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形式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</w:p>
    <w:p w14:paraId="08891108" w14:textId="44082F74" w:rsidR="003635F8" w:rsidRPr="007F0354" w:rsidRDefault="003635F8" w:rsidP="003635F8">
      <w:pPr>
        <w:shd w:val="clear" w:color="auto" w:fill="FFFFFF"/>
        <w:ind w:left="567" w:firstLine="426"/>
        <w:jc w:val="both"/>
        <w:rPr>
          <w:color w:val="000000"/>
          <w:sz w:val="24"/>
          <w:szCs w:val="24"/>
          <w:lang w:eastAsia="zh-CN"/>
        </w:rPr>
      </w:pP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参数：</w:t>
      </w:r>
      <w:r w:rsid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字号</w:t>
      </w:r>
      <w:r w:rsidR="00A3587A">
        <w:rPr>
          <w:color w:val="000000"/>
          <w:sz w:val="24"/>
          <w:szCs w:val="24"/>
          <w:lang w:eastAsia="zh-CN"/>
        </w:rPr>
        <w:t xml:space="preserve"> – </w:t>
      </w:r>
      <w:r w:rsidRPr="003635F8">
        <w:rPr>
          <w:color w:val="000000"/>
          <w:sz w:val="24"/>
          <w:szCs w:val="24"/>
          <w:lang w:eastAsia="zh-CN"/>
        </w:rPr>
        <w:t>14</w:t>
      </w:r>
      <w:r w:rsid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磅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</w:t>
      </w:r>
      <w:r w:rsid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 xml:space="preserve">字形 </w:t>
      </w:r>
      <w:r w:rsidR="00A3587A">
        <w:rPr>
          <w:rFonts w:asciiTheme="minorHAnsi" w:eastAsia="SimSun" w:hAnsiTheme="minorHAnsi" w:cs="SimSun"/>
          <w:color w:val="000000"/>
          <w:sz w:val="24"/>
          <w:szCs w:val="24"/>
          <w:lang w:eastAsia="zh-CN"/>
        </w:rPr>
        <w:t xml:space="preserve">– </w:t>
      </w:r>
      <w:r w:rsidR="00A3587A">
        <w:rPr>
          <w:rFonts w:asciiTheme="minorHAnsi" w:eastAsia="SimSun" w:hAnsiTheme="minorHAnsi" w:cs="SimSun" w:hint="eastAsia"/>
          <w:color w:val="000000"/>
          <w:sz w:val="24"/>
          <w:szCs w:val="24"/>
          <w:lang w:eastAsia="zh-CN"/>
        </w:rPr>
        <w:t>不加粗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、</w:t>
      </w:r>
      <w:r w:rsid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不倾斜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，对齐方式</w:t>
      </w:r>
      <w:r w:rsid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 xml:space="preserve"> </w:t>
      </w:r>
      <w:r w:rsidR="00A3587A">
        <w:rPr>
          <w:rFonts w:asciiTheme="minorHAnsi" w:eastAsia="SimSun" w:hAnsiTheme="minorHAnsi" w:cs="SimSun"/>
          <w:color w:val="000000"/>
          <w:sz w:val="24"/>
          <w:szCs w:val="24"/>
          <w:lang w:eastAsia="zh-CN"/>
        </w:rPr>
        <w:t xml:space="preserve">– </w:t>
      </w:r>
      <w:r w:rsidR="00A3587A">
        <w:rPr>
          <w:rFonts w:asciiTheme="minorHAnsi" w:eastAsia="SimSun" w:hAnsiTheme="minorHAnsi" w:cs="SimSun" w:hint="eastAsia"/>
          <w:color w:val="000000"/>
          <w:sz w:val="24"/>
          <w:szCs w:val="24"/>
          <w:lang w:eastAsia="zh-CN"/>
        </w:rPr>
        <w:t>分散对齐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</w:t>
      </w:r>
      <w:r w:rsid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首行缩进</w:t>
      </w:r>
      <w:r w:rsidRPr="003635F8">
        <w:rPr>
          <w:color w:val="000000"/>
          <w:sz w:val="24"/>
          <w:szCs w:val="24"/>
          <w:lang w:eastAsia="zh-CN"/>
        </w:rPr>
        <w:t>—1.25</w:t>
      </w:r>
      <w:r w:rsidR="00A3587A">
        <w:rPr>
          <w:color w:val="000000"/>
          <w:sz w:val="24"/>
          <w:szCs w:val="24"/>
          <w:lang w:eastAsia="zh-CN"/>
        </w:rPr>
        <w:t xml:space="preserve"> </w:t>
      </w:r>
      <w:r w:rsidR="00A3587A">
        <w:rPr>
          <w:color w:val="000000"/>
          <w:sz w:val="24"/>
          <w:szCs w:val="24"/>
          <w:lang w:val="en-US" w:eastAsia="zh-CN"/>
        </w:rPr>
        <w:t>cm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，行距</w:t>
      </w:r>
      <w:r w:rsidRPr="003635F8">
        <w:rPr>
          <w:color w:val="000000"/>
          <w:sz w:val="24"/>
          <w:szCs w:val="24"/>
          <w:lang w:eastAsia="zh-CN"/>
        </w:rPr>
        <w:t>—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单</w:t>
      </w:r>
      <w:r w:rsid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倍行距</w:t>
      </w:r>
      <w:r w:rsidRPr="003635F8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</w:p>
    <w:p w14:paraId="4430039F" w14:textId="07FD883E" w:rsidR="00BE6385" w:rsidRPr="00824609" w:rsidRDefault="00BE6385" w:rsidP="00824609">
      <w:pPr>
        <w:pStyle w:val="a7"/>
        <w:numPr>
          <w:ilvl w:val="0"/>
          <w:numId w:val="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824609">
        <w:rPr>
          <w:b/>
          <w:color w:val="000000"/>
          <w:sz w:val="24"/>
          <w:szCs w:val="24"/>
        </w:rPr>
        <w:lastRenderedPageBreak/>
        <w:t>Библиографические ссылки</w:t>
      </w:r>
      <w:r w:rsidRPr="00824609">
        <w:rPr>
          <w:color w:val="000000"/>
          <w:sz w:val="24"/>
          <w:szCs w:val="24"/>
        </w:rPr>
        <w:t>. Ссылки на библиографические источники приводятся в тексте статьи в квадратных скобках [1, с. 3]. Каждый источник должен иметь свой порядковый номер в списке. Ссылки на источники оформляются в соответствии с требованиями ВАК Республики Беларусь (</w:t>
      </w:r>
      <w:hyperlink r:id="rId9" w:history="1">
        <w:r w:rsidRPr="00824609">
          <w:rPr>
            <w:rStyle w:val="a5"/>
            <w:szCs w:val="24"/>
          </w:rPr>
          <w:t>https://vak.gov.by/bibliographicDescription</w:t>
        </w:r>
      </w:hyperlink>
      <w:r w:rsidRPr="00824609">
        <w:rPr>
          <w:color w:val="000000"/>
          <w:sz w:val="24"/>
          <w:szCs w:val="24"/>
        </w:rPr>
        <w:t xml:space="preserve">). Список источников размещается в конце статьи и </w:t>
      </w:r>
      <w:r w:rsidRPr="00824609">
        <w:rPr>
          <w:b/>
          <w:i/>
          <w:color w:val="000000"/>
          <w:sz w:val="24"/>
          <w:szCs w:val="24"/>
        </w:rPr>
        <w:t>нумеруется в порядке появления их в тексте статьи</w:t>
      </w:r>
      <w:r w:rsidRPr="00824609">
        <w:rPr>
          <w:color w:val="000000"/>
          <w:sz w:val="24"/>
          <w:szCs w:val="24"/>
        </w:rPr>
        <w:t>.</w:t>
      </w:r>
    </w:p>
    <w:p w14:paraId="0990F2E5" w14:textId="77777777" w:rsidR="00D304DC" w:rsidRDefault="00BE6385" w:rsidP="00D304DC">
      <w:pPr>
        <w:shd w:val="clear" w:color="auto" w:fill="FFFFFF"/>
        <w:ind w:left="567" w:firstLine="426"/>
        <w:jc w:val="both"/>
        <w:rPr>
          <w:color w:val="000000"/>
          <w:sz w:val="24"/>
          <w:szCs w:val="24"/>
        </w:rPr>
      </w:pPr>
      <w:r w:rsidRPr="00ED21F9">
        <w:rPr>
          <w:i/>
          <w:color w:val="000000"/>
          <w:sz w:val="24"/>
          <w:szCs w:val="24"/>
        </w:rPr>
        <w:t>Параметры</w:t>
      </w:r>
      <w:r w:rsidRPr="00ED21F9">
        <w:rPr>
          <w:color w:val="000000"/>
          <w:sz w:val="24"/>
          <w:szCs w:val="24"/>
        </w:rPr>
        <w:t xml:space="preserve">: размер шрифта – </w:t>
      </w:r>
      <w:r>
        <w:rPr>
          <w:color w:val="000000"/>
          <w:sz w:val="24"/>
          <w:szCs w:val="24"/>
        </w:rPr>
        <w:t>12</w:t>
      </w:r>
      <w:r w:rsidRPr="00ED21F9">
        <w:rPr>
          <w:color w:val="000000"/>
          <w:sz w:val="24"/>
          <w:szCs w:val="24"/>
        </w:rPr>
        <w:t xml:space="preserve"> кг, начертание – светлое, прямое</w:t>
      </w:r>
      <w:r>
        <w:rPr>
          <w:color w:val="000000"/>
          <w:sz w:val="24"/>
          <w:szCs w:val="24"/>
        </w:rPr>
        <w:t xml:space="preserve"> (словосочетание БИБЛИОГРАФИЧЕСКИЕ ССЫЛКИ</w:t>
      </w:r>
      <w:r w:rsidRPr="00ED21F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Pr="00ED21F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все прописные, выравнивание по центру, без абзаца)</w:t>
      </w:r>
      <w:r w:rsidRPr="00ED21F9">
        <w:rPr>
          <w:color w:val="000000"/>
          <w:sz w:val="24"/>
          <w:szCs w:val="24"/>
        </w:rPr>
        <w:t xml:space="preserve">, выравнивание – по ширине, абзацный отступ – 10 мм, межстрочный интервал – </w:t>
      </w:r>
      <w:r>
        <w:rPr>
          <w:color w:val="000000"/>
          <w:sz w:val="24"/>
          <w:szCs w:val="24"/>
        </w:rPr>
        <w:t>одинарный</w:t>
      </w:r>
      <w:r w:rsidRPr="00ED21F9">
        <w:rPr>
          <w:color w:val="000000"/>
          <w:sz w:val="24"/>
          <w:szCs w:val="24"/>
        </w:rPr>
        <w:t>.</w:t>
      </w:r>
    </w:p>
    <w:p w14:paraId="4B19B8E4" w14:textId="77777777" w:rsidR="00D304DC" w:rsidRDefault="00A3587A" w:rsidP="00D304DC">
      <w:pPr>
        <w:shd w:val="clear" w:color="auto" w:fill="FFFFFF"/>
        <w:ind w:left="567" w:firstLine="426"/>
        <w:jc w:val="both"/>
        <w:rPr>
          <w:rFonts w:ascii="SimSun" w:eastAsia="SimSun" w:hAnsi="SimSun" w:cs="SimSun"/>
          <w:color w:val="000000"/>
          <w:sz w:val="24"/>
          <w:szCs w:val="24"/>
          <w:lang w:eastAsia="zh-CN"/>
        </w:rPr>
      </w:pPr>
      <w:r w:rsidRPr="00D304DC">
        <w:rPr>
          <w:rFonts w:ascii="SimSun" w:eastAsia="SimSun" w:hAnsi="SimSun" w:cs="SimSun" w:hint="eastAsia"/>
          <w:b/>
          <w:bCs/>
          <w:color w:val="000000"/>
          <w:sz w:val="24"/>
          <w:szCs w:val="24"/>
          <w:lang w:eastAsia="zh-CN"/>
        </w:rPr>
        <w:t>参考文献</w:t>
      </w:r>
      <w:r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  <w:r w:rsidRPr="00A3587A">
        <w:rPr>
          <w:color w:val="000000"/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需在</w:t>
      </w:r>
      <w:r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文章正文</w:t>
      </w:r>
      <w:r w:rsidR="0074407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添加注明有</w:t>
      </w:r>
      <w:r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参考来源</w:t>
      </w:r>
      <w:r w:rsidR="0074407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 xml:space="preserve">的方括号 </w:t>
      </w:r>
      <w:r w:rsidRPr="00A3587A">
        <w:rPr>
          <w:color w:val="000000"/>
          <w:sz w:val="24"/>
          <w:szCs w:val="24"/>
          <w:lang w:eastAsia="zh-CN"/>
        </w:rPr>
        <w:t>[1</w:t>
      </w:r>
      <w:r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,</w:t>
      </w:r>
      <w:r>
        <w:rPr>
          <w:rFonts w:asciiTheme="minorHAnsi" w:eastAsia="SimSun" w:hAnsiTheme="minorHAnsi" w:cs="SimSun"/>
          <w:color w:val="000000"/>
          <w:sz w:val="24"/>
          <w:szCs w:val="24"/>
          <w:lang w:eastAsia="zh-CN"/>
        </w:rPr>
        <w:t xml:space="preserve"> с.</w:t>
      </w:r>
      <w:r w:rsidRPr="00A3587A">
        <w:rPr>
          <w:color w:val="000000"/>
          <w:sz w:val="24"/>
          <w:szCs w:val="24"/>
          <w:lang w:eastAsia="zh-CN"/>
        </w:rPr>
        <w:t xml:space="preserve"> 3]</w:t>
      </w:r>
      <w:r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  <w:r w:rsidRPr="00A3587A">
        <w:rPr>
          <w:color w:val="000000"/>
          <w:sz w:val="24"/>
          <w:szCs w:val="24"/>
          <w:lang w:eastAsia="zh-CN"/>
        </w:rPr>
        <w:t xml:space="preserve"> </w:t>
      </w:r>
      <w:r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每个</w:t>
      </w:r>
      <w:r w:rsidR="0074407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来</w:t>
      </w:r>
      <w:r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源</w:t>
      </w:r>
      <w:r w:rsidR="0074407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需在参考文献</w:t>
      </w:r>
      <w:r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列表中有自己的序列号。</w:t>
      </w:r>
      <w:r w:rsidR="0074407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参考文献的格式需</w:t>
      </w:r>
      <w:r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根据白俄罗斯共和国高级</w:t>
      </w:r>
      <w:r w:rsidR="0074407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评审</w:t>
      </w:r>
      <w:r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委员会的要求</w:t>
      </w:r>
      <w:r w:rsidR="0074407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来做</w:t>
      </w:r>
      <w:r w:rsidRPr="00A3587A">
        <w:rPr>
          <w:color w:val="000000"/>
          <w:sz w:val="24"/>
          <w:szCs w:val="24"/>
          <w:lang w:eastAsia="zh-CN"/>
        </w:rPr>
        <w:t>(</w:t>
      </w:r>
      <w:proofErr w:type="gramStart"/>
      <w:r w:rsidRPr="00A3587A">
        <w:rPr>
          <w:color w:val="000000"/>
          <w:sz w:val="24"/>
          <w:szCs w:val="24"/>
          <w:lang w:eastAsia="zh-CN"/>
        </w:rPr>
        <w:t>https://vak.gov.by/bibliographyDescription)</w:t>
      </w:r>
      <w:r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  <w:proofErr w:type="gramEnd"/>
      <w:r w:rsidR="0074407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参考文献</w:t>
      </w:r>
      <w:r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列表位于文章末尾，并按照其在文章中出现的顺序进行编号。</w:t>
      </w:r>
    </w:p>
    <w:p w14:paraId="20D077F3" w14:textId="2D62D4CF" w:rsidR="00BE6385" w:rsidRDefault="00D304DC" w:rsidP="00D304DC">
      <w:pPr>
        <w:shd w:val="clear" w:color="auto" w:fill="FFFFFF"/>
        <w:ind w:left="567" w:firstLine="426"/>
        <w:jc w:val="both"/>
        <w:rPr>
          <w:rFonts w:ascii="SimSun" w:eastAsia="SimSun" w:hAnsi="SimSun" w:cs="SimSun"/>
          <w:color w:val="000000"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参数</w:t>
      </w:r>
      <w:r w:rsidR="00A3587A"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：</w:t>
      </w:r>
      <w:r w:rsidR="0074407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 xml:space="preserve">字号 </w:t>
      </w:r>
      <w:r w:rsidR="0074407D">
        <w:rPr>
          <w:rFonts w:asciiTheme="minorHAnsi" w:eastAsia="SimSun" w:hAnsiTheme="minorHAnsi" w:cs="SimSun"/>
          <w:color w:val="000000"/>
          <w:sz w:val="24"/>
          <w:szCs w:val="24"/>
          <w:lang w:eastAsia="zh-CN"/>
        </w:rPr>
        <w:t xml:space="preserve">– </w:t>
      </w:r>
      <w:r w:rsidR="00A3587A" w:rsidRPr="00A3587A">
        <w:rPr>
          <w:color w:val="000000"/>
          <w:sz w:val="24"/>
          <w:szCs w:val="24"/>
          <w:lang w:eastAsia="zh-CN"/>
        </w:rPr>
        <w:t>12</w:t>
      </w:r>
      <w:r w:rsidR="0074407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磅</w:t>
      </w:r>
      <w:r w:rsidR="00A3587A"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</w:t>
      </w:r>
      <w:r w:rsidR="0074407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 xml:space="preserve">字形 </w:t>
      </w:r>
      <w:r w:rsidR="0074407D">
        <w:rPr>
          <w:rFonts w:asciiTheme="minorHAnsi" w:eastAsia="SimSun" w:hAnsiTheme="minorHAnsi" w:cs="SimSun"/>
          <w:color w:val="000000"/>
          <w:sz w:val="24"/>
          <w:szCs w:val="24"/>
          <w:lang w:eastAsia="zh-CN"/>
        </w:rPr>
        <w:t xml:space="preserve">– </w:t>
      </w:r>
      <w:r w:rsidR="0074407D">
        <w:rPr>
          <w:rFonts w:asciiTheme="minorHAnsi" w:eastAsia="SimSun" w:hAnsiTheme="minorHAnsi" w:cs="SimSun" w:hint="eastAsia"/>
          <w:color w:val="000000"/>
          <w:sz w:val="24"/>
          <w:szCs w:val="24"/>
          <w:lang w:eastAsia="zh-CN"/>
        </w:rPr>
        <w:t>不加粗、不倾斜</w:t>
      </w:r>
      <w:r w:rsidR="00A3587A"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（短语</w:t>
      </w:r>
      <w:r w:rsidR="0074407D">
        <w:rPr>
          <w:color w:val="000000"/>
          <w:sz w:val="24"/>
          <w:szCs w:val="24"/>
          <w:lang w:eastAsia="zh-CN"/>
        </w:rPr>
        <w:t>БИБЛИОГРАФИЧЕСКИЕ ССЫЛКИ</w:t>
      </w:r>
      <w:r w:rsidR="0074407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需</w:t>
      </w:r>
      <w:r w:rsidR="00A3587A"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全部大写，居中对齐，无段落），对齐</w:t>
      </w:r>
      <w:r w:rsidR="0074407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 xml:space="preserve">方式 </w:t>
      </w:r>
      <w:r w:rsidR="0074407D">
        <w:rPr>
          <w:rFonts w:asciiTheme="minorHAnsi" w:eastAsia="SimSun" w:hAnsiTheme="minorHAnsi" w:cs="SimSun"/>
          <w:color w:val="000000"/>
          <w:sz w:val="24"/>
          <w:szCs w:val="24"/>
          <w:lang w:eastAsia="zh-CN"/>
        </w:rPr>
        <w:t xml:space="preserve">– </w:t>
      </w:r>
      <w:r w:rsidR="0074407D">
        <w:rPr>
          <w:rFonts w:asciiTheme="minorHAnsi" w:eastAsia="SimSun" w:hAnsiTheme="minorHAnsi" w:cs="SimSun" w:hint="eastAsia"/>
          <w:color w:val="000000"/>
          <w:sz w:val="24"/>
          <w:szCs w:val="24"/>
          <w:lang w:eastAsia="zh-CN"/>
        </w:rPr>
        <w:t>分散对齐</w:t>
      </w:r>
      <w:r w:rsidR="00A3587A"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</w:t>
      </w:r>
      <w:r w:rsidR="0074407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首行</w:t>
      </w:r>
      <w:r w:rsidR="00A3587A"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缩进</w:t>
      </w:r>
      <w:r w:rsidR="00A3587A" w:rsidRPr="00A3587A">
        <w:rPr>
          <w:color w:val="000000"/>
          <w:sz w:val="24"/>
          <w:szCs w:val="24"/>
          <w:lang w:eastAsia="zh-CN"/>
        </w:rPr>
        <w:t xml:space="preserve"> </w:t>
      </w:r>
      <w:r w:rsidR="0074407D">
        <w:rPr>
          <w:color w:val="000000"/>
          <w:sz w:val="24"/>
          <w:szCs w:val="24"/>
          <w:lang w:eastAsia="zh-CN"/>
        </w:rPr>
        <w:t xml:space="preserve">– </w:t>
      </w:r>
      <w:r w:rsidR="00A3587A" w:rsidRPr="00A3587A">
        <w:rPr>
          <w:color w:val="000000"/>
          <w:sz w:val="24"/>
          <w:szCs w:val="24"/>
          <w:lang w:eastAsia="zh-CN"/>
        </w:rPr>
        <w:t>10</w:t>
      </w:r>
      <w:r w:rsidR="0074407D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="0074407D">
        <w:rPr>
          <w:color w:val="000000"/>
          <w:sz w:val="24"/>
          <w:szCs w:val="24"/>
          <w:lang w:eastAsia="zh-CN"/>
        </w:rPr>
        <w:t>mm</w:t>
      </w:r>
      <w:proofErr w:type="spellEnd"/>
      <w:r w:rsidR="00A3587A"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，行距</w:t>
      </w:r>
      <w:r w:rsidR="00A3587A" w:rsidRPr="00A3587A">
        <w:rPr>
          <w:color w:val="000000"/>
          <w:sz w:val="24"/>
          <w:szCs w:val="24"/>
          <w:lang w:eastAsia="zh-CN"/>
        </w:rPr>
        <w:t xml:space="preserve"> </w:t>
      </w:r>
      <w:r w:rsidR="0074407D">
        <w:rPr>
          <w:color w:val="000000"/>
          <w:sz w:val="24"/>
          <w:szCs w:val="24"/>
          <w:lang w:eastAsia="zh-CN"/>
        </w:rPr>
        <w:t xml:space="preserve">– </w:t>
      </w:r>
      <w:r w:rsidR="0074407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单倍</w:t>
      </w:r>
      <w:r w:rsidR="00A3587A" w:rsidRPr="00A3587A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行距。</w:t>
      </w:r>
    </w:p>
    <w:p w14:paraId="3EA5914D" w14:textId="77777777" w:rsidR="00D304DC" w:rsidRDefault="00D304DC" w:rsidP="00D304DC">
      <w:pPr>
        <w:shd w:val="clear" w:color="auto" w:fill="FFFFFF"/>
        <w:ind w:left="567" w:firstLine="426"/>
        <w:jc w:val="both"/>
        <w:rPr>
          <w:color w:val="000000"/>
          <w:sz w:val="24"/>
          <w:szCs w:val="24"/>
          <w:lang w:eastAsia="zh-CN"/>
        </w:rPr>
      </w:pPr>
    </w:p>
    <w:p w14:paraId="789656CE" w14:textId="77777777" w:rsidR="00BE6385" w:rsidRDefault="00BE6385" w:rsidP="00BE638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14087C">
        <w:rPr>
          <w:color w:val="000000"/>
          <w:sz w:val="24"/>
          <w:szCs w:val="24"/>
        </w:rPr>
        <w:t>От одного лица приним</w:t>
      </w:r>
      <w:r>
        <w:rPr>
          <w:color w:val="000000"/>
          <w:sz w:val="24"/>
          <w:szCs w:val="24"/>
        </w:rPr>
        <w:t xml:space="preserve">ается </w:t>
      </w:r>
      <w:r w:rsidRPr="00AD3FB6">
        <w:rPr>
          <w:b/>
          <w:color w:val="000000"/>
          <w:sz w:val="24"/>
          <w:szCs w:val="24"/>
        </w:rPr>
        <w:t>не более одной единолично написанной статьи и одной статьи в соавторстве</w:t>
      </w:r>
      <w:r w:rsidRPr="0014087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5FAAFA47" w14:textId="77777777" w:rsidR="0074407D" w:rsidRPr="0074407D" w:rsidRDefault="0074407D" w:rsidP="0074407D">
      <w:pPr>
        <w:ind w:firstLine="567"/>
        <w:jc w:val="both"/>
        <w:rPr>
          <w:color w:val="000000"/>
          <w:sz w:val="24"/>
          <w:szCs w:val="24"/>
          <w:lang w:eastAsia="zh-CN"/>
        </w:rPr>
      </w:pPr>
      <w:r w:rsidRPr="0074407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一个人最多</w:t>
      </w:r>
      <w:r w:rsidRPr="00D304DC">
        <w:rPr>
          <w:rFonts w:ascii="SimSun" w:eastAsia="SimSun" w:hAnsi="SimSun" w:cs="SimSun" w:hint="eastAsia"/>
          <w:b/>
          <w:bCs/>
          <w:color w:val="000000"/>
          <w:sz w:val="24"/>
          <w:szCs w:val="24"/>
          <w:lang w:eastAsia="zh-CN"/>
        </w:rPr>
        <w:t>一篇独著文章和一篇合著文章</w:t>
      </w:r>
      <w:r w:rsidRPr="0074407D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。</w:t>
      </w:r>
    </w:p>
    <w:p w14:paraId="3A8D04A6" w14:textId="77777777" w:rsidR="00BE6385" w:rsidRPr="00ED5B74" w:rsidRDefault="00BE6385" w:rsidP="00BE638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5B74">
        <w:rPr>
          <w:color w:val="000000"/>
          <w:sz w:val="24"/>
          <w:szCs w:val="24"/>
        </w:rPr>
        <w:t>Оргкомитет оставляет за собой право отбора представленных докладов с последующим их редактированием. Отклоненные материалы авторам не возвращаются.</w:t>
      </w:r>
    </w:p>
    <w:p w14:paraId="17EEC69E" w14:textId="77777777" w:rsidR="0074407D" w:rsidRPr="00ED5B74" w:rsidRDefault="0074407D" w:rsidP="0074407D">
      <w:pPr>
        <w:ind w:firstLine="567"/>
        <w:jc w:val="both"/>
        <w:rPr>
          <w:color w:val="000000"/>
          <w:sz w:val="24"/>
          <w:szCs w:val="24"/>
          <w:lang w:eastAsia="zh-CN"/>
        </w:rPr>
      </w:pPr>
      <w:r w:rsidRPr="00ED5B74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组委会保留对提交的稿件进行筛选以及编辑的权利。</w:t>
      </w:r>
      <w:r w:rsidRPr="00ED5B74">
        <w:rPr>
          <w:color w:val="000000"/>
          <w:sz w:val="24"/>
          <w:szCs w:val="24"/>
          <w:lang w:eastAsia="zh-CN"/>
        </w:rPr>
        <w:t xml:space="preserve"> </w:t>
      </w:r>
      <w:r w:rsidRPr="00ED5B74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被拒稿件不会退还给作者。</w:t>
      </w:r>
    </w:p>
    <w:p w14:paraId="4EF83470" w14:textId="77777777" w:rsidR="00BE6385" w:rsidRPr="00ED5B74" w:rsidRDefault="00BE6385" w:rsidP="00BE638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5B74">
        <w:rPr>
          <w:color w:val="000000"/>
          <w:sz w:val="24"/>
          <w:szCs w:val="24"/>
        </w:rPr>
        <w:t>Организационный взнос за участие в круглом столе и публикацию научных статей не предусмотрен.</w:t>
      </w:r>
    </w:p>
    <w:p w14:paraId="352C4EA2" w14:textId="77777777" w:rsidR="0074407D" w:rsidRPr="00ED5B74" w:rsidRDefault="0074407D" w:rsidP="0074407D">
      <w:pPr>
        <w:ind w:firstLine="567"/>
        <w:jc w:val="both"/>
        <w:rPr>
          <w:color w:val="000000"/>
          <w:sz w:val="24"/>
          <w:szCs w:val="24"/>
          <w:lang w:eastAsia="zh-CN"/>
        </w:rPr>
      </w:pPr>
      <w:r w:rsidRPr="00ED5B74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参加圆桌会议和发表文章不收取任何费用。</w:t>
      </w:r>
    </w:p>
    <w:p w14:paraId="23008841" w14:textId="77777777" w:rsidR="00BE6385" w:rsidRPr="00ED5B74" w:rsidRDefault="00BE6385" w:rsidP="00BE6385">
      <w:pPr>
        <w:ind w:firstLine="567"/>
        <w:jc w:val="both"/>
        <w:rPr>
          <w:color w:val="000000"/>
          <w:sz w:val="24"/>
          <w:szCs w:val="24"/>
        </w:rPr>
      </w:pPr>
      <w:r w:rsidRPr="00ED5B74">
        <w:rPr>
          <w:b/>
          <w:color w:val="000000"/>
          <w:sz w:val="24"/>
          <w:szCs w:val="24"/>
        </w:rPr>
        <w:t>Официальные языки конференции:</w:t>
      </w:r>
      <w:r w:rsidRPr="00ED5B74">
        <w:rPr>
          <w:color w:val="000000"/>
          <w:sz w:val="24"/>
          <w:szCs w:val="24"/>
        </w:rPr>
        <w:t xml:space="preserve"> русский, белорусский и английский.</w:t>
      </w:r>
    </w:p>
    <w:p w14:paraId="141A7F52" w14:textId="566AA50C" w:rsidR="0074407D" w:rsidRPr="00ED5B74" w:rsidRDefault="0074407D" w:rsidP="0074407D">
      <w:pPr>
        <w:ind w:firstLine="567"/>
        <w:jc w:val="both"/>
        <w:rPr>
          <w:color w:val="000000"/>
          <w:sz w:val="24"/>
          <w:szCs w:val="24"/>
          <w:lang w:eastAsia="zh-CN"/>
        </w:rPr>
      </w:pPr>
      <w:r w:rsidRPr="00ED5B74">
        <w:rPr>
          <w:rFonts w:ascii="SimSun" w:eastAsia="SimSun" w:hAnsi="SimSun" w:cs="SimSun" w:hint="eastAsia"/>
          <w:b/>
          <w:bCs/>
          <w:color w:val="000000"/>
          <w:sz w:val="24"/>
          <w:szCs w:val="24"/>
          <w:lang w:eastAsia="zh-CN"/>
        </w:rPr>
        <w:t>会议语言</w:t>
      </w:r>
      <w:r w:rsidRPr="00ED5B74"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：俄语、白俄罗斯语和英语。</w:t>
      </w:r>
    </w:p>
    <w:p w14:paraId="26335849" w14:textId="77777777" w:rsidR="00927B67" w:rsidRDefault="00927B67" w:rsidP="00BE6385">
      <w:pPr>
        <w:shd w:val="clear" w:color="auto" w:fill="FFFFFF"/>
        <w:ind w:firstLine="567"/>
        <w:jc w:val="both"/>
        <w:rPr>
          <w:rFonts w:eastAsiaTheme="minorEastAsia"/>
          <w:b/>
          <w:color w:val="000000"/>
          <w:sz w:val="24"/>
          <w:szCs w:val="24"/>
          <w:lang w:eastAsia="zh-CN"/>
        </w:rPr>
      </w:pPr>
    </w:p>
    <w:p w14:paraId="6677D7BD" w14:textId="0244D887" w:rsidR="00BE6385" w:rsidRPr="00ED5B74" w:rsidRDefault="00BE6385" w:rsidP="00BE6385">
      <w:pPr>
        <w:shd w:val="clear" w:color="auto" w:fill="FFFFFF"/>
        <w:ind w:firstLine="567"/>
        <w:jc w:val="both"/>
        <w:rPr>
          <w:rFonts w:eastAsiaTheme="minorEastAsia"/>
          <w:b/>
          <w:color w:val="000000"/>
          <w:sz w:val="24"/>
          <w:szCs w:val="24"/>
          <w:lang w:eastAsia="zh-CN"/>
        </w:rPr>
      </w:pPr>
      <w:r w:rsidRPr="00ED5B74">
        <w:rPr>
          <w:b/>
          <w:color w:val="000000"/>
          <w:sz w:val="24"/>
          <w:szCs w:val="24"/>
        </w:rPr>
        <w:t>Регистрация:</w:t>
      </w:r>
    </w:p>
    <w:p w14:paraId="756A9E16" w14:textId="77777777" w:rsidR="00824609" w:rsidRPr="00ED5B74" w:rsidRDefault="00824609" w:rsidP="00824609">
      <w:pPr>
        <w:shd w:val="clear" w:color="auto" w:fill="FFFFFF"/>
        <w:ind w:firstLine="567"/>
        <w:jc w:val="both"/>
        <w:rPr>
          <w:rFonts w:ascii="SimSun" w:eastAsia="SimSun" w:hAnsi="SimSun" w:cs="SimSun"/>
          <w:b/>
          <w:bCs/>
          <w:color w:val="000000"/>
          <w:sz w:val="24"/>
          <w:szCs w:val="24"/>
          <w:lang w:eastAsia="zh-CN"/>
        </w:rPr>
      </w:pPr>
      <w:r w:rsidRPr="00ED5B74">
        <w:rPr>
          <w:rFonts w:ascii="SimSun" w:eastAsia="SimSun" w:hAnsi="SimSun" w:cs="SimSun" w:hint="eastAsia"/>
          <w:b/>
          <w:bCs/>
          <w:color w:val="000000"/>
          <w:sz w:val="24"/>
          <w:szCs w:val="24"/>
          <w:lang w:eastAsia="zh-CN"/>
        </w:rPr>
        <w:t>注册：</w:t>
      </w:r>
    </w:p>
    <w:p w14:paraId="1091B7EC" w14:textId="4EA1EE30" w:rsidR="00824609" w:rsidRPr="00ED5B74" w:rsidRDefault="00824609" w:rsidP="00824609">
      <w:pPr>
        <w:widowControl w:val="0"/>
        <w:numPr>
          <w:ilvl w:val="0"/>
          <w:numId w:val="3"/>
        </w:numPr>
        <w:shd w:val="clear" w:color="auto" w:fill="FFFFFF"/>
        <w:ind w:left="0" w:right="-44" w:firstLine="566"/>
        <w:rPr>
          <w:b/>
          <w:bCs/>
          <w:color w:val="000000"/>
          <w:sz w:val="24"/>
          <w:szCs w:val="24"/>
        </w:rPr>
      </w:pPr>
      <w:r w:rsidRPr="00ED5B74">
        <w:rPr>
          <w:color w:val="000000"/>
          <w:sz w:val="24"/>
          <w:szCs w:val="24"/>
        </w:rPr>
        <w:t>Для</w:t>
      </w:r>
      <w:r w:rsidRPr="00ED5B74">
        <w:rPr>
          <w:color w:val="000000"/>
          <w:spacing w:val="54"/>
          <w:sz w:val="24"/>
          <w:szCs w:val="24"/>
        </w:rPr>
        <w:t xml:space="preserve"> </w:t>
      </w:r>
      <w:r w:rsidRPr="00ED5B74">
        <w:rPr>
          <w:color w:val="000000"/>
          <w:spacing w:val="-2"/>
          <w:sz w:val="24"/>
          <w:szCs w:val="24"/>
        </w:rPr>
        <w:t>у</w:t>
      </w:r>
      <w:r w:rsidRPr="00ED5B74">
        <w:rPr>
          <w:color w:val="000000"/>
          <w:sz w:val="24"/>
          <w:szCs w:val="24"/>
        </w:rPr>
        <w:t>частия</w:t>
      </w:r>
      <w:r w:rsidRPr="00ED5B74">
        <w:rPr>
          <w:color w:val="000000"/>
          <w:spacing w:val="52"/>
          <w:sz w:val="24"/>
          <w:szCs w:val="24"/>
        </w:rPr>
        <w:t xml:space="preserve"> </w:t>
      </w:r>
      <w:r w:rsidRPr="00ED5B74">
        <w:rPr>
          <w:color w:val="000000"/>
          <w:sz w:val="24"/>
          <w:szCs w:val="24"/>
        </w:rPr>
        <w:t>в</w:t>
      </w:r>
      <w:r w:rsidRPr="00ED5B74">
        <w:rPr>
          <w:color w:val="000000"/>
          <w:spacing w:val="52"/>
          <w:sz w:val="24"/>
          <w:szCs w:val="24"/>
        </w:rPr>
        <w:t xml:space="preserve"> </w:t>
      </w:r>
      <w:r w:rsidRPr="00ED5B74">
        <w:rPr>
          <w:color w:val="000000"/>
          <w:spacing w:val="1"/>
          <w:sz w:val="24"/>
          <w:szCs w:val="24"/>
        </w:rPr>
        <w:t>к</w:t>
      </w:r>
      <w:r w:rsidRPr="00ED5B74">
        <w:rPr>
          <w:color w:val="000000"/>
          <w:sz w:val="24"/>
          <w:szCs w:val="24"/>
        </w:rPr>
        <w:t>о</w:t>
      </w:r>
      <w:r w:rsidRPr="00ED5B74">
        <w:rPr>
          <w:color w:val="000000"/>
          <w:spacing w:val="1"/>
          <w:sz w:val="24"/>
          <w:szCs w:val="24"/>
        </w:rPr>
        <w:t>н</w:t>
      </w:r>
      <w:r w:rsidRPr="00ED5B74">
        <w:rPr>
          <w:color w:val="000000"/>
          <w:sz w:val="24"/>
          <w:szCs w:val="24"/>
        </w:rPr>
        <w:t>фе</w:t>
      </w:r>
      <w:r w:rsidRPr="00ED5B74">
        <w:rPr>
          <w:color w:val="000000"/>
          <w:spacing w:val="-1"/>
          <w:sz w:val="24"/>
          <w:szCs w:val="24"/>
        </w:rPr>
        <w:t>ре</w:t>
      </w:r>
      <w:r w:rsidRPr="00ED5B74">
        <w:rPr>
          <w:color w:val="000000"/>
          <w:sz w:val="24"/>
          <w:szCs w:val="24"/>
        </w:rPr>
        <w:t>нции</w:t>
      </w:r>
      <w:r w:rsidRPr="00ED5B74">
        <w:rPr>
          <w:color w:val="000000"/>
          <w:spacing w:val="52"/>
          <w:sz w:val="24"/>
          <w:szCs w:val="24"/>
        </w:rPr>
        <w:t xml:space="preserve"> </w:t>
      </w:r>
      <w:r w:rsidRPr="00ED5B74">
        <w:rPr>
          <w:color w:val="000000"/>
          <w:spacing w:val="1"/>
          <w:sz w:val="24"/>
          <w:szCs w:val="24"/>
        </w:rPr>
        <w:t>н</w:t>
      </w:r>
      <w:r w:rsidRPr="00ED5B74">
        <w:rPr>
          <w:color w:val="000000"/>
          <w:sz w:val="24"/>
          <w:szCs w:val="24"/>
        </w:rPr>
        <w:t>ео</w:t>
      </w:r>
      <w:r w:rsidRPr="00ED5B74">
        <w:rPr>
          <w:color w:val="000000"/>
          <w:spacing w:val="-2"/>
          <w:sz w:val="24"/>
          <w:szCs w:val="24"/>
        </w:rPr>
        <w:t>б</w:t>
      </w:r>
      <w:r w:rsidRPr="00ED5B74">
        <w:rPr>
          <w:color w:val="000000"/>
          <w:spacing w:val="2"/>
          <w:sz w:val="24"/>
          <w:szCs w:val="24"/>
        </w:rPr>
        <w:t>х</w:t>
      </w:r>
      <w:r w:rsidRPr="00ED5B74">
        <w:rPr>
          <w:color w:val="000000"/>
          <w:sz w:val="24"/>
          <w:szCs w:val="24"/>
        </w:rPr>
        <w:t>о</w:t>
      </w:r>
      <w:r w:rsidRPr="00ED5B74">
        <w:rPr>
          <w:color w:val="000000"/>
          <w:spacing w:val="-1"/>
          <w:sz w:val="24"/>
          <w:szCs w:val="24"/>
        </w:rPr>
        <w:t>д</w:t>
      </w:r>
      <w:r w:rsidRPr="00ED5B74">
        <w:rPr>
          <w:color w:val="000000"/>
          <w:sz w:val="24"/>
          <w:szCs w:val="24"/>
        </w:rPr>
        <w:t>имо</w:t>
      </w:r>
      <w:r w:rsidRPr="00ED5B74">
        <w:rPr>
          <w:color w:val="000000"/>
          <w:spacing w:val="52"/>
          <w:sz w:val="24"/>
          <w:szCs w:val="24"/>
        </w:rPr>
        <w:t xml:space="preserve"> </w:t>
      </w:r>
      <w:r w:rsidRPr="00ED5B74">
        <w:rPr>
          <w:color w:val="000000"/>
          <w:spacing w:val="1"/>
          <w:sz w:val="24"/>
          <w:szCs w:val="24"/>
        </w:rPr>
        <w:t>з</w:t>
      </w:r>
      <w:r w:rsidRPr="00ED5B74">
        <w:rPr>
          <w:color w:val="000000"/>
          <w:sz w:val="24"/>
          <w:szCs w:val="24"/>
        </w:rPr>
        <w:t>а</w:t>
      </w:r>
      <w:r w:rsidRPr="00ED5B74">
        <w:rPr>
          <w:color w:val="000000"/>
          <w:spacing w:val="-1"/>
          <w:sz w:val="24"/>
          <w:szCs w:val="24"/>
        </w:rPr>
        <w:t>п</w:t>
      </w:r>
      <w:r w:rsidRPr="00ED5B74">
        <w:rPr>
          <w:color w:val="000000"/>
          <w:sz w:val="24"/>
          <w:szCs w:val="24"/>
        </w:rPr>
        <w:t>олн</w:t>
      </w:r>
      <w:r w:rsidRPr="00ED5B74">
        <w:rPr>
          <w:color w:val="000000"/>
          <w:spacing w:val="1"/>
          <w:sz w:val="24"/>
          <w:szCs w:val="24"/>
        </w:rPr>
        <w:t>и</w:t>
      </w:r>
      <w:r w:rsidRPr="00ED5B74">
        <w:rPr>
          <w:color w:val="000000"/>
          <w:spacing w:val="-1"/>
          <w:sz w:val="24"/>
          <w:szCs w:val="24"/>
        </w:rPr>
        <w:t>т</w:t>
      </w:r>
      <w:r w:rsidRPr="00ED5B74">
        <w:rPr>
          <w:color w:val="000000"/>
          <w:sz w:val="24"/>
          <w:szCs w:val="24"/>
        </w:rPr>
        <w:t>ь</w:t>
      </w:r>
      <w:r w:rsidRPr="00ED5B74">
        <w:rPr>
          <w:color w:val="000000"/>
          <w:spacing w:val="53"/>
          <w:sz w:val="24"/>
          <w:szCs w:val="24"/>
        </w:rPr>
        <w:t xml:space="preserve"> </w:t>
      </w:r>
      <w:r w:rsidRPr="00ED5B74">
        <w:rPr>
          <w:color w:val="000000"/>
          <w:spacing w:val="1"/>
          <w:sz w:val="24"/>
          <w:szCs w:val="24"/>
        </w:rPr>
        <w:t>з</w:t>
      </w:r>
      <w:r w:rsidRPr="00ED5B74">
        <w:rPr>
          <w:color w:val="000000"/>
          <w:sz w:val="24"/>
          <w:szCs w:val="24"/>
        </w:rPr>
        <w:t>аяв</w:t>
      </w:r>
      <w:r w:rsidRPr="00ED5B74">
        <w:rPr>
          <w:color w:val="000000"/>
          <w:spacing w:val="2"/>
          <w:sz w:val="24"/>
          <w:szCs w:val="24"/>
        </w:rPr>
        <w:t>к</w:t>
      </w:r>
      <w:r w:rsidRPr="00ED5B74">
        <w:rPr>
          <w:color w:val="000000"/>
          <w:sz w:val="24"/>
          <w:szCs w:val="24"/>
        </w:rPr>
        <w:t>у</w:t>
      </w:r>
      <w:r w:rsidRPr="00ED5B74">
        <w:rPr>
          <w:color w:val="000000"/>
          <w:spacing w:val="45"/>
          <w:sz w:val="24"/>
          <w:szCs w:val="24"/>
        </w:rPr>
        <w:t xml:space="preserve"> </w:t>
      </w:r>
      <w:r w:rsidRPr="00ED5B74">
        <w:rPr>
          <w:color w:val="000000"/>
          <w:sz w:val="24"/>
          <w:szCs w:val="24"/>
        </w:rPr>
        <w:t>(по</w:t>
      </w:r>
      <w:r w:rsidRPr="00ED5B74">
        <w:rPr>
          <w:color w:val="000000"/>
          <w:spacing w:val="53"/>
          <w:sz w:val="24"/>
          <w:szCs w:val="24"/>
        </w:rPr>
        <w:t xml:space="preserve"> </w:t>
      </w:r>
      <w:r w:rsidRPr="00ED5B74">
        <w:rPr>
          <w:color w:val="000000"/>
          <w:spacing w:val="1"/>
          <w:sz w:val="24"/>
          <w:szCs w:val="24"/>
        </w:rPr>
        <w:t>п</w:t>
      </w:r>
      <w:r w:rsidRPr="00ED5B74">
        <w:rPr>
          <w:color w:val="000000"/>
          <w:sz w:val="24"/>
          <w:szCs w:val="24"/>
        </w:rPr>
        <w:t>редложен</w:t>
      </w:r>
      <w:r w:rsidRPr="00ED5B74">
        <w:rPr>
          <w:color w:val="000000"/>
          <w:spacing w:val="2"/>
          <w:sz w:val="24"/>
          <w:szCs w:val="24"/>
        </w:rPr>
        <w:t>н</w:t>
      </w:r>
      <w:r w:rsidRPr="00ED5B74">
        <w:rPr>
          <w:color w:val="000000"/>
          <w:sz w:val="24"/>
          <w:szCs w:val="24"/>
        </w:rPr>
        <w:t>ой</w:t>
      </w:r>
      <w:r w:rsidRPr="00ED5B74">
        <w:rPr>
          <w:color w:val="000000"/>
          <w:spacing w:val="51"/>
          <w:sz w:val="24"/>
          <w:szCs w:val="24"/>
        </w:rPr>
        <w:t xml:space="preserve"> </w:t>
      </w:r>
      <w:r w:rsidRPr="00ED5B74">
        <w:rPr>
          <w:color w:val="000000"/>
          <w:spacing w:val="1"/>
          <w:sz w:val="24"/>
          <w:szCs w:val="24"/>
        </w:rPr>
        <w:t>ни</w:t>
      </w:r>
      <w:r w:rsidRPr="00ED5B74">
        <w:rPr>
          <w:color w:val="000000"/>
          <w:sz w:val="24"/>
          <w:szCs w:val="24"/>
        </w:rPr>
        <w:t>же</w:t>
      </w:r>
      <w:r w:rsidRPr="00ED5B74">
        <w:rPr>
          <w:color w:val="000000"/>
          <w:spacing w:val="52"/>
          <w:sz w:val="24"/>
          <w:szCs w:val="24"/>
        </w:rPr>
        <w:t xml:space="preserve"> </w:t>
      </w:r>
      <w:r w:rsidRPr="00ED5B74">
        <w:rPr>
          <w:color w:val="000000"/>
          <w:sz w:val="24"/>
          <w:szCs w:val="24"/>
        </w:rPr>
        <w:t>фор</w:t>
      </w:r>
      <w:r w:rsidRPr="00ED5B74">
        <w:rPr>
          <w:color w:val="000000"/>
          <w:spacing w:val="-2"/>
          <w:sz w:val="24"/>
          <w:szCs w:val="24"/>
        </w:rPr>
        <w:t>м</w:t>
      </w:r>
      <w:r w:rsidRPr="00ED5B74">
        <w:rPr>
          <w:color w:val="000000"/>
          <w:sz w:val="24"/>
          <w:szCs w:val="24"/>
        </w:rPr>
        <w:t>е)</w:t>
      </w:r>
      <w:r w:rsidRPr="00ED5B74">
        <w:rPr>
          <w:color w:val="000000"/>
          <w:spacing w:val="51"/>
          <w:sz w:val="24"/>
          <w:szCs w:val="24"/>
        </w:rPr>
        <w:t xml:space="preserve"> </w:t>
      </w:r>
      <w:r w:rsidRPr="00ED5B74">
        <w:rPr>
          <w:color w:val="000000"/>
          <w:sz w:val="24"/>
          <w:szCs w:val="24"/>
        </w:rPr>
        <w:t>и на</w:t>
      </w:r>
      <w:r w:rsidRPr="00ED5B74">
        <w:rPr>
          <w:color w:val="000000"/>
          <w:spacing w:val="1"/>
          <w:sz w:val="24"/>
          <w:szCs w:val="24"/>
        </w:rPr>
        <w:t>п</w:t>
      </w:r>
      <w:r w:rsidRPr="00ED5B74">
        <w:rPr>
          <w:color w:val="000000"/>
          <w:sz w:val="24"/>
          <w:szCs w:val="24"/>
        </w:rPr>
        <w:t>равить</w:t>
      </w:r>
      <w:r w:rsidRPr="00ED5B74">
        <w:rPr>
          <w:color w:val="000000"/>
          <w:spacing w:val="1"/>
          <w:sz w:val="24"/>
          <w:szCs w:val="24"/>
        </w:rPr>
        <w:t xml:space="preserve"> </w:t>
      </w:r>
      <w:r w:rsidRPr="00ED5B74">
        <w:rPr>
          <w:color w:val="000000"/>
          <w:sz w:val="24"/>
          <w:szCs w:val="24"/>
        </w:rPr>
        <w:t>ее</w:t>
      </w:r>
      <w:r w:rsidRPr="00ED5B74">
        <w:rPr>
          <w:color w:val="000000"/>
          <w:spacing w:val="-1"/>
          <w:sz w:val="24"/>
          <w:szCs w:val="24"/>
        </w:rPr>
        <w:t xml:space="preserve"> </w:t>
      </w:r>
      <w:r w:rsidRPr="00ED5B74">
        <w:rPr>
          <w:color w:val="000000"/>
          <w:sz w:val="24"/>
          <w:szCs w:val="24"/>
        </w:rPr>
        <w:t>в</w:t>
      </w:r>
      <w:r w:rsidRPr="00ED5B74">
        <w:rPr>
          <w:color w:val="000000"/>
          <w:spacing w:val="-1"/>
          <w:sz w:val="24"/>
          <w:szCs w:val="24"/>
        </w:rPr>
        <w:t>ме</w:t>
      </w:r>
      <w:r w:rsidRPr="00ED5B74">
        <w:rPr>
          <w:color w:val="000000"/>
          <w:sz w:val="24"/>
          <w:szCs w:val="24"/>
        </w:rPr>
        <w:t xml:space="preserve">сте с </w:t>
      </w:r>
      <w:r w:rsidRPr="00ED5B74">
        <w:rPr>
          <w:color w:val="000000"/>
          <w:spacing w:val="1"/>
          <w:sz w:val="24"/>
          <w:szCs w:val="24"/>
        </w:rPr>
        <w:t>м</w:t>
      </w:r>
      <w:r w:rsidRPr="00ED5B74">
        <w:rPr>
          <w:color w:val="000000"/>
          <w:sz w:val="24"/>
          <w:szCs w:val="24"/>
        </w:rPr>
        <w:t xml:space="preserve">атериалами </w:t>
      </w:r>
      <w:r w:rsidRPr="00ED5B74">
        <w:rPr>
          <w:color w:val="000000"/>
          <w:spacing w:val="1"/>
          <w:sz w:val="24"/>
          <w:szCs w:val="24"/>
        </w:rPr>
        <w:t>п</w:t>
      </w:r>
      <w:r w:rsidRPr="00ED5B74">
        <w:rPr>
          <w:color w:val="000000"/>
          <w:sz w:val="24"/>
          <w:szCs w:val="24"/>
        </w:rPr>
        <w:t xml:space="preserve">о </w:t>
      </w:r>
      <w:proofErr w:type="spellStart"/>
      <w:r w:rsidRPr="00ED5B74">
        <w:rPr>
          <w:color w:val="000000"/>
          <w:sz w:val="24"/>
          <w:szCs w:val="24"/>
        </w:rPr>
        <w:t>эл</w:t>
      </w:r>
      <w:r w:rsidRPr="00ED5B74">
        <w:rPr>
          <w:color w:val="000000"/>
          <w:spacing w:val="4"/>
          <w:sz w:val="24"/>
          <w:szCs w:val="24"/>
        </w:rPr>
        <w:t>.</w:t>
      </w:r>
      <w:r w:rsidRPr="00ED5B74">
        <w:rPr>
          <w:color w:val="000000"/>
          <w:spacing w:val="1"/>
          <w:sz w:val="24"/>
          <w:szCs w:val="24"/>
        </w:rPr>
        <w:t>п</w:t>
      </w:r>
      <w:r w:rsidRPr="00ED5B74">
        <w:rPr>
          <w:color w:val="000000"/>
          <w:sz w:val="24"/>
          <w:szCs w:val="24"/>
        </w:rPr>
        <w:t>очте</w:t>
      </w:r>
      <w:proofErr w:type="spellEnd"/>
      <w:r w:rsidRPr="00ED5B74">
        <w:rPr>
          <w:color w:val="000000"/>
          <w:sz w:val="24"/>
          <w:szCs w:val="24"/>
        </w:rPr>
        <w:t xml:space="preserve"> </w:t>
      </w:r>
      <w:hyperlink r:id="rId10" w:history="1">
        <w:r w:rsidR="00ED5B74" w:rsidRPr="001B6998">
          <w:rPr>
            <w:rStyle w:val="a5"/>
            <w:sz w:val="24"/>
            <w:szCs w:val="24"/>
            <w:lang w:val="en-US"/>
          </w:rPr>
          <w:t>nemezida</w:t>
        </w:r>
        <w:r w:rsidR="00ED5B74" w:rsidRPr="001B6998">
          <w:rPr>
            <w:rStyle w:val="a5"/>
            <w:sz w:val="24"/>
            <w:szCs w:val="24"/>
          </w:rPr>
          <w:t>_</w:t>
        </w:r>
        <w:r w:rsidR="00ED5B74" w:rsidRPr="001B6998">
          <w:rPr>
            <w:rStyle w:val="a5"/>
            <w:sz w:val="24"/>
            <w:szCs w:val="24"/>
            <w:lang w:val="en-US"/>
          </w:rPr>
          <w:t>star</w:t>
        </w:r>
        <w:r w:rsidR="00ED5B74" w:rsidRPr="001B6998">
          <w:rPr>
            <w:rStyle w:val="a5"/>
            <w:sz w:val="24"/>
            <w:szCs w:val="24"/>
          </w:rPr>
          <w:t>1@</w:t>
        </w:r>
        <w:r w:rsidR="00ED5B74" w:rsidRPr="001B6998">
          <w:rPr>
            <w:rStyle w:val="a5"/>
            <w:sz w:val="24"/>
            <w:szCs w:val="24"/>
            <w:lang w:val="en-US"/>
          </w:rPr>
          <w:t>mail</w:t>
        </w:r>
        <w:r w:rsidR="00ED5B74" w:rsidRPr="001B6998">
          <w:rPr>
            <w:rStyle w:val="a5"/>
            <w:sz w:val="24"/>
            <w:szCs w:val="24"/>
          </w:rPr>
          <w:t>.</w:t>
        </w:r>
        <w:proofErr w:type="spellStart"/>
        <w:r w:rsidR="00ED5B74" w:rsidRPr="001B6998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="00ED5B74" w:rsidRPr="00ED5B74">
        <w:rPr>
          <w:color w:val="000000"/>
          <w:sz w:val="24"/>
          <w:szCs w:val="24"/>
        </w:rPr>
        <w:t xml:space="preserve"> </w:t>
      </w:r>
      <w:r w:rsidRPr="00ED5B74">
        <w:rPr>
          <w:b/>
          <w:bCs/>
          <w:color w:val="000000"/>
          <w:spacing w:val="1"/>
          <w:sz w:val="24"/>
          <w:szCs w:val="24"/>
          <w:u w:val="single"/>
        </w:rPr>
        <w:t>д</w:t>
      </w:r>
      <w:r w:rsidRPr="00ED5B74">
        <w:rPr>
          <w:b/>
          <w:bCs/>
          <w:color w:val="000000"/>
          <w:sz w:val="24"/>
          <w:szCs w:val="24"/>
          <w:u w:val="single"/>
        </w:rPr>
        <w:t>о</w:t>
      </w:r>
      <w:r w:rsidRPr="00ED5B74">
        <w:rPr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 w:rsidR="00ED5B74" w:rsidRPr="00ED5B74">
        <w:rPr>
          <w:b/>
          <w:bCs/>
          <w:color w:val="000000"/>
          <w:sz w:val="24"/>
          <w:szCs w:val="24"/>
          <w:u w:val="single"/>
        </w:rPr>
        <w:t>4</w:t>
      </w:r>
      <w:r w:rsidRPr="00ED5B74">
        <w:rPr>
          <w:b/>
          <w:bCs/>
          <w:color w:val="000000"/>
          <w:sz w:val="24"/>
          <w:szCs w:val="24"/>
          <w:u w:val="single"/>
        </w:rPr>
        <w:t xml:space="preserve"> </w:t>
      </w:r>
      <w:r w:rsidR="00ED5B74" w:rsidRPr="00ED5B74">
        <w:rPr>
          <w:b/>
          <w:bCs/>
          <w:color w:val="000000"/>
          <w:sz w:val="24"/>
          <w:szCs w:val="24"/>
          <w:u w:val="single"/>
        </w:rPr>
        <w:t xml:space="preserve">октября </w:t>
      </w:r>
      <w:r w:rsidRPr="00ED5B74">
        <w:rPr>
          <w:b/>
          <w:bCs/>
          <w:color w:val="000000"/>
          <w:sz w:val="24"/>
          <w:szCs w:val="24"/>
          <w:u w:val="single"/>
        </w:rPr>
        <w:t>2024 г.</w:t>
      </w:r>
    </w:p>
    <w:p w14:paraId="0CC283B5" w14:textId="13FD94DF" w:rsidR="008C0FB7" w:rsidRDefault="008C0FB7" w:rsidP="00824609">
      <w:pPr>
        <w:widowControl w:val="0"/>
        <w:ind w:right="-59" w:firstLine="566"/>
        <w:rPr>
          <w:rFonts w:eastAsiaTheme="minorEastAsia"/>
          <w:color w:val="000000"/>
          <w:sz w:val="24"/>
          <w:szCs w:val="24"/>
          <w:lang w:eastAsia="zh-CN"/>
        </w:rPr>
      </w:pPr>
      <w:r w:rsidRPr="00ED5B74">
        <w:rPr>
          <w:rFonts w:eastAsiaTheme="minorEastAsia" w:hint="eastAsia"/>
          <w:color w:val="000000"/>
          <w:sz w:val="24"/>
          <w:szCs w:val="24"/>
          <w:lang w:eastAsia="zh-CN"/>
        </w:rPr>
        <w:t>与会者务必于</w:t>
      </w:r>
      <w:r w:rsidR="000C0E5A">
        <w:rPr>
          <w:rFonts w:eastAsiaTheme="minorEastAsia" w:hint="eastAsia"/>
          <w:color w:val="000000"/>
          <w:sz w:val="24"/>
          <w:szCs w:val="24"/>
          <w:lang w:eastAsia="zh-CN"/>
        </w:rPr>
        <w:t>2024</w:t>
      </w:r>
      <w:r w:rsidR="000C0E5A">
        <w:rPr>
          <w:rFonts w:eastAsiaTheme="minorEastAsia" w:hint="eastAsia"/>
          <w:color w:val="000000"/>
          <w:sz w:val="24"/>
          <w:szCs w:val="24"/>
          <w:lang w:eastAsia="zh-CN"/>
        </w:rPr>
        <w:t>年</w:t>
      </w:r>
      <w:r w:rsidR="00927B67">
        <w:rPr>
          <w:rFonts w:eastAsiaTheme="minorEastAsia" w:hint="eastAsia"/>
          <w:color w:val="000000"/>
          <w:sz w:val="24"/>
          <w:szCs w:val="24"/>
          <w:lang w:eastAsia="zh-CN"/>
        </w:rPr>
        <w:t>10</w:t>
      </w:r>
      <w:r w:rsidR="00927B67">
        <w:rPr>
          <w:rFonts w:eastAsiaTheme="minorEastAsia" w:hint="eastAsia"/>
          <w:color w:val="000000"/>
          <w:sz w:val="24"/>
          <w:szCs w:val="24"/>
          <w:lang w:eastAsia="zh-CN"/>
        </w:rPr>
        <w:t>月</w:t>
      </w:r>
      <w:r w:rsidR="00927B67">
        <w:rPr>
          <w:rFonts w:eastAsiaTheme="minorEastAsia" w:hint="eastAsia"/>
          <w:color w:val="000000"/>
          <w:sz w:val="24"/>
          <w:szCs w:val="24"/>
          <w:lang w:eastAsia="zh-CN"/>
        </w:rPr>
        <w:t>4</w:t>
      </w:r>
      <w:r w:rsidR="00927B67">
        <w:rPr>
          <w:rFonts w:eastAsiaTheme="minorEastAsia" w:hint="eastAsia"/>
          <w:color w:val="000000"/>
          <w:sz w:val="24"/>
          <w:szCs w:val="24"/>
          <w:lang w:eastAsia="zh-CN"/>
        </w:rPr>
        <w:t>号</w:t>
      </w:r>
      <w:r>
        <w:rPr>
          <w:rFonts w:eastAsiaTheme="minorEastAsia" w:hint="eastAsia"/>
          <w:color w:val="000000"/>
          <w:sz w:val="24"/>
          <w:szCs w:val="24"/>
          <w:lang w:eastAsia="zh-CN"/>
        </w:rPr>
        <w:t>前将申请表（见附件）和会议材料发至</w:t>
      </w:r>
      <w:r w:rsidR="00972A66">
        <w:rPr>
          <w:rStyle w:val="a5"/>
          <w:sz w:val="24"/>
          <w:szCs w:val="24"/>
          <w:lang w:val="en-US"/>
        </w:rPr>
        <w:fldChar w:fldCharType="begin"/>
      </w:r>
      <w:r w:rsidR="00972A66" w:rsidRPr="00972A66">
        <w:rPr>
          <w:rStyle w:val="a5"/>
          <w:sz w:val="24"/>
          <w:szCs w:val="24"/>
        </w:rPr>
        <w:instrText xml:space="preserve"> </w:instrText>
      </w:r>
      <w:r w:rsidR="00972A66">
        <w:rPr>
          <w:rStyle w:val="a5"/>
          <w:sz w:val="24"/>
          <w:szCs w:val="24"/>
          <w:lang w:val="en-US"/>
        </w:rPr>
        <w:instrText>HYPERLINK</w:instrText>
      </w:r>
      <w:r w:rsidR="00972A66" w:rsidRPr="00972A66">
        <w:rPr>
          <w:rStyle w:val="a5"/>
          <w:sz w:val="24"/>
          <w:szCs w:val="24"/>
        </w:rPr>
        <w:instrText xml:space="preserve"> "</w:instrText>
      </w:r>
      <w:r w:rsidR="00972A66">
        <w:rPr>
          <w:rStyle w:val="a5"/>
          <w:sz w:val="24"/>
          <w:szCs w:val="24"/>
          <w:lang w:val="en-US"/>
        </w:rPr>
        <w:instrText>mailto</w:instrText>
      </w:r>
      <w:r w:rsidR="00972A66" w:rsidRPr="00972A66">
        <w:rPr>
          <w:rStyle w:val="a5"/>
          <w:sz w:val="24"/>
          <w:szCs w:val="24"/>
        </w:rPr>
        <w:instrText>:</w:instrText>
      </w:r>
      <w:r w:rsidR="00972A66">
        <w:rPr>
          <w:rStyle w:val="a5"/>
          <w:sz w:val="24"/>
          <w:szCs w:val="24"/>
          <w:lang w:val="en-US"/>
        </w:rPr>
        <w:instrText>nemezida</w:instrText>
      </w:r>
      <w:r w:rsidR="00972A66" w:rsidRPr="00972A66">
        <w:rPr>
          <w:rStyle w:val="a5"/>
          <w:sz w:val="24"/>
          <w:szCs w:val="24"/>
        </w:rPr>
        <w:instrText>_</w:instrText>
      </w:r>
      <w:r w:rsidR="00972A66">
        <w:rPr>
          <w:rStyle w:val="a5"/>
          <w:sz w:val="24"/>
          <w:szCs w:val="24"/>
          <w:lang w:val="en-US"/>
        </w:rPr>
        <w:instrText>star</w:instrText>
      </w:r>
      <w:r w:rsidR="00972A66" w:rsidRPr="00972A66">
        <w:rPr>
          <w:rStyle w:val="a5"/>
          <w:sz w:val="24"/>
          <w:szCs w:val="24"/>
        </w:rPr>
        <w:instrText>1@</w:instrText>
      </w:r>
      <w:r w:rsidR="00972A66">
        <w:rPr>
          <w:rStyle w:val="a5"/>
          <w:sz w:val="24"/>
          <w:szCs w:val="24"/>
          <w:lang w:val="en-US"/>
        </w:rPr>
        <w:instrText>mail</w:instrText>
      </w:r>
      <w:r w:rsidR="00972A66" w:rsidRPr="00972A66">
        <w:rPr>
          <w:rStyle w:val="a5"/>
          <w:sz w:val="24"/>
          <w:szCs w:val="24"/>
        </w:rPr>
        <w:instrText>.</w:instrText>
      </w:r>
      <w:r w:rsidR="00972A66">
        <w:rPr>
          <w:rStyle w:val="a5"/>
          <w:sz w:val="24"/>
          <w:szCs w:val="24"/>
          <w:lang w:val="en-US"/>
        </w:rPr>
        <w:instrText>ru</w:instrText>
      </w:r>
      <w:r w:rsidR="00972A66" w:rsidRPr="00972A66">
        <w:rPr>
          <w:rStyle w:val="a5"/>
          <w:sz w:val="24"/>
          <w:szCs w:val="24"/>
        </w:rPr>
        <w:instrText xml:space="preserve">" </w:instrText>
      </w:r>
      <w:r w:rsidR="00972A66">
        <w:rPr>
          <w:rStyle w:val="a5"/>
          <w:sz w:val="24"/>
          <w:szCs w:val="24"/>
          <w:lang w:val="en-US"/>
        </w:rPr>
        <w:fldChar w:fldCharType="separate"/>
      </w:r>
      <w:r w:rsidR="00927B67" w:rsidRPr="001B6998">
        <w:rPr>
          <w:rStyle w:val="a5"/>
          <w:sz w:val="24"/>
          <w:szCs w:val="24"/>
          <w:lang w:val="en-US"/>
        </w:rPr>
        <w:t>nemezida</w:t>
      </w:r>
      <w:r w:rsidR="00927B67" w:rsidRPr="001B6998">
        <w:rPr>
          <w:rStyle w:val="a5"/>
          <w:sz w:val="24"/>
          <w:szCs w:val="24"/>
        </w:rPr>
        <w:t>_</w:t>
      </w:r>
      <w:r w:rsidR="00927B67" w:rsidRPr="001B6998">
        <w:rPr>
          <w:rStyle w:val="a5"/>
          <w:sz w:val="24"/>
          <w:szCs w:val="24"/>
          <w:lang w:val="en-US"/>
        </w:rPr>
        <w:t>star</w:t>
      </w:r>
      <w:r w:rsidR="00927B67" w:rsidRPr="001B6998">
        <w:rPr>
          <w:rStyle w:val="a5"/>
          <w:sz w:val="24"/>
          <w:szCs w:val="24"/>
        </w:rPr>
        <w:t>1@</w:t>
      </w:r>
      <w:r w:rsidR="00927B67" w:rsidRPr="001B6998">
        <w:rPr>
          <w:rStyle w:val="a5"/>
          <w:sz w:val="24"/>
          <w:szCs w:val="24"/>
          <w:lang w:val="en-US"/>
        </w:rPr>
        <w:t>mail</w:t>
      </w:r>
      <w:r w:rsidR="00927B67" w:rsidRPr="001B6998">
        <w:rPr>
          <w:rStyle w:val="a5"/>
          <w:sz w:val="24"/>
          <w:szCs w:val="24"/>
        </w:rPr>
        <w:t>.</w:t>
      </w:r>
      <w:proofErr w:type="spellStart"/>
      <w:r w:rsidR="00927B67" w:rsidRPr="001B6998">
        <w:rPr>
          <w:rStyle w:val="a5"/>
          <w:sz w:val="24"/>
          <w:szCs w:val="24"/>
          <w:lang w:val="en-US"/>
        </w:rPr>
        <w:t>ru</w:t>
      </w:r>
      <w:proofErr w:type="spellEnd"/>
      <w:r w:rsidR="00972A66">
        <w:rPr>
          <w:rStyle w:val="a5"/>
          <w:sz w:val="24"/>
          <w:szCs w:val="24"/>
          <w:lang w:val="en-US"/>
        </w:rPr>
        <w:fldChar w:fldCharType="end"/>
      </w:r>
    </w:p>
    <w:p w14:paraId="414985D7" w14:textId="467FC112" w:rsidR="00824609" w:rsidRPr="00ED5B74" w:rsidRDefault="00824609" w:rsidP="00ED5B74">
      <w:pPr>
        <w:widowControl w:val="0"/>
        <w:ind w:right="-59" w:firstLine="566"/>
        <w:jc w:val="both"/>
        <w:rPr>
          <w:color w:val="000000"/>
          <w:sz w:val="24"/>
          <w:szCs w:val="24"/>
        </w:rPr>
      </w:pPr>
      <w:r w:rsidRPr="000D7DE3">
        <w:rPr>
          <w:color w:val="000000"/>
          <w:sz w:val="24"/>
          <w:szCs w:val="24"/>
        </w:rPr>
        <w:t>Приглашен</w:t>
      </w:r>
      <w:r w:rsidRPr="000D7DE3">
        <w:rPr>
          <w:color w:val="000000"/>
          <w:spacing w:val="1"/>
          <w:sz w:val="24"/>
          <w:szCs w:val="24"/>
        </w:rPr>
        <w:t>и</w:t>
      </w:r>
      <w:r w:rsidRPr="000D7DE3">
        <w:rPr>
          <w:color w:val="000000"/>
          <w:sz w:val="24"/>
          <w:szCs w:val="24"/>
        </w:rPr>
        <w:t>е</w:t>
      </w:r>
      <w:r w:rsidRPr="000D7DE3">
        <w:rPr>
          <w:color w:val="000000"/>
          <w:spacing w:val="23"/>
          <w:sz w:val="24"/>
          <w:szCs w:val="24"/>
        </w:rPr>
        <w:t xml:space="preserve"> </w:t>
      </w:r>
      <w:r w:rsidRPr="000D7DE3">
        <w:rPr>
          <w:color w:val="000000"/>
          <w:sz w:val="24"/>
          <w:szCs w:val="24"/>
        </w:rPr>
        <w:t>и</w:t>
      </w:r>
      <w:r w:rsidRPr="000D7DE3">
        <w:rPr>
          <w:color w:val="000000"/>
          <w:spacing w:val="22"/>
          <w:sz w:val="24"/>
          <w:szCs w:val="24"/>
        </w:rPr>
        <w:t xml:space="preserve"> </w:t>
      </w:r>
      <w:r w:rsidRPr="000D7DE3">
        <w:rPr>
          <w:color w:val="000000"/>
          <w:spacing w:val="1"/>
          <w:sz w:val="24"/>
          <w:szCs w:val="24"/>
        </w:rPr>
        <w:t>п</w:t>
      </w:r>
      <w:r w:rsidRPr="000D7DE3">
        <w:rPr>
          <w:color w:val="000000"/>
          <w:sz w:val="24"/>
          <w:szCs w:val="24"/>
        </w:rPr>
        <w:t>рограм</w:t>
      </w:r>
      <w:r w:rsidRPr="000D7DE3">
        <w:rPr>
          <w:color w:val="000000"/>
          <w:spacing w:val="-1"/>
          <w:sz w:val="24"/>
          <w:szCs w:val="24"/>
        </w:rPr>
        <w:t>м</w:t>
      </w:r>
      <w:r w:rsidRPr="000D7DE3">
        <w:rPr>
          <w:color w:val="000000"/>
          <w:sz w:val="24"/>
          <w:szCs w:val="24"/>
        </w:rPr>
        <w:t>а</w:t>
      </w:r>
      <w:r w:rsidRPr="000D7DE3">
        <w:rPr>
          <w:color w:val="000000"/>
          <w:spacing w:val="22"/>
          <w:sz w:val="24"/>
          <w:szCs w:val="24"/>
        </w:rPr>
        <w:t xml:space="preserve"> </w:t>
      </w:r>
      <w:r w:rsidRPr="000D7DE3">
        <w:rPr>
          <w:color w:val="000000"/>
          <w:spacing w:val="1"/>
          <w:sz w:val="24"/>
          <w:szCs w:val="24"/>
        </w:rPr>
        <w:t>к</w:t>
      </w:r>
      <w:r w:rsidRPr="000D7DE3">
        <w:rPr>
          <w:color w:val="000000"/>
          <w:sz w:val="24"/>
          <w:szCs w:val="24"/>
        </w:rPr>
        <w:t>о</w:t>
      </w:r>
      <w:r w:rsidRPr="000D7DE3">
        <w:rPr>
          <w:color w:val="000000"/>
          <w:spacing w:val="1"/>
          <w:sz w:val="24"/>
          <w:szCs w:val="24"/>
        </w:rPr>
        <w:t>н</w:t>
      </w:r>
      <w:r w:rsidRPr="000D7DE3">
        <w:rPr>
          <w:color w:val="000000"/>
          <w:sz w:val="24"/>
          <w:szCs w:val="24"/>
        </w:rPr>
        <w:t>ференции</w:t>
      </w:r>
      <w:r w:rsidRPr="000D7DE3">
        <w:rPr>
          <w:color w:val="000000"/>
          <w:spacing w:val="24"/>
          <w:sz w:val="24"/>
          <w:szCs w:val="24"/>
        </w:rPr>
        <w:t xml:space="preserve"> </w:t>
      </w:r>
      <w:r w:rsidRPr="000D7DE3">
        <w:rPr>
          <w:color w:val="000000"/>
          <w:spacing w:val="2"/>
          <w:sz w:val="24"/>
          <w:szCs w:val="24"/>
        </w:rPr>
        <w:t>б</w:t>
      </w:r>
      <w:r w:rsidRPr="000D7DE3">
        <w:rPr>
          <w:color w:val="000000"/>
          <w:spacing w:val="-6"/>
          <w:sz w:val="24"/>
          <w:szCs w:val="24"/>
        </w:rPr>
        <w:t>у</w:t>
      </w:r>
      <w:r w:rsidRPr="000D7DE3">
        <w:rPr>
          <w:color w:val="000000"/>
          <w:spacing w:val="4"/>
          <w:sz w:val="24"/>
          <w:szCs w:val="24"/>
        </w:rPr>
        <w:t>д</w:t>
      </w:r>
      <w:r w:rsidRPr="000D7DE3">
        <w:rPr>
          <w:color w:val="000000"/>
          <w:spacing w:val="-1"/>
          <w:sz w:val="24"/>
          <w:szCs w:val="24"/>
        </w:rPr>
        <w:t>у</w:t>
      </w:r>
      <w:r w:rsidRPr="000D7DE3">
        <w:rPr>
          <w:color w:val="000000"/>
          <w:sz w:val="24"/>
          <w:szCs w:val="24"/>
        </w:rPr>
        <w:t>т</w:t>
      </w:r>
      <w:r w:rsidRPr="000D7DE3">
        <w:rPr>
          <w:color w:val="000000"/>
          <w:spacing w:val="23"/>
          <w:sz w:val="24"/>
          <w:szCs w:val="24"/>
        </w:rPr>
        <w:t xml:space="preserve"> </w:t>
      </w:r>
      <w:r w:rsidRPr="00ED5B74">
        <w:rPr>
          <w:color w:val="000000"/>
          <w:sz w:val="24"/>
          <w:szCs w:val="24"/>
        </w:rPr>
        <w:t>ра</w:t>
      </w:r>
      <w:r w:rsidRPr="00ED5B74">
        <w:rPr>
          <w:color w:val="000000"/>
          <w:spacing w:val="1"/>
          <w:sz w:val="24"/>
          <w:szCs w:val="24"/>
        </w:rPr>
        <w:t>з</w:t>
      </w:r>
      <w:r w:rsidRPr="00ED5B74">
        <w:rPr>
          <w:color w:val="000000"/>
          <w:sz w:val="24"/>
          <w:szCs w:val="24"/>
        </w:rPr>
        <w:t>осланы</w:t>
      </w:r>
      <w:r w:rsidRPr="00ED5B74">
        <w:rPr>
          <w:color w:val="000000"/>
          <w:spacing w:val="23"/>
          <w:sz w:val="24"/>
          <w:szCs w:val="24"/>
        </w:rPr>
        <w:t xml:space="preserve"> </w:t>
      </w:r>
      <w:r w:rsidRPr="00ED5B74">
        <w:rPr>
          <w:color w:val="000000"/>
          <w:spacing w:val="1"/>
          <w:sz w:val="24"/>
          <w:szCs w:val="24"/>
        </w:rPr>
        <w:t>п</w:t>
      </w:r>
      <w:r w:rsidRPr="00ED5B74">
        <w:rPr>
          <w:color w:val="000000"/>
          <w:sz w:val="24"/>
          <w:szCs w:val="24"/>
        </w:rPr>
        <w:t>о</w:t>
      </w:r>
      <w:r w:rsidRPr="00ED5B74">
        <w:rPr>
          <w:color w:val="000000"/>
          <w:spacing w:val="21"/>
          <w:sz w:val="24"/>
          <w:szCs w:val="24"/>
        </w:rPr>
        <w:t xml:space="preserve"> </w:t>
      </w:r>
      <w:r w:rsidRPr="00ED5B74">
        <w:rPr>
          <w:color w:val="000000"/>
          <w:sz w:val="24"/>
          <w:szCs w:val="24"/>
        </w:rPr>
        <w:t>элек</w:t>
      </w:r>
      <w:r w:rsidRPr="00ED5B74">
        <w:rPr>
          <w:color w:val="000000"/>
          <w:spacing w:val="1"/>
          <w:sz w:val="24"/>
          <w:szCs w:val="24"/>
        </w:rPr>
        <w:t>т</w:t>
      </w:r>
      <w:r w:rsidRPr="00ED5B74">
        <w:rPr>
          <w:color w:val="000000"/>
          <w:spacing w:val="-1"/>
          <w:sz w:val="24"/>
          <w:szCs w:val="24"/>
        </w:rPr>
        <w:t>р</w:t>
      </w:r>
      <w:r w:rsidRPr="00ED5B74">
        <w:rPr>
          <w:color w:val="000000"/>
          <w:sz w:val="24"/>
          <w:szCs w:val="24"/>
        </w:rPr>
        <w:t>онной</w:t>
      </w:r>
      <w:r w:rsidRPr="00ED5B74">
        <w:rPr>
          <w:color w:val="000000"/>
          <w:spacing w:val="23"/>
          <w:sz w:val="24"/>
          <w:szCs w:val="24"/>
        </w:rPr>
        <w:t xml:space="preserve"> </w:t>
      </w:r>
      <w:r w:rsidRPr="00ED5B74">
        <w:rPr>
          <w:color w:val="000000"/>
          <w:spacing w:val="1"/>
          <w:sz w:val="24"/>
          <w:szCs w:val="24"/>
        </w:rPr>
        <w:t>п</w:t>
      </w:r>
      <w:r w:rsidRPr="00ED5B74">
        <w:rPr>
          <w:color w:val="000000"/>
          <w:sz w:val="24"/>
          <w:szCs w:val="24"/>
        </w:rPr>
        <w:t>очте</w:t>
      </w:r>
      <w:r w:rsidRPr="00ED5B74">
        <w:rPr>
          <w:color w:val="000000"/>
          <w:spacing w:val="23"/>
          <w:sz w:val="24"/>
          <w:szCs w:val="24"/>
        </w:rPr>
        <w:t xml:space="preserve"> </w:t>
      </w:r>
      <w:r w:rsidRPr="00ED5B74">
        <w:rPr>
          <w:color w:val="000000"/>
          <w:sz w:val="24"/>
          <w:szCs w:val="24"/>
        </w:rPr>
        <w:t>до</w:t>
      </w:r>
      <w:r w:rsidRPr="00ED5B74">
        <w:rPr>
          <w:color w:val="000000"/>
          <w:spacing w:val="31"/>
          <w:sz w:val="24"/>
          <w:szCs w:val="24"/>
        </w:rPr>
        <w:t xml:space="preserve"> </w:t>
      </w:r>
      <w:r w:rsidR="00ED5B74" w:rsidRPr="00ED5B74">
        <w:rPr>
          <w:b/>
          <w:bCs/>
          <w:color w:val="000000"/>
          <w:sz w:val="24"/>
          <w:szCs w:val="24"/>
        </w:rPr>
        <w:t>1</w:t>
      </w:r>
      <w:r w:rsidRPr="00ED5B74">
        <w:rPr>
          <w:b/>
          <w:bCs/>
          <w:color w:val="000000"/>
          <w:sz w:val="24"/>
          <w:szCs w:val="24"/>
        </w:rPr>
        <w:t>0</w:t>
      </w:r>
      <w:r w:rsidRPr="00ED5B74">
        <w:rPr>
          <w:b/>
          <w:bCs/>
          <w:color w:val="000000"/>
          <w:spacing w:val="24"/>
          <w:sz w:val="24"/>
          <w:szCs w:val="24"/>
        </w:rPr>
        <w:t xml:space="preserve"> </w:t>
      </w:r>
      <w:r w:rsidRPr="00ED5B74">
        <w:rPr>
          <w:b/>
          <w:bCs/>
          <w:color w:val="000000"/>
          <w:spacing w:val="-2"/>
          <w:sz w:val="24"/>
          <w:szCs w:val="24"/>
        </w:rPr>
        <w:t>о</w:t>
      </w:r>
      <w:r w:rsidRPr="00ED5B74">
        <w:rPr>
          <w:b/>
          <w:bCs/>
          <w:color w:val="000000"/>
          <w:sz w:val="24"/>
          <w:szCs w:val="24"/>
        </w:rPr>
        <w:t xml:space="preserve">ктября </w:t>
      </w:r>
      <w:r w:rsidRPr="00ED5B74">
        <w:rPr>
          <w:color w:val="000000"/>
          <w:sz w:val="24"/>
          <w:szCs w:val="24"/>
        </w:rPr>
        <w:t>2024 г.</w:t>
      </w:r>
    </w:p>
    <w:p w14:paraId="3C3F0D42" w14:textId="6AECED8B" w:rsidR="00D304DC" w:rsidRPr="00D304DC" w:rsidRDefault="00D304DC" w:rsidP="00D304DC">
      <w:pPr>
        <w:widowControl w:val="0"/>
        <w:ind w:left="80" w:firstLine="487"/>
        <w:jc w:val="both"/>
        <w:rPr>
          <w:sz w:val="24"/>
          <w:szCs w:val="24"/>
          <w:lang w:eastAsia="zh-CN"/>
        </w:rPr>
      </w:pPr>
      <w:r w:rsidRPr="00ED5B74">
        <w:rPr>
          <w:rFonts w:ascii="SimSun" w:eastAsia="SimSun" w:hAnsi="SimSun" w:cs="SimSun" w:hint="eastAsia"/>
          <w:sz w:val="24"/>
          <w:szCs w:val="24"/>
          <w:lang w:eastAsia="zh-CN"/>
        </w:rPr>
        <w:t>邀请函及会议议程将于</w:t>
      </w:r>
      <w:r w:rsidRPr="00ED5B74">
        <w:rPr>
          <w:sz w:val="24"/>
          <w:szCs w:val="24"/>
          <w:lang w:eastAsia="zh-CN"/>
        </w:rPr>
        <w:t xml:space="preserve"> </w:t>
      </w:r>
      <w:r w:rsidRPr="00ED5B74">
        <w:rPr>
          <w:sz w:val="24"/>
          <w:szCs w:val="24"/>
          <w:u w:val="single"/>
          <w:lang w:eastAsia="zh-CN"/>
        </w:rPr>
        <w:t>2024</w:t>
      </w:r>
      <w:r w:rsidRPr="00ED5B74">
        <w:rPr>
          <w:rFonts w:ascii="SimSun" w:eastAsia="SimSun" w:hAnsi="SimSun" w:cs="SimSun" w:hint="eastAsia"/>
          <w:sz w:val="24"/>
          <w:szCs w:val="24"/>
          <w:u w:val="single"/>
          <w:lang w:eastAsia="zh-CN"/>
        </w:rPr>
        <w:t>年</w:t>
      </w:r>
      <w:r w:rsidR="000C0E5A" w:rsidRPr="00ED5B74">
        <w:rPr>
          <w:rFonts w:ascii="SimSun" w:eastAsia="SimSun" w:hAnsi="SimSun" w:cs="SimSun" w:hint="eastAsia"/>
          <w:sz w:val="24"/>
          <w:szCs w:val="24"/>
          <w:u w:val="single"/>
          <w:lang w:eastAsia="zh-CN"/>
        </w:rPr>
        <w:t>10</w:t>
      </w:r>
      <w:r w:rsidRPr="00ED5B74">
        <w:rPr>
          <w:rFonts w:ascii="SimSun" w:eastAsia="SimSun" w:hAnsi="SimSun" w:cs="SimSun" w:hint="eastAsia"/>
          <w:sz w:val="24"/>
          <w:szCs w:val="24"/>
          <w:u w:val="single"/>
          <w:lang w:eastAsia="zh-CN"/>
        </w:rPr>
        <w:t>月</w:t>
      </w:r>
      <w:r w:rsidR="00ED5B74">
        <w:rPr>
          <w:sz w:val="24"/>
          <w:szCs w:val="24"/>
          <w:u w:val="single"/>
          <w:lang w:eastAsia="zh-CN"/>
        </w:rPr>
        <w:t>1</w:t>
      </w:r>
      <w:r w:rsidRPr="00ED5B74">
        <w:rPr>
          <w:sz w:val="24"/>
          <w:szCs w:val="24"/>
          <w:u w:val="single"/>
          <w:lang w:eastAsia="zh-CN"/>
        </w:rPr>
        <w:t>0</w:t>
      </w:r>
      <w:r w:rsidRPr="00ED5B74">
        <w:rPr>
          <w:rFonts w:ascii="SimSun" w:eastAsia="SimSun" w:hAnsi="SimSun" w:cs="SimSun" w:hint="eastAsia"/>
          <w:sz w:val="24"/>
          <w:szCs w:val="24"/>
          <w:u w:val="single"/>
          <w:lang w:eastAsia="zh-CN"/>
        </w:rPr>
        <w:t>日</w:t>
      </w:r>
      <w:r w:rsidRPr="00ED5B74">
        <w:rPr>
          <w:rFonts w:ascii="SimSun" w:eastAsia="SimSun" w:hAnsi="SimSun" w:cs="SimSun" w:hint="eastAsia"/>
          <w:sz w:val="24"/>
          <w:szCs w:val="24"/>
          <w:lang w:eastAsia="zh-CN"/>
        </w:rPr>
        <w:t>前发送至与会者邮箱。</w:t>
      </w:r>
    </w:p>
    <w:p w14:paraId="59EC79BD" w14:textId="77777777" w:rsidR="00D304DC" w:rsidRPr="00D304DC" w:rsidRDefault="00D304DC" w:rsidP="00D304DC">
      <w:pPr>
        <w:widowControl w:val="0"/>
        <w:ind w:left="80" w:firstLine="487"/>
        <w:jc w:val="both"/>
        <w:rPr>
          <w:sz w:val="24"/>
          <w:szCs w:val="24"/>
          <w:lang w:eastAsia="zh-CN"/>
        </w:rPr>
      </w:pPr>
    </w:p>
    <w:p w14:paraId="0701ABB5" w14:textId="77777777" w:rsidR="00E67E50" w:rsidRDefault="00BE6385" w:rsidP="00E67E50">
      <w:pPr>
        <w:widowControl w:val="0"/>
        <w:ind w:left="80" w:firstLine="487"/>
        <w:jc w:val="both"/>
        <w:rPr>
          <w:sz w:val="24"/>
          <w:szCs w:val="24"/>
        </w:rPr>
      </w:pPr>
      <w:r w:rsidRPr="00D54FE8">
        <w:rPr>
          <w:sz w:val="24"/>
          <w:szCs w:val="24"/>
        </w:rPr>
        <w:t>По вопросам уч</w:t>
      </w:r>
      <w:r w:rsidR="00E67E50">
        <w:rPr>
          <w:sz w:val="24"/>
          <w:szCs w:val="24"/>
        </w:rPr>
        <w:t>астия в конференции обращайтесь:</w:t>
      </w:r>
      <w:r w:rsidRPr="00D54FE8">
        <w:rPr>
          <w:sz w:val="24"/>
          <w:szCs w:val="24"/>
        </w:rPr>
        <w:t xml:space="preserve"> </w:t>
      </w:r>
    </w:p>
    <w:p w14:paraId="73BDAB03" w14:textId="03BE3875" w:rsidR="00E67E50" w:rsidRPr="00972A66" w:rsidRDefault="00E67E50" w:rsidP="00E67E50">
      <w:pPr>
        <w:widowControl w:val="0"/>
        <w:ind w:left="80" w:firstLine="487"/>
        <w:jc w:val="both"/>
        <w:rPr>
          <w:sz w:val="22"/>
          <w:szCs w:val="24"/>
          <w:lang w:eastAsia="zh-CN"/>
        </w:rPr>
      </w:pPr>
      <w:r w:rsidRPr="00ED5B74">
        <w:rPr>
          <w:rFonts w:ascii="SimSun" w:eastAsia="SimSun" w:hAnsi="SimSun" w:cs="SimSun" w:hint="eastAsia"/>
          <w:sz w:val="22"/>
          <w:szCs w:val="24"/>
          <w:lang w:eastAsia="zh-CN"/>
        </w:rPr>
        <w:t>有关参加会议的问题，可以联系我们。</w:t>
      </w:r>
    </w:p>
    <w:p w14:paraId="5F95A6FB" w14:textId="2AA02982" w:rsidR="00BE6385" w:rsidRPr="00ED5B74" w:rsidRDefault="00E67E50" w:rsidP="00E67E50">
      <w:pPr>
        <w:widowControl w:val="0"/>
        <w:ind w:left="80" w:firstLine="487"/>
        <w:jc w:val="both"/>
        <w:rPr>
          <w:sz w:val="24"/>
          <w:szCs w:val="24"/>
        </w:rPr>
      </w:pPr>
      <w:r w:rsidRPr="00ED5B74">
        <w:rPr>
          <w:sz w:val="24"/>
          <w:szCs w:val="24"/>
        </w:rPr>
        <w:t>русский и английский языки</w:t>
      </w:r>
      <w:r w:rsidR="00BE6385" w:rsidRPr="00ED5B74">
        <w:rPr>
          <w:sz w:val="24"/>
          <w:szCs w:val="24"/>
        </w:rPr>
        <w:t xml:space="preserve">: </w:t>
      </w:r>
      <w:r w:rsidRPr="00ED5B74">
        <w:rPr>
          <w:sz w:val="24"/>
          <w:szCs w:val="24"/>
        </w:rPr>
        <w:t xml:space="preserve">Есин Руслан Олегович, </w:t>
      </w:r>
      <w:hyperlink r:id="rId11" w:history="1">
        <w:r w:rsidRPr="00ED5B74">
          <w:rPr>
            <w:rStyle w:val="a5"/>
            <w:sz w:val="24"/>
            <w:szCs w:val="24"/>
            <w:lang w:val="en-US"/>
          </w:rPr>
          <w:t>YesinRO</w:t>
        </w:r>
        <w:r w:rsidRPr="00ED5B74">
          <w:rPr>
            <w:rStyle w:val="a5"/>
            <w:sz w:val="24"/>
            <w:szCs w:val="24"/>
          </w:rPr>
          <w:t>@</w:t>
        </w:r>
        <w:r w:rsidRPr="00ED5B74">
          <w:rPr>
            <w:rStyle w:val="a5"/>
            <w:sz w:val="24"/>
            <w:szCs w:val="24"/>
            <w:lang w:val="en-US"/>
          </w:rPr>
          <w:t>bsu</w:t>
        </w:r>
        <w:r w:rsidRPr="00ED5B74">
          <w:rPr>
            <w:rStyle w:val="a5"/>
            <w:sz w:val="24"/>
            <w:szCs w:val="24"/>
          </w:rPr>
          <w:t>.</w:t>
        </w:r>
        <w:r w:rsidRPr="00ED5B74">
          <w:rPr>
            <w:rStyle w:val="a5"/>
            <w:sz w:val="24"/>
            <w:szCs w:val="24"/>
            <w:lang w:val="en-US"/>
          </w:rPr>
          <w:t>by</w:t>
        </w:r>
      </w:hyperlink>
      <w:r w:rsidR="00BE6385" w:rsidRPr="00ED5B74">
        <w:rPr>
          <w:sz w:val="24"/>
          <w:szCs w:val="24"/>
        </w:rPr>
        <w:t>.</w:t>
      </w:r>
    </w:p>
    <w:p w14:paraId="47B8E0FF" w14:textId="03D7011C" w:rsidR="00E67E50" w:rsidRPr="00ED5B74" w:rsidRDefault="00E67E50" w:rsidP="00E67E50">
      <w:pPr>
        <w:widowControl w:val="0"/>
        <w:ind w:left="80" w:firstLine="487"/>
        <w:jc w:val="both"/>
        <w:rPr>
          <w:sz w:val="22"/>
          <w:szCs w:val="24"/>
        </w:rPr>
      </w:pPr>
      <w:proofErr w:type="spellStart"/>
      <w:r w:rsidRPr="00ED5B74">
        <w:rPr>
          <w:rFonts w:ascii="SimSun" w:eastAsia="SimSun" w:hAnsi="SimSun" w:cs="SimSun"/>
          <w:sz w:val="22"/>
          <w:szCs w:val="24"/>
        </w:rPr>
        <w:t>俄语、英文请联系</w:t>
      </w:r>
      <w:r w:rsidRPr="00ED5B74">
        <w:rPr>
          <w:sz w:val="22"/>
          <w:szCs w:val="24"/>
        </w:rPr>
        <w:t>：</w:t>
      </w:r>
      <w:r w:rsidRPr="00ED5B74">
        <w:rPr>
          <w:sz w:val="24"/>
          <w:szCs w:val="24"/>
        </w:rPr>
        <w:t>Есин</w:t>
      </w:r>
      <w:proofErr w:type="spellEnd"/>
      <w:r w:rsidRPr="00ED5B74">
        <w:rPr>
          <w:sz w:val="24"/>
          <w:szCs w:val="24"/>
        </w:rPr>
        <w:t xml:space="preserve"> Руслан Олегович</w:t>
      </w:r>
      <w:r w:rsidR="00D96501" w:rsidRPr="00ED5B74">
        <w:rPr>
          <w:sz w:val="24"/>
          <w:szCs w:val="24"/>
        </w:rPr>
        <w:t>, YesinRO@bsu.by.</w:t>
      </w:r>
    </w:p>
    <w:p w14:paraId="391B62B0" w14:textId="3ED13ED4" w:rsidR="00AC3239" w:rsidRPr="00ED5B74" w:rsidRDefault="00E67E50" w:rsidP="00D96501">
      <w:pPr>
        <w:widowControl w:val="0"/>
        <w:ind w:left="80" w:firstLine="487"/>
        <w:jc w:val="both"/>
        <w:rPr>
          <w:sz w:val="24"/>
          <w:szCs w:val="24"/>
        </w:rPr>
      </w:pPr>
      <w:r w:rsidRPr="00ED5B74">
        <w:rPr>
          <w:sz w:val="24"/>
          <w:szCs w:val="24"/>
        </w:rPr>
        <w:t xml:space="preserve">китайский язык: </w:t>
      </w:r>
      <w:proofErr w:type="spellStart"/>
      <w:r w:rsidRPr="00ED5B74">
        <w:rPr>
          <w:sz w:val="24"/>
          <w:szCs w:val="24"/>
        </w:rPr>
        <w:t>Яо</w:t>
      </w:r>
      <w:proofErr w:type="spellEnd"/>
      <w:r w:rsidRPr="00ED5B74">
        <w:rPr>
          <w:sz w:val="24"/>
          <w:szCs w:val="24"/>
        </w:rPr>
        <w:t xml:space="preserve"> </w:t>
      </w:r>
      <w:proofErr w:type="spellStart"/>
      <w:r w:rsidRPr="00ED5B74">
        <w:rPr>
          <w:sz w:val="24"/>
          <w:szCs w:val="24"/>
        </w:rPr>
        <w:t>Цзяхуэй</w:t>
      </w:r>
      <w:proofErr w:type="spellEnd"/>
      <w:r w:rsidRPr="00ED5B74">
        <w:rPr>
          <w:sz w:val="24"/>
          <w:szCs w:val="24"/>
        </w:rPr>
        <w:t xml:space="preserve">, </w:t>
      </w:r>
      <w:hyperlink r:id="rId12" w:history="1">
        <w:r w:rsidR="00D96501" w:rsidRPr="00ED5B74">
          <w:rPr>
            <w:rStyle w:val="a5"/>
            <w:sz w:val="24"/>
            <w:szCs w:val="24"/>
            <w:lang w:val="en-US"/>
          </w:rPr>
          <w:t>jiahui</w:t>
        </w:r>
        <w:r w:rsidR="00D96501" w:rsidRPr="00ED5B74">
          <w:rPr>
            <w:rStyle w:val="a5"/>
            <w:sz w:val="24"/>
            <w:szCs w:val="24"/>
          </w:rPr>
          <w:t>@</w:t>
        </w:r>
        <w:r w:rsidR="00D96501" w:rsidRPr="00ED5B74">
          <w:rPr>
            <w:rStyle w:val="a5"/>
            <w:sz w:val="24"/>
            <w:szCs w:val="24"/>
            <w:lang w:val="en-US"/>
          </w:rPr>
          <w:t>bsu</w:t>
        </w:r>
        <w:r w:rsidR="00D96501" w:rsidRPr="00ED5B74">
          <w:rPr>
            <w:rStyle w:val="a5"/>
            <w:sz w:val="24"/>
            <w:szCs w:val="24"/>
          </w:rPr>
          <w:t>.</w:t>
        </w:r>
        <w:r w:rsidR="00D96501" w:rsidRPr="00ED5B74">
          <w:rPr>
            <w:rStyle w:val="a5"/>
            <w:sz w:val="24"/>
            <w:szCs w:val="24"/>
            <w:lang w:val="en-US"/>
          </w:rPr>
          <w:t>by</w:t>
        </w:r>
      </w:hyperlink>
      <w:r w:rsidRPr="00ED5B74">
        <w:rPr>
          <w:sz w:val="24"/>
          <w:szCs w:val="24"/>
        </w:rPr>
        <w:t>.</w:t>
      </w:r>
    </w:p>
    <w:p w14:paraId="6FCE17BE" w14:textId="0130464E" w:rsidR="00D96501" w:rsidRDefault="00D96501" w:rsidP="00D96501">
      <w:pPr>
        <w:widowControl w:val="0"/>
        <w:ind w:left="80" w:firstLine="487"/>
        <w:jc w:val="both"/>
        <w:rPr>
          <w:rFonts w:eastAsiaTheme="minorEastAsia"/>
          <w:sz w:val="24"/>
          <w:szCs w:val="24"/>
          <w:lang w:eastAsia="zh-CN"/>
        </w:rPr>
      </w:pPr>
      <w:proofErr w:type="spellStart"/>
      <w:r w:rsidRPr="00ED5B74">
        <w:rPr>
          <w:rFonts w:ascii="SimSun" w:eastAsia="SimSun" w:hAnsi="SimSun" w:cs="SimSun"/>
          <w:sz w:val="22"/>
          <w:szCs w:val="24"/>
        </w:rPr>
        <w:t>中文请联系：姚佳晖</w:t>
      </w:r>
      <w:proofErr w:type="spellEnd"/>
      <w:r w:rsidRPr="00ED5B74">
        <w:rPr>
          <w:rFonts w:ascii="SimSun" w:eastAsia="SimSun" w:hAnsi="SimSun" w:cs="SimSun" w:hint="eastAsia"/>
          <w:sz w:val="22"/>
          <w:szCs w:val="24"/>
          <w:lang w:eastAsia="zh-CN"/>
        </w:rPr>
        <w:t>,</w:t>
      </w:r>
      <w:r w:rsidRPr="00ED5B74">
        <w:rPr>
          <w:rFonts w:asciiTheme="minorHAnsi" w:eastAsia="SimSun" w:hAnsiTheme="minorHAnsi" w:cs="SimSun"/>
          <w:sz w:val="22"/>
          <w:szCs w:val="24"/>
          <w:lang w:eastAsia="zh-CN"/>
        </w:rPr>
        <w:t xml:space="preserve"> </w:t>
      </w:r>
      <w:hyperlink r:id="rId13" w:history="1">
        <w:r w:rsidRPr="00ED5B74">
          <w:rPr>
            <w:rStyle w:val="a5"/>
            <w:sz w:val="24"/>
            <w:szCs w:val="24"/>
            <w:lang w:val="en-US"/>
          </w:rPr>
          <w:t>jiahui</w:t>
        </w:r>
        <w:r w:rsidRPr="00ED5B74">
          <w:rPr>
            <w:rStyle w:val="a5"/>
            <w:sz w:val="24"/>
            <w:szCs w:val="24"/>
          </w:rPr>
          <w:t>@</w:t>
        </w:r>
        <w:r w:rsidRPr="00ED5B74">
          <w:rPr>
            <w:rStyle w:val="a5"/>
            <w:sz w:val="24"/>
            <w:szCs w:val="24"/>
            <w:lang w:val="en-US"/>
          </w:rPr>
          <w:t>bsu</w:t>
        </w:r>
        <w:r w:rsidRPr="00ED5B74">
          <w:rPr>
            <w:rStyle w:val="a5"/>
            <w:sz w:val="24"/>
            <w:szCs w:val="24"/>
          </w:rPr>
          <w:t>.</w:t>
        </w:r>
        <w:r w:rsidRPr="00ED5B74">
          <w:rPr>
            <w:rStyle w:val="a5"/>
            <w:sz w:val="24"/>
            <w:szCs w:val="24"/>
            <w:lang w:val="en-US"/>
          </w:rPr>
          <w:t>by</w:t>
        </w:r>
      </w:hyperlink>
      <w:r w:rsidRPr="00ED5B74">
        <w:rPr>
          <w:sz w:val="24"/>
          <w:szCs w:val="24"/>
        </w:rPr>
        <w:t>.</w:t>
      </w:r>
    </w:p>
    <w:p w14:paraId="3B0004B6" w14:textId="77777777" w:rsidR="00262526" w:rsidRDefault="00262526" w:rsidP="00D96501">
      <w:pPr>
        <w:widowControl w:val="0"/>
        <w:ind w:left="80" w:firstLine="487"/>
        <w:jc w:val="both"/>
        <w:rPr>
          <w:rFonts w:eastAsiaTheme="minorEastAsia"/>
          <w:sz w:val="24"/>
          <w:szCs w:val="24"/>
          <w:lang w:eastAsia="zh-CN"/>
        </w:rPr>
        <w:sectPr w:rsidR="00262526" w:rsidSect="00824609">
          <w:type w:val="continuous"/>
          <w:pgSz w:w="11906" w:h="16838"/>
          <w:pgMar w:top="1134" w:right="681" w:bottom="0" w:left="708" w:header="0" w:footer="0" w:gutter="0"/>
          <w:cols w:space="708"/>
        </w:sectPr>
      </w:pPr>
    </w:p>
    <w:p w14:paraId="39E9020A" w14:textId="77777777" w:rsidR="00262526" w:rsidRPr="00262526" w:rsidRDefault="00262526" w:rsidP="00D96501">
      <w:pPr>
        <w:widowControl w:val="0"/>
        <w:ind w:left="80" w:firstLine="487"/>
        <w:jc w:val="both"/>
        <w:rPr>
          <w:rFonts w:eastAsiaTheme="minorEastAsia"/>
          <w:sz w:val="24"/>
          <w:szCs w:val="24"/>
          <w:lang w:eastAsia="zh-CN"/>
        </w:rPr>
      </w:pPr>
    </w:p>
    <w:p w14:paraId="76C2C6D1" w14:textId="77777777" w:rsidR="00824609" w:rsidRDefault="00824609" w:rsidP="00824609">
      <w:pPr>
        <w:pStyle w:val="a8"/>
        <w:ind w:left="3600" w:firstLine="7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04CE6DD" wp14:editId="6141860C">
            <wp:extent cx="1300293" cy="761365"/>
            <wp:effectExtent l="0" t="0" r="0" b="63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297" cy="844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523471" w14:textId="77777777" w:rsidR="00824609" w:rsidRDefault="00824609" w:rsidP="00824609">
      <w:pPr>
        <w:pStyle w:val="a8"/>
        <w:rPr>
          <w:lang w:val="ru-RU"/>
        </w:rPr>
      </w:pPr>
    </w:p>
    <w:p w14:paraId="4B7A9CB6" w14:textId="77777777" w:rsidR="00824609" w:rsidRDefault="00824609" w:rsidP="00824609">
      <w:pPr>
        <w:spacing w:line="240" w:lineRule="exact"/>
        <w:rPr>
          <w:sz w:val="24"/>
          <w:szCs w:val="24"/>
        </w:rPr>
      </w:pPr>
    </w:p>
    <w:p w14:paraId="39DACE81" w14:textId="3A28C147" w:rsidR="00824609" w:rsidRPr="00262526" w:rsidRDefault="00824609" w:rsidP="00262526">
      <w:pPr>
        <w:widowControl w:val="0"/>
        <w:spacing w:line="238" w:lineRule="auto"/>
        <w:jc w:val="center"/>
        <w:rPr>
          <w:rFonts w:eastAsiaTheme="minorEastAsia"/>
          <w:b/>
          <w:bCs/>
          <w:color w:val="000000"/>
          <w:spacing w:val="-1"/>
          <w:sz w:val="28"/>
          <w:szCs w:val="28"/>
          <w:lang w:eastAsia="zh-CN"/>
        </w:rPr>
      </w:pPr>
      <w:r w:rsidRPr="000D7DE3">
        <w:rPr>
          <w:b/>
          <w:bCs/>
          <w:color w:val="000000"/>
          <w:sz w:val="28"/>
          <w:szCs w:val="28"/>
        </w:rPr>
        <w:t>ЗАЯВКА</w:t>
      </w:r>
      <w:r w:rsidRPr="000D7DE3">
        <w:rPr>
          <w:b/>
          <w:bCs/>
          <w:color w:val="000000"/>
          <w:spacing w:val="-1"/>
          <w:sz w:val="28"/>
          <w:szCs w:val="28"/>
        </w:rPr>
        <w:t xml:space="preserve"> </w:t>
      </w:r>
      <w:r w:rsidR="00262526" w:rsidRPr="000D7DE3">
        <w:rPr>
          <w:b/>
          <w:bCs/>
          <w:color w:val="000000"/>
          <w:sz w:val="28"/>
          <w:szCs w:val="28"/>
        </w:rPr>
        <w:t>НА</w:t>
      </w:r>
      <w:r w:rsidR="00262526" w:rsidRPr="000D7DE3">
        <w:rPr>
          <w:b/>
          <w:bCs/>
          <w:color w:val="000000"/>
          <w:spacing w:val="1"/>
          <w:sz w:val="28"/>
          <w:szCs w:val="28"/>
        </w:rPr>
        <w:t xml:space="preserve"> </w:t>
      </w:r>
      <w:r w:rsidR="00262526" w:rsidRPr="000D7DE3">
        <w:rPr>
          <w:b/>
          <w:bCs/>
          <w:color w:val="000000"/>
          <w:sz w:val="28"/>
          <w:szCs w:val="28"/>
        </w:rPr>
        <w:t>У</w:t>
      </w:r>
      <w:r w:rsidR="00262526" w:rsidRPr="000D7DE3">
        <w:rPr>
          <w:b/>
          <w:bCs/>
          <w:color w:val="000000"/>
          <w:spacing w:val="-1"/>
          <w:sz w:val="28"/>
          <w:szCs w:val="28"/>
        </w:rPr>
        <w:t>Ч</w:t>
      </w:r>
      <w:r w:rsidR="00262526" w:rsidRPr="000D7DE3">
        <w:rPr>
          <w:b/>
          <w:bCs/>
          <w:color w:val="000000"/>
          <w:spacing w:val="1"/>
          <w:sz w:val="28"/>
          <w:szCs w:val="28"/>
        </w:rPr>
        <w:t>А</w:t>
      </w:r>
      <w:r w:rsidR="00262526" w:rsidRPr="000D7DE3">
        <w:rPr>
          <w:b/>
          <w:bCs/>
          <w:color w:val="000000"/>
          <w:spacing w:val="-1"/>
          <w:w w:val="101"/>
          <w:sz w:val="28"/>
          <w:szCs w:val="28"/>
        </w:rPr>
        <w:t>С</w:t>
      </w:r>
      <w:r w:rsidR="00262526" w:rsidRPr="000D7DE3">
        <w:rPr>
          <w:b/>
          <w:bCs/>
          <w:color w:val="000000"/>
          <w:sz w:val="28"/>
          <w:szCs w:val="28"/>
        </w:rPr>
        <w:t>Т</w:t>
      </w:r>
      <w:r w:rsidR="00262526" w:rsidRPr="000D7DE3">
        <w:rPr>
          <w:b/>
          <w:bCs/>
          <w:color w:val="000000"/>
          <w:spacing w:val="-3"/>
          <w:sz w:val="28"/>
          <w:szCs w:val="28"/>
        </w:rPr>
        <w:t>И</w:t>
      </w:r>
      <w:r w:rsidR="00262526" w:rsidRPr="000D7DE3">
        <w:rPr>
          <w:b/>
          <w:bCs/>
          <w:color w:val="000000"/>
          <w:w w:val="101"/>
          <w:sz w:val="28"/>
          <w:szCs w:val="28"/>
        </w:rPr>
        <w:t>Е</w:t>
      </w:r>
      <w:r w:rsidR="00262526" w:rsidRPr="000D7DE3">
        <w:rPr>
          <w:b/>
          <w:bCs/>
          <w:color w:val="000000"/>
          <w:sz w:val="28"/>
          <w:szCs w:val="28"/>
        </w:rPr>
        <w:t xml:space="preserve"> </w:t>
      </w:r>
      <w:r w:rsidR="00262526">
        <w:rPr>
          <w:b/>
          <w:bCs/>
          <w:color w:val="000000"/>
          <w:sz w:val="28"/>
          <w:szCs w:val="28"/>
        </w:rPr>
        <w:t>В</w:t>
      </w:r>
    </w:p>
    <w:p w14:paraId="5676C12D" w14:textId="20B054DB" w:rsidR="00262526" w:rsidRDefault="00262526" w:rsidP="00262526">
      <w:pPr>
        <w:widowControl w:val="0"/>
        <w:jc w:val="center"/>
        <w:rPr>
          <w:b/>
          <w:bCs/>
          <w:color w:val="000000"/>
          <w:sz w:val="24"/>
          <w:szCs w:val="24"/>
        </w:rPr>
      </w:pPr>
      <w:r w:rsidRPr="000D7DE3">
        <w:rPr>
          <w:b/>
          <w:bCs/>
          <w:color w:val="000000"/>
          <w:sz w:val="24"/>
          <w:szCs w:val="24"/>
        </w:rPr>
        <w:t>МЕ</w:t>
      </w:r>
      <w:r w:rsidRPr="000D7DE3">
        <w:rPr>
          <w:b/>
          <w:bCs/>
          <w:color w:val="000000"/>
          <w:spacing w:val="2"/>
          <w:sz w:val="24"/>
          <w:szCs w:val="24"/>
        </w:rPr>
        <w:t>Ж</w:t>
      </w:r>
      <w:r w:rsidRPr="000D7DE3">
        <w:rPr>
          <w:b/>
          <w:bCs/>
          <w:color w:val="000000"/>
          <w:sz w:val="24"/>
          <w:szCs w:val="24"/>
        </w:rPr>
        <w:t>ДУНА</w:t>
      </w:r>
      <w:r w:rsidRPr="000D7DE3">
        <w:rPr>
          <w:b/>
          <w:bCs/>
          <w:color w:val="000000"/>
          <w:spacing w:val="-1"/>
          <w:sz w:val="24"/>
          <w:szCs w:val="24"/>
        </w:rPr>
        <w:t>Р</w:t>
      </w:r>
      <w:r w:rsidRPr="000D7DE3">
        <w:rPr>
          <w:b/>
          <w:bCs/>
          <w:color w:val="000000"/>
          <w:sz w:val="24"/>
          <w:szCs w:val="24"/>
        </w:rPr>
        <w:t>ОДНО</w:t>
      </w:r>
      <w:r>
        <w:rPr>
          <w:b/>
          <w:bCs/>
          <w:color w:val="000000"/>
          <w:sz w:val="24"/>
          <w:szCs w:val="24"/>
        </w:rPr>
        <w:t>М КРУГЛОМ СТОЛЕ</w:t>
      </w:r>
    </w:p>
    <w:p w14:paraId="6557A185" w14:textId="070B4585" w:rsidR="00824609" w:rsidRPr="000D7DE3" w:rsidRDefault="008C0FB7" w:rsidP="00262526">
      <w:pPr>
        <w:widowControl w:val="0"/>
        <w:jc w:val="center"/>
        <w:rPr>
          <w:b/>
          <w:bCs/>
          <w:color w:val="000000"/>
          <w:sz w:val="24"/>
          <w:szCs w:val="24"/>
        </w:rPr>
      </w:pPr>
      <w:r w:rsidRPr="000D7DE3">
        <w:rPr>
          <w:b/>
          <w:bCs/>
          <w:color w:val="000000"/>
          <w:sz w:val="24"/>
          <w:szCs w:val="24"/>
        </w:rPr>
        <w:t>«</w:t>
      </w:r>
      <w:r w:rsidRPr="008C0FB7">
        <w:rPr>
          <w:b/>
          <w:bCs/>
          <w:color w:val="000000"/>
          <w:sz w:val="24"/>
          <w:szCs w:val="24"/>
        </w:rPr>
        <w:t>СЕВЕРОМОРСКАЯ ДИПЛОМАТИЯ НОВОГО УРОВНЯ: НА ЧТО</w:t>
      </w:r>
      <w:r>
        <w:rPr>
          <w:rFonts w:eastAsiaTheme="minorEastAsia"/>
          <w:b/>
          <w:bCs/>
          <w:color w:val="000000"/>
          <w:sz w:val="24"/>
          <w:szCs w:val="24"/>
          <w:lang w:eastAsia="zh-CN"/>
        </w:rPr>
        <w:t xml:space="preserve"> </w:t>
      </w:r>
      <w:r w:rsidRPr="008C0FB7">
        <w:rPr>
          <w:b/>
          <w:bCs/>
          <w:color w:val="000000"/>
          <w:sz w:val="24"/>
          <w:szCs w:val="24"/>
        </w:rPr>
        <w:t>ОРИЕНТИРУЮТСЯ МИНСК–МОСКВА-ПЕКИН</w:t>
      </w:r>
      <w:r w:rsidRPr="000D7DE3">
        <w:rPr>
          <w:b/>
          <w:bCs/>
          <w:color w:val="000000"/>
          <w:sz w:val="24"/>
          <w:szCs w:val="24"/>
        </w:rPr>
        <w:t>»</w:t>
      </w:r>
    </w:p>
    <w:p w14:paraId="6DDC4647" w14:textId="77777777" w:rsidR="00824609" w:rsidRPr="000D7DE3" w:rsidRDefault="00824609" w:rsidP="00824609">
      <w:pPr>
        <w:spacing w:line="240" w:lineRule="exact"/>
        <w:rPr>
          <w:sz w:val="24"/>
          <w:szCs w:val="24"/>
        </w:rPr>
      </w:pPr>
    </w:p>
    <w:p w14:paraId="2ADFEE72" w14:textId="6BCB64BA" w:rsidR="00262526" w:rsidRPr="003F619E" w:rsidRDefault="00262526" w:rsidP="00262526">
      <w:pPr>
        <w:jc w:val="center"/>
        <w:rPr>
          <w:rFonts w:asciiTheme="minorHAnsi" w:hAnsiTheme="minorHAnsi"/>
          <w:b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val="en-US" w:eastAsia="zh-CN"/>
        </w:rPr>
        <w:t>国际</w:t>
      </w: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圆桌会议《北极外交新纪元：白俄罗斯-莫斯科-北京合作转向趋势》申请表</w:t>
      </w:r>
    </w:p>
    <w:p w14:paraId="3680FF44" w14:textId="77777777" w:rsidR="00824609" w:rsidRPr="000D7DE3" w:rsidRDefault="00824609" w:rsidP="00824609">
      <w:pPr>
        <w:spacing w:after="119" w:line="240" w:lineRule="exact"/>
        <w:rPr>
          <w:sz w:val="24"/>
          <w:szCs w:val="24"/>
          <w:lang w:eastAsia="zh-CN"/>
        </w:rPr>
      </w:pPr>
    </w:p>
    <w:p w14:paraId="0DCD95B8" w14:textId="4E839718" w:rsidR="00824609" w:rsidRDefault="008C0FB7" w:rsidP="00824609">
      <w:pPr>
        <w:widowControl w:val="0"/>
        <w:ind w:left="4174" w:right="-20"/>
        <w:rPr>
          <w:rFonts w:eastAsiaTheme="minorEastAsia"/>
          <w:b/>
          <w:bCs/>
          <w:color w:val="000000"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color w:val="000000"/>
          <w:spacing w:val="-1"/>
          <w:sz w:val="28"/>
          <w:szCs w:val="28"/>
          <w:lang w:eastAsia="zh-CN"/>
        </w:rPr>
        <w:t>1</w:t>
      </w:r>
      <w:r w:rsidR="005D5264">
        <w:rPr>
          <w:rFonts w:eastAsiaTheme="minorEastAsia"/>
          <w:b/>
          <w:bCs/>
          <w:color w:val="000000"/>
          <w:spacing w:val="-1"/>
          <w:sz w:val="28"/>
          <w:szCs w:val="28"/>
          <w:lang w:eastAsia="zh-CN"/>
        </w:rPr>
        <w:t>6</w:t>
      </w:r>
      <w:bookmarkStart w:id="4" w:name="_GoBack"/>
      <w:bookmarkEnd w:id="4"/>
      <w:r w:rsidR="00824609" w:rsidRPr="000D7DE3">
        <w:rPr>
          <w:b/>
          <w:bCs/>
          <w:color w:val="000000"/>
          <w:spacing w:val="-1"/>
          <w:sz w:val="28"/>
          <w:szCs w:val="28"/>
        </w:rPr>
        <w:t xml:space="preserve"> </w:t>
      </w:r>
      <w:r w:rsidR="00824609" w:rsidRPr="000D7DE3">
        <w:rPr>
          <w:b/>
          <w:bCs/>
          <w:color w:val="000000"/>
          <w:sz w:val="28"/>
          <w:szCs w:val="28"/>
        </w:rPr>
        <w:t>ок</w:t>
      </w:r>
      <w:r w:rsidR="00824609" w:rsidRPr="000D7DE3">
        <w:rPr>
          <w:b/>
          <w:bCs/>
          <w:color w:val="000000"/>
          <w:spacing w:val="1"/>
          <w:sz w:val="28"/>
          <w:szCs w:val="28"/>
        </w:rPr>
        <w:t>т</w:t>
      </w:r>
      <w:r w:rsidR="00824609" w:rsidRPr="000D7DE3">
        <w:rPr>
          <w:b/>
          <w:bCs/>
          <w:color w:val="000000"/>
          <w:spacing w:val="-1"/>
          <w:sz w:val="28"/>
          <w:szCs w:val="28"/>
        </w:rPr>
        <w:t>я</w:t>
      </w:r>
      <w:r w:rsidR="00824609" w:rsidRPr="000D7DE3">
        <w:rPr>
          <w:b/>
          <w:bCs/>
          <w:color w:val="000000"/>
          <w:sz w:val="28"/>
          <w:szCs w:val="28"/>
        </w:rPr>
        <w:t xml:space="preserve">бря </w:t>
      </w:r>
      <w:r w:rsidR="00824609">
        <w:rPr>
          <w:b/>
          <w:bCs/>
          <w:color w:val="000000"/>
          <w:sz w:val="28"/>
          <w:szCs w:val="28"/>
        </w:rPr>
        <w:t>2024</w:t>
      </w:r>
      <w:r w:rsidR="00824609" w:rsidRPr="000D7DE3">
        <w:rPr>
          <w:b/>
          <w:bCs/>
          <w:color w:val="000000"/>
          <w:spacing w:val="1"/>
          <w:sz w:val="28"/>
          <w:szCs w:val="28"/>
        </w:rPr>
        <w:t xml:space="preserve"> </w:t>
      </w:r>
      <w:r w:rsidR="00824609" w:rsidRPr="000D7DE3">
        <w:rPr>
          <w:b/>
          <w:bCs/>
          <w:color w:val="000000"/>
          <w:sz w:val="28"/>
          <w:szCs w:val="28"/>
        </w:rPr>
        <w:t>г.</w:t>
      </w:r>
    </w:p>
    <w:p w14:paraId="6EDA24BF" w14:textId="225ADB7D" w:rsidR="00262526" w:rsidRPr="00262526" w:rsidRDefault="00262526" w:rsidP="00824609">
      <w:pPr>
        <w:widowControl w:val="0"/>
        <w:ind w:left="4174" w:right="-20"/>
        <w:rPr>
          <w:rFonts w:eastAsiaTheme="minorEastAsia"/>
          <w:b/>
          <w:bCs/>
          <w:color w:val="000000"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color w:val="000000"/>
          <w:spacing w:val="-1"/>
          <w:sz w:val="28"/>
          <w:szCs w:val="28"/>
          <w:lang w:eastAsia="zh-CN"/>
        </w:rPr>
        <w:t>2024</w:t>
      </w:r>
      <w:r>
        <w:rPr>
          <w:rFonts w:eastAsiaTheme="minorEastAsia" w:hint="eastAsia"/>
          <w:b/>
          <w:bCs/>
          <w:color w:val="000000"/>
          <w:spacing w:val="-1"/>
          <w:sz w:val="28"/>
          <w:szCs w:val="28"/>
          <w:lang w:eastAsia="zh-CN"/>
        </w:rPr>
        <w:t>年</w:t>
      </w:r>
      <w:r>
        <w:rPr>
          <w:rFonts w:eastAsiaTheme="minorEastAsia" w:hint="eastAsia"/>
          <w:b/>
          <w:bCs/>
          <w:color w:val="000000"/>
          <w:spacing w:val="-1"/>
          <w:sz w:val="28"/>
          <w:szCs w:val="28"/>
          <w:lang w:eastAsia="zh-CN"/>
        </w:rPr>
        <w:t>10</w:t>
      </w:r>
      <w:r>
        <w:rPr>
          <w:rFonts w:eastAsiaTheme="minorEastAsia" w:hint="eastAsia"/>
          <w:b/>
          <w:bCs/>
          <w:color w:val="000000"/>
          <w:spacing w:val="-1"/>
          <w:sz w:val="28"/>
          <w:szCs w:val="28"/>
          <w:lang w:eastAsia="zh-CN"/>
        </w:rPr>
        <w:t>月</w:t>
      </w:r>
      <w:r>
        <w:rPr>
          <w:rFonts w:eastAsiaTheme="minorEastAsia" w:hint="eastAsia"/>
          <w:b/>
          <w:bCs/>
          <w:color w:val="000000"/>
          <w:spacing w:val="-1"/>
          <w:sz w:val="28"/>
          <w:szCs w:val="28"/>
          <w:lang w:eastAsia="zh-CN"/>
        </w:rPr>
        <w:t>10</w:t>
      </w:r>
      <w:r>
        <w:rPr>
          <w:rFonts w:eastAsiaTheme="minorEastAsia" w:hint="eastAsia"/>
          <w:b/>
          <w:bCs/>
          <w:color w:val="000000"/>
          <w:spacing w:val="-1"/>
          <w:sz w:val="28"/>
          <w:szCs w:val="28"/>
          <w:lang w:eastAsia="zh-CN"/>
        </w:rPr>
        <w:t>日</w:t>
      </w:r>
    </w:p>
    <w:p w14:paraId="22F5684C" w14:textId="77777777" w:rsidR="00824609" w:rsidRPr="000D7DE3" w:rsidRDefault="00824609" w:rsidP="00824609">
      <w:pPr>
        <w:spacing w:after="82" w:line="240" w:lineRule="exact"/>
        <w:rPr>
          <w:sz w:val="24"/>
          <w:szCs w:val="24"/>
        </w:rPr>
      </w:pPr>
    </w:p>
    <w:p w14:paraId="3BAEE4C8" w14:textId="77777777" w:rsidR="00824609" w:rsidRDefault="00824609" w:rsidP="00824609">
      <w:pPr>
        <w:widowControl w:val="0"/>
        <w:spacing w:line="238" w:lineRule="auto"/>
        <w:ind w:left="4412" w:right="-20"/>
        <w:rPr>
          <w:rFonts w:eastAsiaTheme="minorEastAsia"/>
          <w:b/>
          <w:bCs/>
          <w:color w:val="000000"/>
          <w:sz w:val="28"/>
          <w:szCs w:val="28"/>
          <w:lang w:eastAsia="zh-CN"/>
        </w:rPr>
      </w:pPr>
      <w:r w:rsidRPr="000D7DE3">
        <w:rPr>
          <w:b/>
          <w:bCs/>
          <w:color w:val="000000"/>
          <w:sz w:val="28"/>
          <w:szCs w:val="28"/>
        </w:rPr>
        <w:t>Форма</w:t>
      </w:r>
      <w:r w:rsidRPr="000D7DE3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0D7DE3">
        <w:rPr>
          <w:b/>
          <w:bCs/>
          <w:color w:val="000000"/>
          <w:w w:val="101"/>
          <w:sz w:val="28"/>
          <w:szCs w:val="28"/>
        </w:rPr>
        <w:t>з</w:t>
      </w:r>
      <w:r w:rsidRPr="000D7DE3">
        <w:rPr>
          <w:b/>
          <w:bCs/>
          <w:color w:val="000000"/>
          <w:sz w:val="28"/>
          <w:szCs w:val="28"/>
        </w:rPr>
        <w:t>аявки</w:t>
      </w:r>
    </w:p>
    <w:p w14:paraId="3F8B96D6" w14:textId="61A35944" w:rsidR="00824609" w:rsidRPr="00801798" w:rsidRDefault="00262526" w:rsidP="00801798">
      <w:pPr>
        <w:widowControl w:val="0"/>
        <w:spacing w:line="238" w:lineRule="auto"/>
        <w:jc w:val="center"/>
        <w:rPr>
          <w:rFonts w:eastAsiaTheme="minorEastAsia"/>
          <w:b/>
          <w:bCs/>
          <w:color w:val="000000"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color w:val="000000"/>
          <w:sz w:val="28"/>
          <w:szCs w:val="28"/>
          <w:lang w:eastAsia="zh-CN"/>
        </w:rPr>
        <w:t>申请表</w:t>
      </w:r>
    </w:p>
    <w:p w14:paraId="692662D6" w14:textId="77777777" w:rsidR="00824609" w:rsidRDefault="00824609" w:rsidP="00824609">
      <w:pPr>
        <w:spacing w:after="1" w:line="240" w:lineRule="exact"/>
        <w:rPr>
          <w:rFonts w:eastAsiaTheme="minorEastAsia"/>
          <w:sz w:val="24"/>
          <w:szCs w:val="24"/>
          <w:lang w:eastAsia="zh-CN"/>
        </w:rPr>
      </w:pPr>
    </w:p>
    <w:tbl>
      <w:tblPr>
        <w:tblStyle w:val="a6"/>
        <w:tblW w:w="10768" w:type="dxa"/>
        <w:tblLayout w:type="fixed"/>
        <w:tblLook w:val="04A0" w:firstRow="1" w:lastRow="0" w:firstColumn="1" w:lastColumn="0" w:noHBand="0" w:noVBand="1"/>
      </w:tblPr>
      <w:tblGrid>
        <w:gridCol w:w="4957"/>
        <w:gridCol w:w="5811"/>
      </w:tblGrid>
      <w:tr w:rsidR="007D0488" w14:paraId="0F748C1E" w14:textId="77777777" w:rsidTr="007D0488">
        <w:tc>
          <w:tcPr>
            <w:tcW w:w="4957" w:type="dxa"/>
          </w:tcPr>
          <w:p w14:paraId="77099555" w14:textId="77777777" w:rsidR="007D0488" w:rsidRPr="007D0488" w:rsidRDefault="007D0488" w:rsidP="007D0488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  <w:r w:rsidRPr="007D0488">
              <w:rPr>
                <w:rFonts w:eastAsiaTheme="minorEastAsia"/>
                <w:sz w:val="24"/>
                <w:szCs w:val="24"/>
                <w:lang w:eastAsia="zh-CN"/>
              </w:rPr>
              <w:t>Фамилия, Имя, Отчество</w:t>
            </w:r>
          </w:p>
          <w:p w14:paraId="64AB3AB1" w14:textId="45B2CFEB" w:rsidR="007D0488" w:rsidRDefault="007D0488" w:rsidP="007D0488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  <w:r w:rsidRPr="007D0488">
              <w:rPr>
                <w:rFonts w:eastAsiaTheme="minorEastAsia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811" w:type="dxa"/>
          </w:tcPr>
          <w:p w14:paraId="17F790A3" w14:textId="77777777" w:rsidR="007D0488" w:rsidRDefault="007D0488" w:rsidP="00824609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</w:p>
        </w:tc>
      </w:tr>
      <w:tr w:rsidR="007D0488" w14:paraId="007B6146" w14:textId="77777777" w:rsidTr="007D0488">
        <w:tc>
          <w:tcPr>
            <w:tcW w:w="4957" w:type="dxa"/>
          </w:tcPr>
          <w:p w14:paraId="64B0979E" w14:textId="77777777" w:rsidR="007D0488" w:rsidRPr="000D7DE3" w:rsidRDefault="007D0488" w:rsidP="007D0488">
            <w:pPr>
              <w:widowControl w:val="0"/>
              <w:ind w:right="-20"/>
              <w:rPr>
                <w:color w:val="000000"/>
                <w:sz w:val="28"/>
                <w:szCs w:val="28"/>
              </w:rPr>
            </w:pPr>
            <w:r w:rsidRPr="000D7DE3">
              <w:rPr>
                <w:color w:val="000000"/>
                <w:sz w:val="28"/>
                <w:szCs w:val="28"/>
              </w:rPr>
              <w:t>М</w:t>
            </w:r>
            <w:r w:rsidRPr="000D7DE3">
              <w:rPr>
                <w:color w:val="000000"/>
                <w:w w:val="101"/>
                <w:sz w:val="28"/>
                <w:szCs w:val="28"/>
              </w:rPr>
              <w:t>ес</w:t>
            </w:r>
            <w:r w:rsidRPr="000D7DE3">
              <w:rPr>
                <w:color w:val="000000"/>
                <w:sz w:val="28"/>
                <w:szCs w:val="28"/>
              </w:rPr>
              <w:t>то</w:t>
            </w:r>
            <w:r w:rsidRPr="000D7DE3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0D7DE3">
              <w:rPr>
                <w:color w:val="000000"/>
                <w:sz w:val="28"/>
                <w:szCs w:val="28"/>
              </w:rPr>
              <w:t>р</w:t>
            </w:r>
            <w:r w:rsidRPr="000D7DE3">
              <w:rPr>
                <w:color w:val="000000"/>
                <w:w w:val="101"/>
                <w:sz w:val="28"/>
                <w:szCs w:val="28"/>
              </w:rPr>
              <w:t>а</w:t>
            </w:r>
            <w:r w:rsidRPr="000D7DE3">
              <w:rPr>
                <w:color w:val="000000"/>
                <w:sz w:val="28"/>
                <w:szCs w:val="28"/>
              </w:rPr>
              <w:t>бо</w:t>
            </w:r>
            <w:r w:rsidRPr="000D7DE3">
              <w:rPr>
                <w:color w:val="000000"/>
                <w:spacing w:val="-1"/>
                <w:sz w:val="28"/>
                <w:szCs w:val="28"/>
              </w:rPr>
              <w:t>т</w:t>
            </w:r>
            <w:r w:rsidRPr="000D7DE3">
              <w:rPr>
                <w:color w:val="000000"/>
                <w:sz w:val="28"/>
                <w:szCs w:val="28"/>
              </w:rPr>
              <w:t xml:space="preserve">ы, </w:t>
            </w:r>
            <w:r w:rsidRPr="000D7DE3">
              <w:rPr>
                <w:color w:val="000000"/>
                <w:w w:val="101"/>
                <w:sz w:val="28"/>
                <w:szCs w:val="28"/>
              </w:rPr>
              <w:t>а</w:t>
            </w:r>
            <w:r w:rsidRPr="000D7DE3">
              <w:rPr>
                <w:color w:val="000000"/>
                <w:spacing w:val="-1"/>
                <w:sz w:val="28"/>
                <w:szCs w:val="28"/>
              </w:rPr>
              <w:t>д</w:t>
            </w:r>
            <w:r w:rsidRPr="000D7DE3">
              <w:rPr>
                <w:color w:val="000000"/>
                <w:sz w:val="28"/>
                <w:szCs w:val="28"/>
              </w:rPr>
              <w:t>р</w:t>
            </w:r>
            <w:r w:rsidRPr="000D7DE3">
              <w:rPr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0D7DE3">
              <w:rPr>
                <w:color w:val="000000"/>
                <w:spacing w:val="1"/>
                <w:w w:val="101"/>
                <w:sz w:val="28"/>
                <w:szCs w:val="28"/>
              </w:rPr>
              <w:t>с</w:t>
            </w:r>
            <w:r w:rsidRPr="000D7DE3">
              <w:rPr>
                <w:color w:val="000000"/>
                <w:w w:val="101"/>
                <w:sz w:val="28"/>
                <w:szCs w:val="28"/>
              </w:rPr>
              <w:t>:</w:t>
            </w:r>
          </w:p>
          <w:p w14:paraId="053018A5" w14:textId="7CA017A5" w:rsidR="007D0488" w:rsidRPr="007D0488" w:rsidRDefault="007D0488" w:rsidP="007D0488">
            <w:pPr>
              <w:spacing w:after="93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工作单位，地址</w:t>
            </w:r>
          </w:p>
        </w:tc>
        <w:tc>
          <w:tcPr>
            <w:tcW w:w="5811" w:type="dxa"/>
          </w:tcPr>
          <w:p w14:paraId="212E18D5" w14:textId="77777777" w:rsidR="007D0488" w:rsidRDefault="007D0488" w:rsidP="00824609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</w:p>
        </w:tc>
      </w:tr>
      <w:tr w:rsidR="007D0488" w14:paraId="59619D90" w14:textId="77777777" w:rsidTr="007D0488">
        <w:tc>
          <w:tcPr>
            <w:tcW w:w="4957" w:type="dxa"/>
          </w:tcPr>
          <w:p w14:paraId="198D5F81" w14:textId="77777777" w:rsidR="007D0488" w:rsidRPr="000D7DE3" w:rsidRDefault="007D0488" w:rsidP="007D0488">
            <w:pPr>
              <w:widowControl w:val="0"/>
              <w:ind w:right="-20"/>
              <w:rPr>
                <w:color w:val="000000"/>
                <w:sz w:val="28"/>
                <w:szCs w:val="28"/>
              </w:rPr>
            </w:pPr>
            <w:r w:rsidRPr="000D7DE3">
              <w:rPr>
                <w:color w:val="000000"/>
                <w:sz w:val="28"/>
                <w:szCs w:val="28"/>
              </w:rPr>
              <w:t>Д</w:t>
            </w:r>
            <w:r w:rsidRPr="000D7DE3">
              <w:rPr>
                <w:color w:val="000000"/>
                <w:spacing w:val="1"/>
                <w:sz w:val="28"/>
                <w:szCs w:val="28"/>
              </w:rPr>
              <w:t>о</w:t>
            </w:r>
            <w:r w:rsidRPr="000D7DE3">
              <w:rPr>
                <w:color w:val="000000"/>
                <w:sz w:val="28"/>
                <w:szCs w:val="28"/>
              </w:rPr>
              <w:t>л</w:t>
            </w:r>
            <w:r w:rsidRPr="000D7DE3">
              <w:rPr>
                <w:color w:val="000000"/>
                <w:spacing w:val="-1"/>
                <w:sz w:val="28"/>
                <w:szCs w:val="28"/>
              </w:rPr>
              <w:t>ж</w:t>
            </w:r>
            <w:r w:rsidRPr="000D7DE3">
              <w:rPr>
                <w:color w:val="000000"/>
                <w:sz w:val="28"/>
                <w:szCs w:val="28"/>
              </w:rPr>
              <w:t>но</w:t>
            </w:r>
            <w:r w:rsidRPr="000D7DE3">
              <w:rPr>
                <w:color w:val="000000"/>
                <w:w w:val="101"/>
                <w:sz w:val="28"/>
                <w:szCs w:val="28"/>
              </w:rPr>
              <w:t>с</w:t>
            </w:r>
            <w:r w:rsidRPr="000D7DE3">
              <w:rPr>
                <w:color w:val="000000"/>
                <w:sz w:val="28"/>
                <w:szCs w:val="28"/>
              </w:rPr>
              <w:t>ть</w:t>
            </w:r>
            <w:r w:rsidRPr="000D7DE3">
              <w:rPr>
                <w:color w:val="000000"/>
                <w:w w:val="101"/>
                <w:sz w:val="28"/>
                <w:szCs w:val="28"/>
              </w:rPr>
              <w:t>:</w:t>
            </w:r>
          </w:p>
          <w:p w14:paraId="184F6F42" w14:textId="08348D17" w:rsidR="007D0488" w:rsidRPr="007D0488" w:rsidRDefault="007D0488" w:rsidP="007D0488">
            <w:pPr>
              <w:spacing w:after="9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5811" w:type="dxa"/>
          </w:tcPr>
          <w:p w14:paraId="3A6BECA1" w14:textId="77777777" w:rsidR="007D0488" w:rsidRDefault="007D0488" w:rsidP="00824609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</w:p>
        </w:tc>
      </w:tr>
      <w:tr w:rsidR="007D0488" w14:paraId="57E1152C" w14:textId="77777777" w:rsidTr="007D0488">
        <w:tc>
          <w:tcPr>
            <w:tcW w:w="4957" w:type="dxa"/>
          </w:tcPr>
          <w:p w14:paraId="36F0E15D" w14:textId="77777777" w:rsidR="007D0488" w:rsidRPr="000D7DE3" w:rsidRDefault="007D0488" w:rsidP="007D0488">
            <w:pPr>
              <w:widowControl w:val="0"/>
              <w:ind w:right="-20"/>
              <w:rPr>
                <w:color w:val="000000"/>
                <w:sz w:val="28"/>
                <w:szCs w:val="28"/>
              </w:rPr>
            </w:pPr>
            <w:r w:rsidRPr="000D7DE3">
              <w:rPr>
                <w:color w:val="000000"/>
                <w:sz w:val="28"/>
                <w:szCs w:val="28"/>
              </w:rPr>
              <w:t>Уч</w:t>
            </w:r>
            <w:r w:rsidRPr="000D7DE3">
              <w:rPr>
                <w:color w:val="000000"/>
                <w:w w:val="101"/>
                <w:sz w:val="28"/>
                <w:szCs w:val="28"/>
              </w:rPr>
              <w:t>е</w:t>
            </w:r>
            <w:r w:rsidRPr="000D7DE3">
              <w:rPr>
                <w:color w:val="000000"/>
                <w:spacing w:val="-1"/>
                <w:sz w:val="28"/>
                <w:szCs w:val="28"/>
              </w:rPr>
              <w:t>н</w:t>
            </w:r>
            <w:r w:rsidRPr="000D7DE3">
              <w:rPr>
                <w:color w:val="000000"/>
                <w:w w:val="101"/>
                <w:sz w:val="28"/>
                <w:szCs w:val="28"/>
              </w:rPr>
              <w:t>ая</w:t>
            </w:r>
            <w:r w:rsidRPr="000D7DE3">
              <w:rPr>
                <w:color w:val="000000"/>
                <w:sz w:val="28"/>
                <w:szCs w:val="28"/>
              </w:rPr>
              <w:t xml:space="preserve"> </w:t>
            </w:r>
            <w:r w:rsidRPr="000D7DE3">
              <w:rPr>
                <w:color w:val="000000"/>
                <w:w w:val="101"/>
                <w:sz w:val="28"/>
                <w:szCs w:val="28"/>
              </w:rPr>
              <w:t>с</w:t>
            </w:r>
            <w:r w:rsidRPr="000D7DE3">
              <w:rPr>
                <w:color w:val="000000"/>
                <w:sz w:val="28"/>
                <w:szCs w:val="28"/>
              </w:rPr>
              <w:t>т</w:t>
            </w:r>
            <w:r w:rsidRPr="000D7DE3">
              <w:rPr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0D7DE3">
              <w:rPr>
                <w:color w:val="000000"/>
                <w:spacing w:val="-1"/>
                <w:sz w:val="28"/>
                <w:szCs w:val="28"/>
              </w:rPr>
              <w:t>п</w:t>
            </w:r>
            <w:r w:rsidRPr="000D7DE3">
              <w:rPr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0D7DE3">
              <w:rPr>
                <w:color w:val="000000"/>
                <w:sz w:val="28"/>
                <w:szCs w:val="28"/>
              </w:rPr>
              <w:t>нь</w:t>
            </w:r>
            <w:r w:rsidRPr="000D7DE3">
              <w:rPr>
                <w:color w:val="000000"/>
                <w:w w:val="101"/>
                <w:sz w:val="28"/>
                <w:szCs w:val="28"/>
              </w:rPr>
              <w:t>:</w:t>
            </w:r>
          </w:p>
          <w:p w14:paraId="10E680F8" w14:textId="451BE37F" w:rsidR="007D0488" w:rsidRPr="007D0488" w:rsidRDefault="007D0488" w:rsidP="007D0488">
            <w:pPr>
              <w:spacing w:after="94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5811" w:type="dxa"/>
          </w:tcPr>
          <w:p w14:paraId="75EE73E5" w14:textId="77777777" w:rsidR="007D0488" w:rsidRDefault="007D0488" w:rsidP="00824609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</w:p>
        </w:tc>
      </w:tr>
      <w:tr w:rsidR="007D0488" w14:paraId="320F2501" w14:textId="77777777" w:rsidTr="007D0488">
        <w:tc>
          <w:tcPr>
            <w:tcW w:w="4957" w:type="dxa"/>
          </w:tcPr>
          <w:p w14:paraId="4B6F7EA6" w14:textId="77777777" w:rsidR="007D0488" w:rsidRPr="000D7DE3" w:rsidRDefault="007D0488" w:rsidP="007D0488">
            <w:pPr>
              <w:widowControl w:val="0"/>
              <w:ind w:right="-20"/>
              <w:rPr>
                <w:color w:val="000000"/>
                <w:sz w:val="28"/>
                <w:szCs w:val="28"/>
              </w:rPr>
            </w:pPr>
            <w:r w:rsidRPr="000D7DE3">
              <w:rPr>
                <w:color w:val="000000"/>
                <w:sz w:val="28"/>
                <w:szCs w:val="28"/>
              </w:rPr>
              <w:t>Уч</w:t>
            </w:r>
            <w:r w:rsidRPr="000D7DE3">
              <w:rPr>
                <w:color w:val="000000"/>
                <w:w w:val="101"/>
                <w:sz w:val="28"/>
                <w:szCs w:val="28"/>
              </w:rPr>
              <w:t>е</w:t>
            </w:r>
            <w:r w:rsidRPr="000D7DE3">
              <w:rPr>
                <w:color w:val="000000"/>
                <w:sz w:val="28"/>
                <w:szCs w:val="28"/>
              </w:rPr>
              <w:t>но</w:t>
            </w:r>
            <w:r w:rsidRPr="000D7DE3">
              <w:rPr>
                <w:color w:val="000000"/>
                <w:w w:val="101"/>
                <w:sz w:val="28"/>
                <w:szCs w:val="28"/>
              </w:rPr>
              <w:t>е</w:t>
            </w:r>
            <w:r w:rsidRPr="000D7DE3">
              <w:rPr>
                <w:color w:val="000000"/>
                <w:sz w:val="28"/>
                <w:szCs w:val="28"/>
              </w:rPr>
              <w:t xml:space="preserve"> </w:t>
            </w:r>
            <w:r w:rsidRPr="000D7DE3">
              <w:rPr>
                <w:color w:val="000000"/>
                <w:spacing w:val="-1"/>
                <w:sz w:val="28"/>
                <w:szCs w:val="28"/>
              </w:rPr>
              <w:t>з</w:t>
            </w:r>
            <w:r w:rsidRPr="000D7DE3">
              <w:rPr>
                <w:color w:val="000000"/>
                <w:sz w:val="28"/>
                <w:szCs w:val="28"/>
              </w:rPr>
              <w:t>в</w:t>
            </w:r>
            <w:r w:rsidRPr="000D7DE3">
              <w:rPr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0D7DE3">
              <w:rPr>
                <w:color w:val="000000"/>
                <w:sz w:val="28"/>
                <w:szCs w:val="28"/>
              </w:rPr>
              <w:t>н</w:t>
            </w:r>
            <w:r w:rsidRPr="000D7DE3">
              <w:rPr>
                <w:color w:val="000000"/>
                <w:spacing w:val="-1"/>
                <w:sz w:val="28"/>
                <w:szCs w:val="28"/>
              </w:rPr>
              <w:t>и</w:t>
            </w:r>
            <w:r w:rsidRPr="000D7DE3">
              <w:rPr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0D7DE3">
              <w:rPr>
                <w:color w:val="000000"/>
                <w:w w:val="101"/>
                <w:sz w:val="28"/>
                <w:szCs w:val="28"/>
              </w:rPr>
              <w:t>:</w:t>
            </w:r>
          </w:p>
          <w:p w14:paraId="70F611EC" w14:textId="1D7FE24A" w:rsidR="007D0488" w:rsidRPr="007D0488" w:rsidRDefault="007D0488" w:rsidP="007D0488">
            <w:pPr>
              <w:spacing w:after="9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5811" w:type="dxa"/>
          </w:tcPr>
          <w:p w14:paraId="2B1A7BE1" w14:textId="77777777" w:rsidR="007D0488" w:rsidRDefault="007D0488" w:rsidP="00824609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</w:p>
        </w:tc>
      </w:tr>
      <w:tr w:rsidR="007D0488" w14:paraId="1D5008D6" w14:textId="77777777" w:rsidTr="007D0488">
        <w:tc>
          <w:tcPr>
            <w:tcW w:w="10768" w:type="dxa"/>
            <w:gridSpan w:val="2"/>
          </w:tcPr>
          <w:p w14:paraId="5CD1595A" w14:textId="2C9D70D8" w:rsidR="007D0488" w:rsidRDefault="007D0488" w:rsidP="007D0488">
            <w:pPr>
              <w:widowControl w:val="0"/>
              <w:ind w:right="-20"/>
              <w:rPr>
                <w:rFonts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Для обучающегося </w:t>
            </w:r>
          </w:p>
          <w:p w14:paraId="0C225CD5" w14:textId="0AE3DB88" w:rsidR="007D0488" w:rsidRDefault="007D0488" w:rsidP="007D0488">
            <w:pPr>
              <w:spacing w:after="9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  <w:r w:rsidRPr="007D0488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在读</w:t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生</w:t>
            </w:r>
            <w:r w:rsidRPr="007D0488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补充信息</w:t>
            </w:r>
          </w:p>
        </w:tc>
      </w:tr>
      <w:tr w:rsidR="007D0488" w14:paraId="02D85DDD" w14:textId="77777777" w:rsidTr="007D0488">
        <w:tc>
          <w:tcPr>
            <w:tcW w:w="4957" w:type="dxa"/>
          </w:tcPr>
          <w:p w14:paraId="763332D7" w14:textId="77777777" w:rsidR="007D0488" w:rsidRPr="007D0488" w:rsidRDefault="007D0488" w:rsidP="007D0488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  <w:r w:rsidRPr="007D0488">
              <w:rPr>
                <w:rFonts w:eastAsiaTheme="minorEastAsia"/>
                <w:sz w:val="24"/>
                <w:szCs w:val="24"/>
                <w:lang w:eastAsia="zh-CN"/>
              </w:rPr>
              <w:t>Статус обучающегося (студент, магистрант, аспирант)</w:t>
            </w:r>
          </w:p>
          <w:p w14:paraId="570DFBBC" w14:textId="0BC36FA1" w:rsidR="007D0488" w:rsidRDefault="007D0488" w:rsidP="007D0488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  <w:r w:rsidRPr="007D0488">
              <w:rPr>
                <w:rFonts w:eastAsiaTheme="minorEastAsia" w:hint="eastAsia"/>
                <w:sz w:val="24"/>
                <w:szCs w:val="24"/>
                <w:lang w:eastAsia="zh-CN"/>
              </w:rPr>
              <w:t>身份（学生、硕士生、研究生）</w:t>
            </w:r>
          </w:p>
        </w:tc>
        <w:tc>
          <w:tcPr>
            <w:tcW w:w="5811" w:type="dxa"/>
          </w:tcPr>
          <w:p w14:paraId="4E7F4073" w14:textId="77777777" w:rsidR="007D0488" w:rsidRDefault="007D0488" w:rsidP="00824609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</w:p>
        </w:tc>
      </w:tr>
      <w:tr w:rsidR="007D0488" w14:paraId="4B4EE4FE" w14:textId="77777777" w:rsidTr="007D0488">
        <w:tc>
          <w:tcPr>
            <w:tcW w:w="4957" w:type="dxa"/>
          </w:tcPr>
          <w:p w14:paraId="7C1E21A6" w14:textId="77777777" w:rsidR="007D0488" w:rsidRPr="000D7DE3" w:rsidRDefault="007D0488" w:rsidP="007D0488">
            <w:pPr>
              <w:widowControl w:val="0"/>
              <w:ind w:right="-20"/>
              <w:rPr>
                <w:color w:val="000000"/>
                <w:sz w:val="28"/>
                <w:szCs w:val="28"/>
              </w:rPr>
            </w:pPr>
            <w:r w:rsidRPr="000D7DE3">
              <w:rPr>
                <w:color w:val="000000"/>
                <w:sz w:val="28"/>
                <w:szCs w:val="28"/>
              </w:rPr>
              <w:t>М</w:t>
            </w:r>
            <w:r w:rsidRPr="000D7DE3">
              <w:rPr>
                <w:color w:val="000000"/>
                <w:w w:val="101"/>
                <w:sz w:val="28"/>
                <w:szCs w:val="28"/>
              </w:rPr>
              <w:t>ес</w:t>
            </w:r>
            <w:r w:rsidRPr="000D7DE3">
              <w:rPr>
                <w:color w:val="000000"/>
                <w:sz w:val="28"/>
                <w:szCs w:val="28"/>
              </w:rPr>
              <w:t>то</w:t>
            </w:r>
            <w:r w:rsidRPr="000D7DE3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0D7DE3">
              <w:rPr>
                <w:color w:val="000000"/>
                <w:spacing w:val="-2"/>
                <w:sz w:val="28"/>
                <w:szCs w:val="28"/>
              </w:rPr>
              <w:t>у</w:t>
            </w:r>
            <w:r w:rsidRPr="000D7DE3">
              <w:rPr>
                <w:color w:val="000000"/>
                <w:sz w:val="28"/>
                <w:szCs w:val="28"/>
              </w:rPr>
              <w:t>ч</w:t>
            </w:r>
            <w:r w:rsidRPr="000D7DE3">
              <w:rPr>
                <w:color w:val="000000"/>
                <w:w w:val="101"/>
                <w:sz w:val="28"/>
                <w:szCs w:val="28"/>
              </w:rPr>
              <w:t>е</w:t>
            </w:r>
            <w:r w:rsidRPr="000D7DE3">
              <w:rPr>
                <w:color w:val="000000"/>
                <w:spacing w:val="-1"/>
                <w:sz w:val="28"/>
                <w:szCs w:val="28"/>
              </w:rPr>
              <w:t>б</w:t>
            </w:r>
            <w:r w:rsidRPr="000D7DE3">
              <w:rPr>
                <w:color w:val="000000"/>
                <w:sz w:val="28"/>
                <w:szCs w:val="28"/>
              </w:rPr>
              <w:t xml:space="preserve">ы, </w:t>
            </w:r>
            <w:r w:rsidRPr="000D7DE3">
              <w:rPr>
                <w:color w:val="000000"/>
                <w:w w:val="101"/>
                <w:sz w:val="28"/>
                <w:szCs w:val="28"/>
              </w:rPr>
              <w:t>а</w:t>
            </w:r>
            <w:r w:rsidRPr="000D7DE3">
              <w:rPr>
                <w:color w:val="000000"/>
                <w:spacing w:val="-1"/>
                <w:sz w:val="28"/>
                <w:szCs w:val="28"/>
              </w:rPr>
              <w:t>д</w:t>
            </w:r>
            <w:r w:rsidRPr="000D7DE3">
              <w:rPr>
                <w:color w:val="000000"/>
                <w:sz w:val="28"/>
                <w:szCs w:val="28"/>
              </w:rPr>
              <w:t>р</w:t>
            </w:r>
            <w:r w:rsidRPr="000D7DE3">
              <w:rPr>
                <w:color w:val="000000"/>
                <w:w w:val="101"/>
                <w:sz w:val="28"/>
                <w:szCs w:val="28"/>
              </w:rPr>
              <w:t>е</w:t>
            </w:r>
            <w:r w:rsidRPr="000D7DE3">
              <w:rPr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0D7DE3">
              <w:rPr>
                <w:color w:val="000000"/>
                <w:w w:val="101"/>
                <w:sz w:val="28"/>
                <w:szCs w:val="28"/>
              </w:rPr>
              <w:t>:</w:t>
            </w:r>
          </w:p>
          <w:p w14:paraId="419591D8" w14:textId="2AFDCEF9" w:rsidR="007D0488" w:rsidRPr="00972A66" w:rsidRDefault="007D0488" w:rsidP="007D0488">
            <w:pPr>
              <w:spacing w:after="9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学校名称，地址</w:t>
            </w:r>
          </w:p>
        </w:tc>
        <w:tc>
          <w:tcPr>
            <w:tcW w:w="5811" w:type="dxa"/>
          </w:tcPr>
          <w:p w14:paraId="2208EBE8" w14:textId="77777777" w:rsidR="007D0488" w:rsidRDefault="007D0488" w:rsidP="00824609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</w:p>
        </w:tc>
      </w:tr>
      <w:tr w:rsidR="007D0488" w14:paraId="693804F6" w14:textId="77777777" w:rsidTr="007D0488">
        <w:tc>
          <w:tcPr>
            <w:tcW w:w="4957" w:type="dxa"/>
          </w:tcPr>
          <w:p w14:paraId="4DE78320" w14:textId="77777777" w:rsidR="007D0488" w:rsidRDefault="007D0488" w:rsidP="007D0488">
            <w:pPr>
              <w:widowControl w:val="0"/>
              <w:ind w:right="-20"/>
              <w:rPr>
                <w:rFonts w:eastAsiaTheme="minorEastAsia"/>
                <w:color w:val="000000"/>
                <w:w w:val="101"/>
                <w:sz w:val="28"/>
                <w:szCs w:val="28"/>
                <w:lang w:eastAsia="zh-CN"/>
              </w:rPr>
            </w:pPr>
            <w:r w:rsidRPr="000D7DE3">
              <w:rPr>
                <w:color w:val="000000"/>
                <w:spacing w:val="-1"/>
                <w:sz w:val="28"/>
                <w:szCs w:val="28"/>
              </w:rPr>
              <w:t>Ф</w:t>
            </w:r>
            <w:r w:rsidRPr="000D7DE3">
              <w:rPr>
                <w:color w:val="000000"/>
                <w:sz w:val="28"/>
                <w:szCs w:val="28"/>
              </w:rPr>
              <w:t>ИО н</w:t>
            </w:r>
            <w:r w:rsidRPr="000D7DE3">
              <w:rPr>
                <w:color w:val="000000"/>
                <w:w w:val="101"/>
                <w:sz w:val="28"/>
                <w:szCs w:val="28"/>
              </w:rPr>
              <w:t>а</w:t>
            </w:r>
            <w:r w:rsidRPr="000D7DE3">
              <w:rPr>
                <w:color w:val="000000"/>
                <w:spacing w:val="-2"/>
                <w:sz w:val="28"/>
                <w:szCs w:val="28"/>
              </w:rPr>
              <w:t>у</w:t>
            </w:r>
            <w:r w:rsidRPr="000D7DE3">
              <w:rPr>
                <w:color w:val="000000"/>
                <w:sz w:val="28"/>
                <w:szCs w:val="28"/>
              </w:rPr>
              <w:t>чного</w:t>
            </w:r>
            <w:r w:rsidRPr="000D7DE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0D7DE3">
              <w:rPr>
                <w:color w:val="000000"/>
                <w:sz w:val="28"/>
                <w:szCs w:val="28"/>
              </w:rPr>
              <w:t>р</w:t>
            </w:r>
            <w:r w:rsidRPr="000D7DE3">
              <w:rPr>
                <w:color w:val="000000"/>
                <w:spacing w:val="-1"/>
                <w:sz w:val="28"/>
                <w:szCs w:val="28"/>
              </w:rPr>
              <w:t>у</w:t>
            </w:r>
            <w:r w:rsidRPr="000D7DE3">
              <w:rPr>
                <w:color w:val="000000"/>
                <w:sz w:val="28"/>
                <w:szCs w:val="28"/>
              </w:rPr>
              <w:t>ководит</w:t>
            </w:r>
            <w:r w:rsidRPr="000D7DE3">
              <w:rPr>
                <w:color w:val="000000"/>
                <w:w w:val="101"/>
                <w:sz w:val="28"/>
                <w:szCs w:val="28"/>
              </w:rPr>
              <w:t>е</w:t>
            </w:r>
            <w:r w:rsidRPr="000D7DE3">
              <w:rPr>
                <w:color w:val="000000"/>
                <w:sz w:val="28"/>
                <w:szCs w:val="28"/>
              </w:rPr>
              <w:t>л</w:t>
            </w:r>
            <w:r w:rsidRPr="000D7DE3">
              <w:rPr>
                <w:color w:val="000000"/>
                <w:w w:val="101"/>
                <w:sz w:val="28"/>
                <w:szCs w:val="28"/>
              </w:rPr>
              <w:t>я</w:t>
            </w:r>
          </w:p>
          <w:p w14:paraId="39399F42" w14:textId="63BBC4CE" w:rsidR="007D0488" w:rsidRPr="007D0488" w:rsidRDefault="007D0488" w:rsidP="007D0488">
            <w:pPr>
              <w:spacing w:after="91" w:line="240" w:lineRule="exact"/>
              <w:rPr>
                <w:rFonts w:eastAsiaTheme="minorEastAsia"/>
                <w:sz w:val="24"/>
                <w:szCs w:val="24"/>
                <w:lang w:val="en-US" w:eastAsia="zh-CN"/>
              </w:rPr>
            </w:pPr>
            <w:r w:rsidRPr="00123AB5">
              <w:rPr>
                <w:rFonts w:eastAsiaTheme="minorEastAsia" w:hint="eastAsia"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5811" w:type="dxa"/>
          </w:tcPr>
          <w:p w14:paraId="729F6D7B" w14:textId="77777777" w:rsidR="007D0488" w:rsidRDefault="007D0488" w:rsidP="00824609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</w:p>
        </w:tc>
      </w:tr>
      <w:tr w:rsidR="007D0488" w14:paraId="2F1070B4" w14:textId="77777777" w:rsidTr="007D0488">
        <w:tc>
          <w:tcPr>
            <w:tcW w:w="4957" w:type="dxa"/>
          </w:tcPr>
          <w:p w14:paraId="16DDEA6E" w14:textId="77777777" w:rsidR="007D0488" w:rsidRDefault="007D0488" w:rsidP="007D0488">
            <w:pPr>
              <w:widowControl w:val="0"/>
              <w:ind w:right="-2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Ученая степень научного руководителя</w:t>
            </w:r>
          </w:p>
          <w:p w14:paraId="65B34012" w14:textId="4104ED36" w:rsidR="007D0488" w:rsidRPr="00262526" w:rsidRDefault="00262526" w:rsidP="00262526">
            <w:pPr>
              <w:spacing w:after="91" w:line="240" w:lineRule="exact"/>
              <w:rPr>
                <w:rFonts w:eastAsiaTheme="minorEastAsia"/>
                <w:color w:val="000000"/>
                <w:spacing w:val="-1"/>
                <w:sz w:val="28"/>
                <w:szCs w:val="28"/>
                <w:lang w:eastAsia="zh-CN"/>
              </w:rPr>
            </w:pPr>
            <w:r w:rsidRPr="00262526">
              <w:rPr>
                <w:rFonts w:eastAsiaTheme="minorEastAsia" w:hint="eastAsia"/>
                <w:sz w:val="24"/>
                <w:szCs w:val="24"/>
                <w:lang w:val="en-US" w:eastAsia="zh-CN"/>
              </w:rPr>
              <w:t>导师学历</w:t>
            </w:r>
          </w:p>
        </w:tc>
        <w:tc>
          <w:tcPr>
            <w:tcW w:w="5811" w:type="dxa"/>
          </w:tcPr>
          <w:p w14:paraId="28ADCFFA" w14:textId="77777777" w:rsidR="007D0488" w:rsidRDefault="007D0488" w:rsidP="00824609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</w:p>
        </w:tc>
      </w:tr>
      <w:tr w:rsidR="007D0488" w14:paraId="5F4CF258" w14:textId="77777777" w:rsidTr="007D0488">
        <w:tc>
          <w:tcPr>
            <w:tcW w:w="4957" w:type="dxa"/>
          </w:tcPr>
          <w:p w14:paraId="2AEE4DCD" w14:textId="77777777" w:rsidR="007D0488" w:rsidRDefault="00262526" w:rsidP="007D0488">
            <w:pPr>
              <w:widowControl w:val="0"/>
              <w:ind w:right="-2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Ученое звание научного руководителя</w:t>
            </w:r>
          </w:p>
          <w:p w14:paraId="494B739B" w14:textId="3FBB3985" w:rsidR="00262526" w:rsidRDefault="00262526" w:rsidP="007D0488">
            <w:pPr>
              <w:widowControl w:val="0"/>
              <w:ind w:right="-20"/>
              <w:rPr>
                <w:color w:val="000000"/>
                <w:spacing w:val="-1"/>
                <w:sz w:val="28"/>
                <w:szCs w:val="28"/>
              </w:rPr>
            </w:pPr>
            <w:r w:rsidRPr="00262526">
              <w:rPr>
                <w:rFonts w:eastAsiaTheme="minorEastAsia" w:hint="eastAsia"/>
                <w:sz w:val="24"/>
                <w:szCs w:val="24"/>
                <w:lang w:val="en-US" w:eastAsia="zh-CN"/>
              </w:rPr>
              <w:t>导师</w:t>
            </w:r>
            <w:r>
              <w:rPr>
                <w:rFonts w:eastAsiaTheme="minorEastAsia"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5811" w:type="dxa"/>
          </w:tcPr>
          <w:p w14:paraId="6E9EDB38" w14:textId="77777777" w:rsidR="007D0488" w:rsidRDefault="007D0488" w:rsidP="00824609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</w:p>
        </w:tc>
      </w:tr>
      <w:tr w:rsidR="00262526" w14:paraId="1785C958" w14:textId="77777777" w:rsidTr="007D0488">
        <w:tc>
          <w:tcPr>
            <w:tcW w:w="4957" w:type="dxa"/>
          </w:tcPr>
          <w:p w14:paraId="1EC8AD4F" w14:textId="77777777" w:rsidR="00262526" w:rsidRDefault="00262526" w:rsidP="007D0488">
            <w:pPr>
              <w:widowControl w:val="0"/>
              <w:ind w:right="-20"/>
              <w:rPr>
                <w:rFonts w:eastAsiaTheme="minorEastAsia"/>
                <w:color w:val="000000"/>
                <w:spacing w:val="-1"/>
                <w:sz w:val="28"/>
                <w:szCs w:val="28"/>
                <w:lang w:eastAsia="zh-CN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Секция</w:t>
            </w:r>
          </w:p>
          <w:p w14:paraId="194293A1" w14:textId="13AD6739" w:rsidR="00262526" w:rsidRPr="00262526" w:rsidRDefault="00262526" w:rsidP="007D0488">
            <w:pPr>
              <w:widowControl w:val="0"/>
              <w:ind w:right="-20"/>
              <w:rPr>
                <w:rFonts w:eastAsiaTheme="minorEastAsia"/>
                <w:color w:val="000000"/>
                <w:spacing w:val="-1"/>
                <w:sz w:val="28"/>
                <w:szCs w:val="28"/>
                <w:lang w:eastAsia="zh-CN"/>
              </w:rPr>
            </w:pPr>
            <w:r w:rsidRPr="00262526">
              <w:rPr>
                <w:rFonts w:eastAsiaTheme="minorEastAsia" w:hint="eastAsia"/>
                <w:sz w:val="24"/>
                <w:szCs w:val="24"/>
                <w:lang w:val="en-US" w:eastAsia="zh-CN"/>
              </w:rPr>
              <w:t>会议单元</w:t>
            </w:r>
          </w:p>
        </w:tc>
        <w:tc>
          <w:tcPr>
            <w:tcW w:w="5811" w:type="dxa"/>
          </w:tcPr>
          <w:p w14:paraId="2A2639D7" w14:textId="77777777" w:rsidR="00262526" w:rsidRDefault="00262526" w:rsidP="00824609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</w:p>
        </w:tc>
      </w:tr>
      <w:tr w:rsidR="00262526" w14:paraId="79BAF5EB" w14:textId="77777777" w:rsidTr="007D0488">
        <w:tc>
          <w:tcPr>
            <w:tcW w:w="4957" w:type="dxa"/>
          </w:tcPr>
          <w:p w14:paraId="7394C083" w14:textId="77777777" w:rsidR="00262526" w:rsidRDefault="00262526" w:rsidP="007D0488">
            <w:pPr>
              <w:widowControl w:val="0"/>
              <w:ind w:right="-20"/>
              <w:rPr>
                <w:rFonts w:eastAsiaTheme="minorEastAsia"/>
                <w:color w:val="000000"/>
                <w:spacing w:val="-1"/>
                <w:sz w:val="28"/>
                <w:szCs w:val="28"/>
                <w:lang w:eastAsia="zh-CN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Тема выступления</w:t>
            </w:r>
          </w:p>
          <w:p w14:paraId="095ABF51" w14:textId="494B89CA" w:rsidR="00262526" w:rsidRPr="00262526" w:rsidRDefault="00262526" w:rsidP="007D0488">
            <w:pPr>
              <w:widowControl w:val="0"/>
              <w:ind w:right="-20"/>
              <w:rPr>
                <w:rFonts w:eastAsiaTheme="minorEastAsia"/>
                <w:color w:val="000000"/>
                <w:spacing w:val="-1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val="en-US" w:eastAsia="zh-CN"/>
              </w:rPr>
              <w:t>报告题目</w:t>
            </w:r>
          </w:p>
        </w:tc>
        <w:tc>
          <w:tcPr>
            <w:tcW w:w="5811" w:type="dxa"/>
          </w:tcPr>
          <w:p w14:paraId="796A2FDC" w14:textId="77777777" w:rsidR="00262526" w:rsidRDefault="00262526" w:rsidP="00824609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</w:p>
        </w:tc>
      </w:tr>
      <w:tr w:rsidR="00262526" w14:paraId="1038B882" w14:textId="77777777" w:rsidTr="007D0488">
        <w:tc>
          <w:tcPr>
            <w:tcW w:w="4957" w:type="dxa"/>
          </w:tcPr>
          <w:p w14:paraId="6A009707" w14:textId="77777777" w:rsidR="00262526" w:rsidRDefault="00262526" w:rsidP="007D0488">
            <w:pPr>
              <w:widowControl w:val="0"/>
              <w:ind w:right="-20"/>
              <w:rPr>
                <w:rFonts w:eastAsiaTheme="minorEastAsia"/>
                <w:color w:val="000000"/>
                <w:spacing w:val="-1"/>
                <w:sz w:val="28"/>
                <w:szCs w:val="28"/>
                <w:lang w:eastAsia="zh-CN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Контактный телефон</w:t>
            </w:r>
          </w:p>
          <w:p w14:paraId="0A3F2115" w14:textId="6F490195" w:rsidR="00262526" w:rsidRPr="00262526" w:rsidRDefault="00262526" w:rsidP="007D0488">
            <w:pPr>
              <w:widowControl w:val="0"/>
              <w:ind w:right="-20"/>
              <w:rPr>
                <w:rFonts w:eastAsiaTheme="minorEastAsia"/>
                <w:color w:val="000000"/>
                <w:spacing w:val="-1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811" w:type="dxa"/>
          </w:tcPr>
          <w:p w14:paraId="32E4D7D4" w14:textId="77777777" w:rsidR="00262526" w:rsidRDefault="00262526" w:rsidP="00824609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</w:p>
        </w:tc>
      </w:tr>
      <w:tr w:rsidR="00262526" w14:paraId="75875F70" w14:textId="77777777" w:rsidTr="007D0488">
        <w:tc>
          <w:tcPr>
            <w:tcW w:w="4957" w:type="dxa"/>
          </w:tcPr>
          <w:p w14:paraId="624118F5" w14:textId="439CFC19" w:rsidR="00262526" w:rsidRPr="00262526" w:rsidRDefault="00262526" w:rsidP="007D0488">
            <w:pPr>
              <w:widowControl w:val="0"/>
              <w:ind w:right="-20"/>
              <w:rPr>
                <w:color w:val="000000"/>
                <w:spacing w:val="-1"/>
                <w:sz w:val="28"/>
                <w:szCs w:val="28"/>
                <w:lang w:val="en-US"/>
              </w:rPr>
            </w:pPr>
            <w:r>
              <w:rPr>
                <w:color w:val="000000"/>
                <w:spacing w:val="-1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811" w:type="dxa"/>
          </w:tcPr>
          <w:p w14:paraId="76675727" w14:textId="77777777" w:rsidR="00262526" w:rsidRDefault="00262526" w:rsidP="00824609">
            <w:pPr>
              <w:spacing w:after="1" w:line="240" w:lineRule="exact"/>
              <w:rPr>
                <w:rFonts w:eastAsiaTheme="minorEastAsia"/>
                <w:sz w:val="24"/>
                <w:szCs w:val="24"/>
                <w:lang w:eastAsia="zh-CN"/>
              </w:rPr>
            </w:pPr>
          </w:p>
        </w:tc>
      </w:tr>
    </w:tbl>
    <w:p w14:paraId="780C4244" w14:textId="77777777" w:rsidR="00824609" w:rsidRPr="00824609" w:rsidRDefault="00824609" w:rsidP="00D96501">
      <w:pPr>
        <w:widowControl w:val="0"/>
        <w:ind w:left="80" w:firstLine="487"/>
        <w:jc w:val="both"/>
        <w:rPr>
          <w:rFonts w:asciiTheme="minorHAnsi" w:eastAsiaTheme="minorEastAsia" w:hAnsiTheme="minorHAnsi" w:cs="SimSun"/>
          <w:sz w:val="22"/>
          <w:szCs w:val="24"/>
          <w:lang w:eastAsia="zh-CN"/>
        </w:rPr>
      </w:pPr>
    </w:p>
    <w:sectPr w:rsidR="00824609" w:rsidRPr="00824609" w:rsidSect="00262526">
      <w:pgSz w:w="11906" w:h="16838"/>
      <w:pgMar w:top="1134" w:right="681" w:bottom="0" w:left="70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A2115"/>
    <w:multiLevelType w:val="hybridMultilevel"/>
    <w:tmpl w:val="FF7E2DAE"/>
    <w:lvl w:ilvl="0" w:tplc="456A8954">
      <w:start w:val="7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F43C8"/>
    <w:multiLevelType w:val="multilevel"/>
    <w:tmpl w:val="367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3F4D3A"/>
    <w:multiLevelType w:val="hybridMultilevel"/>
    <w:tmpl w:val="B3484C9A"/>
    <w:lvl w:ilvl="0" w:tplc="DAC8E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C2"/>
    <w:rsid w:val="00001C08"/>
    <w:rsid w:val="0004214E"/>
    <w:rsid w:val="00074220"/>
    <w:rsid w:val="00076E0E"/>
    <w:rsid w:val="000A6D2C"/>
    <w:rsid w:val="000B512C"/>
    <w:rsid w:val="000C0E5A"/>
    <w:rsid w:val="000D0874"/>
    <w:rsid w:val="00123AB5"/>
    <w:rsid w:val="001576A5"/>
    <w:rsid w:val="0017017E"/>
    <w:rsid w:val="001A388C"/>
    <w:rsid w:val="001B4EC2"/>
    <w:rsid w:val="00201626"/>
    <w:rsid w:val="00211B2A"/>
    <w:rsid w:val="00262526"/>
    <w:rsid w:val="00267F61"/>
    <w:rsid w:val="002707E7"/>
    <w:rsid w:val="002753D0"/>
    <w:rsid w:val="00282403"/>
    <w:rsid w:val="002920C9"/>
    <w:rsid w:val="002A067A"/>
    <w:rsid w:val="002B0642"/>
    <w:rsid w:val="002D06CC"/>
    <w:rsid w:val="002E1CB3"/>
    <w:rsid w:val="00307279"/>
    <w:rsid w:val="00332224"/>
    <w:rsid w:val="00332957"/>
    <w:rsid w:val="00356DB4"/>
    <w:rsid w:val="003572F5"/>
    <w:rsid w:val="003635F8"/>
    <w:rsid w:val="00367C51"/>
    <w:rsid w:val="00387126"/>
    <w:rsid w:val="003A32BD"/>
    <w:rsid w:val="003B6095"/>
    <w:rsid w:val="003B7875"/>
    <w:rsid w:val="003C09CF"/>
    <w:rsid w:val="003F619E"/>
    <w:rsid w:val="003F7BE4"/>
    <w:rsid w:val="00403F07"/>
    <w:rsid w:val="00410773"/>
    <w:rsid w:val="00417460"/>
    <w:rsid w:val="0047438C"/>
    <w:rsid w:val="004D730D"/>
    <w:rsid w:val="005122F3"/>
    <w:rsid w:val="00526BE7"/>
    <w:rsid w:val="005602E7"/>
    <w:rsid w:val="005D06C4"/>
    <w:rsid w:val="005D1A3E"/>
    <w:rsid w:val="005D5264"/>
    <w:rsid w:val="005D538F"/>
    <w:rsid w:val="00605C5B"/>
    <w:rsid w:val="00610020"/>
    <w:rsid w:val="00620510"/>
    <w:rsid w:val="0062495E"/>
    <w:rsid w:val="00661011"/>
    <w:rsid w:val="00672213"/>
    <w:rsid w:val="006F08E8"/>
    <w:rsid w:val="0074407D"/>
    <w:rsid w:val="00770D16"/>
    <w:rsid w:val="00793DC5"/>
    <w:rsid w:val="007B2452"/>
    <w:rsid w:val="007D0488"/>
    <w:rsid w:val="007F18EE"/>
    <w:rsid w:val="00800BCD"/>
    <w:rsid w:val="00801798"/>
    <w:rsid w:val="0080411E"/>
    <w:rsid w:val="00812D5A"/>
    <w:rsid w:val="00824609"/>
    <w:rsid w:val="00851DAF"/>
    <w:rsid w:val="00873938"/>
    <w:rsid w:val="00882BA2"/>
    <w:rsid w:val="008A0244"/>
    <w:rsid w:val="008A6CDE"/>
    <w:rsid w:val="008C0FB7"/>
    <w:rsid w:val="008C58D5"/>
    <w:rsid w:val="008D2220"/>
    <w:rsid w:val="00927B67"/>
    <w:rsid w:val="00932CE9"/>
    <w:rsid w:val="009517CD"/>
    <w:rsid w:val="009607F8"/>
    <w:rsid w:val="00972A66"/>
    <w:rsid w:val="009818FA"/>
    <w:rsid w:val="00984F97"/>
    <w:rsid w:val="009A7153"/>
    <w:rsid w:val="009D6CD3"/>
    <w:rsid w:val="00A13577"/>
    <w:rsid w:val="00A207EE"/>
    <w:rsid w:val="00A217A8"/>
    <w:rsid w:val="00A3587A"/>
    <w:rsid w:val="00A4100D"/>
    <w:rsid w:val="00A46854"/>
    <w:rsid w:val="00A62EE8"/>
    <w:rsid w:val="00A936FD"/>
    <w:rsid w:val="00AC3239"/>
    <w:rsid w:val="00AC62DD"/>
    <w:rsid w:val="00AF17A1"/>
    <w:rsid w:val="00B16EE9"/>
    <w:rsid w:val="00B17802"/>
    <w:rsid w:val="00B40281"/>
    <w:rsid w:val="00B546F8"/>
    <w:rsid w:val="00B64781"/>
    <w:rsid w:val="00B7539B"/>
    <w:rsid w:val="00BA1B2A"/>
    <w:rsid w:val="00BA1F7C"/>
    <w:rsid w:val="00BA5BD1"/>
    <w:rsid w:val="00BB30DB"/>
    <w:rsid w:val="00BB5F6C"/>
    <w:rsid w:val="00BB68B4"/>
    <w:rsid w:val="00BC56FA"/>
    <w:rsid w:val="00BD7ED4"/>
    <w:rsid w:val="00BE6385"/>
    <w:rsid w:val="00C124ED"/>
    <w:rsid w:val="00C329FD"/>
    <w:rsid w:val="00CB69DD"/>
    <w:rsid w:val="00CB6E1C"/>
    <w:rsid w:val="00CE1726"/>
    <w:rsid w:val="00D304DC"/>
    <w:rsid w:val="00D5116C"/>
    <w:rsid w:val="00D54FE8"/>
    <w:rsid w:val="00D75653"/>
    <w:rsid w:val="00D96501"/>
    <w:rsid w:val="00D96C85"/>
    <w:rsid w:val="00DB3177"/>
    <w:rsid w:val="00DF0E05"/>
    <w:rsid w:val="00E67E50"/>
    <w:rsid w:val="00E86FE7"/>
    <w:rsid w:val="00EA6063"/>
    <w:rsid w:val="00ED3034"/>
    <w:rsid w:val="00ED5B74"/>
    <w:rsid w:val="00EE18AA"/>
    <w:rsid w:val="00F27681"/>
    <w:rsid w:val="00F27E27"/>
    <w:rsid w:val="00F60A59"/>
    <w:rsid w:val="00F812DF"/>
    <w:rsid w:val="00F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A543"/>
  <w15:docId w15:val="{945306B4-BC15-40F7-86BE-9599CC9D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4EC2"/>
    <w:pPr>
      <w:keepNext/>
      <w:jc w:val="center"/>
      <w:outlineLvl w:val="0"/>
    </w:pPr>
    <w:rPr>
      <w:rFonts w:ascii="Bookman Old Style" w:hAnsi="Bookman Old Style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EC2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B4E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EC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rsid w:val="00AC3239"/>
    <w:rPr>
      <w:color w:val="0000FF"/>
      <w:u w:val="single"/>
    </w:rPr>
  </w:style>
  <w:style w:type="table" w:styleId="a6">
    <w:name w:val="Table Grid"/>
    <w:basedOn w:val="a1"/>
    <w:rsid w:val="00AC3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D304D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40281"/>
    <w:pPr>
      <w:ind w:left="720"/>
      <w:contextualSpacing/>
    </w:pPr>
  </w:style>
  <w:style w:type="paragraph" w:styleId="a8">
    <w:name w:val="No Spacing"/>
    <w:uiPriority w:val="1"/>
    <w:qFormat/>
    <w:rsid w:val="00824609"/>
    <w:pPr>
      <w:spacing w:after="0" w:line="240" w:lineRule="auto"/>
    </w:pPr>
    <w:rPr>
      <w:rFonts w:ascii="Calibri" w:eastAsiaTheme="minorEastAsia" w:hAnsi="Calibri" w:cs="Calibri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D5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v@bsu.by" TargetMode="External"/><Relationship Id="rId13" Type="http://schemas.openxmlformats.org/officeDocument/2006/relationships/hyperlink" Target="mailto:jiahui@bsu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ov@gmail.com" TargetMode="External"/><Relationship Id="rId12" Type="http://schemas.openxmlformats.org/officeDocument/2006/relationships/hyperlink" Target="mailto:jiahui@bsu.b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YesinRO@bsu.by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nemezida_star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k.gov.by/bibliographicDescription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Rubo Olesya P</cp:lastModifiedBy>
  <cp:revision>3</cp:revision>
  <dcterms:created xsi:type="dcterms:W3CDTF">2024-09-19T09:41:00Z</dcterms:created>
  <dcterms:modified xsi:type="dcterms:W3CDTF">2024-10-02T11:40:00Z</dcterms:modified>
</cp:coreProperties>
</file>