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444" w:rsidRDefault="00415444" w:rsidP="00C531F2">
      <w:pPr>
        <w:spacing w:after="0" w:line="240" w:lineRule="auto"/>
        <w:jc w:val="center"/>
        <w:rPr>
          <w:rFonts w:ascii="Times New Roman" w:hAnsi="Times New Roman"/>
          <w:b/>
          <w:color w:val="258B6E"/>
          <w:sz w:val="32"/>
          <w:szCs w:val="32"/>
        </w:rPr>
      </w:pPr>
    </w:p>
    <w:p w:rsidR="00C531F2" w:rsidRDefault="00E91EB3" w:rsidP="00C531F2">
      <w:pPr>
        <w:spacing w:after="0" w:line="240" w:lineRule="auto"/>
        <w:jc w:val="center"/>
        <w:rPr>
          <w:rFonts w:ascii="Times New Roman" w:hAnsi="Times New Roman"/>
          <w:b/>
          <w:color w:val="258B6E"/>
          <w:sz w:val="32"/>
          <w:szCs w:val="32"/>
        </w:rPr>
      </w:pPr>
      <w:r>
        <w:rPr>
          <w:rFonts w:ascii="Times New Roman" w:hAnsi="Times New Roman"/>
          <w:b/>
          <w:color w:val="258B6E"/>
          <w:sz w:val="32"/>
          <w:szCs w:val="32"/>
          <w:lang w:val="en-US"/>
        </w:rPr>
        <w:t>HR</w:t>
      </w:r>
      <w:r>
        <w:rPr>
          <w:rFonts w:ascii="Times New Roman" w:hAnsi="Times New Roman"/>
          <w:b/>
          <w:color w:val="258B6E"/>
          <w:sz w:val="32"/>
          <w:szCs w:val="32"/>
        </w:rPr>
        <w:t xml:space="preserve">-университет БГУ совместно </w:t>
      </w:r>
    </w:p>
    <w:p w:rsidR="0023269A" w:rsidRDefault="00E91EB3" w:rsidP="00C531F2">
      <w:pPr>
        <w:spacing w:after="0" w:line="240" w:lineRule="auto"/>
        <w:jc w:val="center"/>
        <w:rPr>
          <w:rFonts w:ascii="Times New Roman" w:hAnsi="Times New Roman"/>
          <w:b/>
          <w:color w:val="258B6E"/>
          <w:sz w:val="32"/>
          <w:szCs w:val="32"/>
        </w:rPr>
      </w:pPr>
      <w:r>
        <w:rPr>
          <w:rFonts w:ascii="Times New Roman" w:hAnsi="Times New Roman"/>
          <w:b/>
          <w:color w:val="258B6E"/>
          <w:sz w:val="32"/>
          <w:szCs w:val="32"/>
        </w:rPr>
        <w:t xml:space="preserve">с </w:t>
      </w:r>
      <w:r w:rsidR="0023269A" w:rsidRPr="0041182B">
        <w:rPr>
          <w:rFonts w:ascii="Times New Roman" w:hAnsi="Times New Roman"/>
          <w:b/>
          <w:color w:val="258B6E"/>
          <w:sz w:val="32"/>
          <w:szCs w:val="32"/>
        </w:rPr>
        <w:t>Центр</w:t>
      </w:r>
      <w:r>
        <w:rPr>
          <w:rFonts w:ascii="Times New Roman" w:hAnsi="Times New Roman"/>
          <w:b/>
          <w:color w:val="258B6E"/>
          <w:sz w:val="32"/>
          <w:szCs w:val="32"/>
        </w:rPr>
        <w:t>ом</w:t>
      </w:r>
      <w:r w:rsidR="0023269A" w:rsidRPr="0041182B">
        <w:rPr>
          <w:rFonts w:ascii="Times New Roman" w:hAnsi="Times New Roman"/>
          <w:b/>
          <w:color w:val="258B6E"/>
          <w:sz w:val="32"/>
          <w:szCs w:val="32"/>
        </w:rPr>
        <w:t xml:space="preserve"> образовательного</w:t>
      </w:r>
      <w:r w:rsidR="0023269A">
        <w:rPr>
          <w:rFonts w:ascii="Times New Roman" w:hAnsi="Times New Roman"/>
          <w:b/>
          <w:color w:val="258B6E"/>
          <w:sz w:val="32"/>
          <w:szCs w:val="32"/>
        </w:rPr>
        <w:t xml:space="preserve"> и делового туризма «Эду Трэвел</w:t>
      </w:r>
      <w:r w:rsidR="0023269A" w:rsidRPr="0041182B">
        <w:rPr>
          <w:rFonts w:ascii="Times New Roman" w:hAnsi="Times New Roman"/>
          <w:b/>
          <w:color w:val="258B6E"/>
          <w:sz w:val="32"/>
          <w:szCs w:val="32"/>
        </w:rPr>
        <w:t>»</w:t>
      </w:r>
    </w:p>
    <w:p w:rsidR="00C531F2" w:rsidRPr="00BB3E91" w:rsidRDefault="00C531F2" w:rsidP="00C531F2">
      <w:pPr>
        <w:spacing w:after="0" w:line="240" w:lineRule="auto"/>
        <w:jc w:val="center"/>
        <w:rPr>
          <w:rFonts w:ascii="Times New Roman" w:hAnsi="Times New Roman"/>
          <w:b/>
          <w:color w:val="258B6E"/>
          <w:sz w:val="32"/>
          <w:szCs w:val="32"/>
        </w:rPr>
      </w:pPr>
    </w:p>
    <w:p w:rsidR="006B6010" w:rsidRDefault="006B1B36" w:rsidP="006B60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182B">
        <w:rPr>
          <w:rFonts w:ascii="Times New Roman" w:hAnsi="Times New Roman"/>
          <w:color w:val="258B6E"/>
          <w:sz w:val="32"/>
          <w:szCs w:val="32"/>
        </w:rPr>
        <w:t>П</w:t>
      </w:r>
      <w:r w:rsidR="0023269A" w:rsidRPr="0041182B">
        <w:rPr>
          <w:rFonts w:ascii="Times New Roman" w:hAnsi="Times New Roman"/>
          <w:color w:val="258B6E"/>
          <w:sz w:val="32"/>
          <w:szCs w:val="32"/>
        </w:rPr>
        <w:t>редставляет</w:t>
      </w:r>
      <w:r w:rsidR="007A551F" w:rsidRPr="007A551F">
        <w:rPr>
          <w:rFonts w:ascii="Times New Roman" w:hAnsi="Times New Roman"/>
          <w:color w:val="258B6E"/>
          <w:sz w:val="32"/>
          <w:szCs w:val="32"/>
        </w:rPr>
        <w:t xml:space="preserve"> </w:t>
      </w:r>
      <w:r w:rsidR="0023269A">
        <w:rPr>
          <w:rFonts w:ascii="Times New Roman" w:hAnsi="Times New Roman"/>
          <w:color w:val="258B6E"/>
          <w:sz w:val="32"/>
          <w:szCs w:val="32"/>
        </w:rPr>
        <w:t>программу</w:t>
      </w:r>
      <w:r w:rsidR="007A551F" w:rsidRPr="007A551F">
        <w:rPr>
          <w:rFonts w:ascii="Times New Roman" w:hAnsi="Times New Roman"/>
          <w:color w:val="258B6E"/>
          <w:sz w:val="32"/>
          <w:szCs w:val="32"/>
        </w:rPr>
        <w:t xml:space="preserve"> </w:t>
      </w:r>
      <w:r w:rsidR="00AF598E" w:rsidRPr="00AF598E">
        <w:rPr>
          <w:rFonts w:ascii="Times New Roman" w:hAnsi="Times New Roman"/>
          <w:color w:val="258B6E"/>
          <w:sz w:val="32"/>
          <w:szCs w:val="32"/>
        </w:rPr>
        <w:t>стажировки</w:t>
      </w:r>
      <w:r w:rsidR="007A551F" w:rsidRPr="007A551F">
        <w:rPr>
          <w:rFonts w:ascii="Times New Roman" w:hAnsi="Times New Roman"/>
          <w:color w:val="258B6E"/>
          <w:sz w:val="32"/>
          <w:szCs w:val="32"/>
        </w:rPr>
        <w:t xml:space="preserve"> </w:t>
      </w:r>
      <w:r w:rsidR="006B6010" w:rsidRPr="00E47DD5">
        <w:rPr>
          <w:rFonts w:ascii="Times New Roman" w:hAnsi="Times New Roman"/>
          <w:b/>
          <w:sz w:val="28"/>
          <w:szCs w:val="28"/>
        </w:rPr>
        <w:t>«Международные практики управления персоналом. Опыт Финляндии и Швеции»</w:t>
      </w:r>
    </w:p>
    <w:p w:rsidR="0023269A" w:rsidRPr="008025EC" w:rsidRDefault="006B6010" w:rsidP="006B1B36">
      <w:pPr>
        <w:jc w:val="center"/>
        <w:rPr>
          <w:rFonts w:ascii="Times New Roman" w:hAnsi="Times New Roman"/>
          <w:color w:val="258B6E"/>
          <w:sz w:val="32"/>
          <w:szCs w:val="32"/>
          <w:u w:val="single"/>
        </w:rPr>
      </w:pPr>
      <w:r w:rsidRPr="008025EC">
        <w:rPr>
          <w:rFonts w:ascii="Times New Roman" w:hAnsi="Times New Roman"/>
          <w:color w:val="258B6E"/>
          <w:sz w:val="32"/>
          <w:szCs w:val="32"/>
          <w:u w:val="single"/>
        </w:rPr>
        <w:t>с выдачей сертификата международного образца</w:t>
      </w:r>
    </w:p>
    <w:p w:rsidR="0044359D" w:rsidRPr="00665A42" w:rsidRDefault="0044359D" w:rsidP="00E47D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1EB3" w:rsidRPr="00415444" w:rsidRDefault="00E91EB3" w:rsidP="00E91EB3">
      <w:pPr>
        <w:ind w:firstLine="360"/>
        <w:jc w:val="both"/>
        <w:rPr>
          <w:rFonts w:ascii="Arial" w:hAnsi="Arial" w:cs="Arial"/>
          <w:i/>
          <w:iCs/>
          <w:sz w:val="24"/>
          <w:szCs w:val="24"/>
        </w:rPr>
      </w:pPr>
      <w:r w:rsidRPr="00415444">
        <w:rPr>
          <w:rFonts w:ascii="Arial" w:hAnsi="Arial" w:cs="Arial"/>
          <w:i/>
          <w:iCs/>
          <w:sz w:val="24"/>
          <w:szCs w:val="24"/>
        </w:rPr>
        <w:t>Работа с людьми остается стратегически важной задачей руководителя.</w:t>
      </w:r>
    </w:p>
    <w:p w:rsidR="00B83B03" w:rsidRPr="00415444" w:rsidRDefault="00E91EB3" w:rsidP="00E91EB3">
      <w:pPr>
        <w:ind w:firstLine="36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415444">
        <w:rPr>
          <w:rFonts w:ascii="Arial" w:hAnsi="Arial" w:cs="Arial"/>
          <w:i/>
          <w:iCs/>
          <w:sz w:val="24"/>
          <w:szCs w:val="24"/>
        </w:rPr>
        <w:t>В отличие от базовых теоретических курсов по управлению персоналом, курсов МВА по управлению человеческими ресурсами, эт</w:t>
      </w:r>
      <w:r w:rsidR="00B83B03" w:rsidRPr="00415444">
        <w:rPr>
          <w:rFonts w:ascii="Arial" w:hAnsi="Arial" w:cs="Arial"/>
          <w:i/>
          <w:iCs/>
          <w:sz w:val="24"/>
          <w:szCs w:val="24"/>
        </w:rPr>
        <w:t>а программа</w:t>
      </w:r>
      <w:r w:rsidRPr="00415444">
        <w:rPr>
          <w:rFonts w:ascii="Arial" w:hAnsi="Arial" w:cs="Arial"/>
          <w:i/>
          <w:iCs/>
          <w:sz w:val="24"/>
          <w:szCs w:val="24"/>
        </w:rPr>
        <w:t xml:space="preserve"> создан</w:t>
      </w:r>
      <w:r w:rsidR="00B83B03" w:rsidRPr="00415444">
        <w:rPr>
          <w:rFonts w:ascii="Arial" w:hAnsi="Arial" w:cs="Arial"/>
          <w:i/>
          <w:iCs/>
          <w:sz w:val="24"/>
          <w:szCs w:val="24"/>
        </w:rPr>
        <w:t>а</w:t>
      </w:r>
      <w:r w:rsidRPr="00415444">
        <w:rPr>
          <w:rFonts w:ascii="Arial" w:hAnsi="Arial" w:cs="Arial"/>
          <w:i/>
          <w:iCs/>
          <w:sz w:val="24"/>
          <w:szCs w:val="24"/>
        </w:rPr>
        <w:t xml:space="preserve"> как </w:t>
      </w:r>
      <w:r w:rsidRPr="00415444">
        <w:rPr>
          <w:rFonts w:ascii="Arial" w:hAnsi="Arial" w:cs="Arial"/>
          <w:b/>
          <w:bCs/>
          <w:i/>
          <w:iCs/>
          <w:sz w:val="24"/>
          <w:szCs w:val="24"/>
        </w:rPr>
        <w:t>диалог профессионалов, который даст представление о достижениях и проблемах современного европейского кадрового менеджмента.</w:t>
      </w:r>
    </w:p>
    <w:p w:rsidR="00415444" w:rsidRDefault="00B83B03" w:rsidP="00E91EB3">
      <w:pPr>
        <w:ind w:firstLine="360"/>
        <w:jc w:val="both"/>
        <w:rPr>
          <w:rFonts w:ascii="Arial" w:hAnsi="Arial" w:cs="Arial"/>
          <w:i/>
          <w:iCs/>
          <w:sz w:val="24"/>
          <w:szCs w:val="24"/>
        </w:rPr>
      </w:pPr>
      <w:r w:rsidRPr="00415444">
        <w:rPr>
          <w:rFonts w:ascii="Arial" w:hAnsi="Arial" w:cs="Arial"/>
          <w:i/>
          <w:iCs/>
          <w:sz w:val="24"/>
          <w:szCs w:val="24"/>
        </w:rPr>
        <w:t xml:space="preserve">В программу стажировки включены доклады </w:t>
      </w:r>
      <w:r w:rsidR="00E91EB3" w:rsidRPr="00415444">
        <w:rPr>
          <w:rFonts w:ascii="Arial" w:hAnsi="Arial" w:cs="Arial"/>
          <w:i/>
          <w:iCs/>
          <w:sz w:val="24"/>
          <w:szCs w:val="24"/>
        </w:rPr>
        <w:t>фински</w:t>
      </w:r>
      <w:r w:rsidRPr="00415444">
        <w:rPr>
          <w:rFonts w:ascii="Arial" w:hAnsi="Arial" w:cs="Arial"/>
          <w:i/>
          <w:iCs/>
          <w:sz w:val="24"/>
          <w:szCs w:val="24"/>
        </w:rPr>
        <w:t>х</w:t>
      </w:r>
      <w:r w:rsidR="00E91EB3" w:rsidRPr="00415444">
        <w:rPr>
          <w:rFonts w:ascii="Arial" w:hAnsi="Arial" w:cs="Arial"/>
          <w:i/>
          <w:iCs/>
          <w:sz w:val="24"/>
          <w:szCs w:val="24"/>
        </w:rPr>
        <w:t xml:space="preserve"> и шведски</w:t>
      </w:r>
      <w:r w:rsidRPr="00415444">
        <w:rPr>
          <w:rFonts w:ascii="Arial" w:hAnsi="Arial" w:cs="Arial"/>
          <w:i/>
          <w:iCs/>
          <w:sz w:val="24"/>
          <w:szCs w:val="24"/>
        </w:rPr>
        <w:t>х</w:t>
      </w:r>
      <w:r w:rsidR="00E91EB3" w:rsidRPr="00415444">
        <w:rPr>
          <w:rFonts w:ascii="Arial" w:hAnsi="Arial" w:cs="Arial"/>
          <w:b/>
          <w:bCs/>
          <w:i/>
          <w:iCs/>
          <w:sz w:val="24"/>
          <w:szCs w:val="24"/>
        </w:rPr>
        <w:t>эксперт</w:t>
      </w:r>
      <w:r w:rsidRPr="00415444">
        <w:rPr>
          <w:rFonts w:ascii="Arial" w:hAnsi="Arial" w:cs="Arial"/>
          <w:b/>
          <w:bCs/>
          <w:i/>
          <w:iCs/>
          <w:sz w:val="24"/>
          <w:szCs w:val="24"/>
        </w:rPr>
        <w:t xml:space="preserve">ов </w:t>
      </w:r>
      <w:r w:rsidR="00E91EB3" w:rsidRPr="00415444">
        <w:rPr>
          <w:rFonts w:ascii="Arial" w:hAnsi="Arial" w:cs="Arial"/>
          <w:b/>
          <w:bCs/>
          <w:i/>
          <w:iCs/>
          <w:sz w:val="24"/>
          <w:szCs w:val="24"/>
        </w:rPr>
        <w:t>и бизнес-консультант</w:t>
      </w:r>
      <w:r w:rsidRPr="00415444">
        <w:rPr>
          <w:rFonts w:ascii="Arial" w:hAnsi="Arial" w:cs="Arial"/>
          <w:b/>
          <w:bCs/>
          <w:i/>
          <w:iCs/>
          <w:sz w:val="24"/>
          <w:szCs w:val="24"/>
        </w:rPr>
        <w:t>ов</w:t>
      </w:r>
      <w:r w:rsidR="00E91EB3" w:rsidRPr="00415444">
        <w:rPr>
          <w:rFonts w:ascii="Arial" w:hAnsi="Arial" w:cs="Arial"/>
          <w:i/>
          <w:iCs/>
          <w:sz w:val="24"/>
          <w:szCs w:val="24"/>
        </w:rPr>
        <w:t>, имеющи</w:t>
      </w:r>
      <w:r w:rsidRPr="00415444">
        <w:rPr>
          <w:rFonts w:ascii="Arial" w:hAnsi="Arial" w:cs="Arial"/>
          <w:i/>
          <w:iCs/>
          <w:sz w:val="24"/>
          <w:szCs w:val="24"/>
        </w:rPr>
        <w:t>х</w:t>
      </w:r>
      <w:r w:rsidR="00E91EB3" w:rsidRPr="00415444">
        <w:rPr>
          <w:rFonts w:ascii="Arial" w:hAnsi="Arial" w:cs="Arial"/>
          <w:i/>
          <w:iCs/>
          <w:sz w:val="24"/>
          <w:szCs w:val="24"/>
        </w:rPr>
        <w:t xml:space="preserve"> большой практический опыт. На вопросы участников ответят </w:t>
      </w:r>
      <w:r w:rsidR="00E91EB3" w:rsidRPr="00415444">
        <w:rPr>
          <w:rFonts w:ascii="Arial" w:hAnsi="Arial" w:cs="Arial"/>
          <w:b/>
          <w:bCs/>
          <w:i/>
          <w:iCs/>
          <w:sz w:val="24"/>
          <w:szCs w:val="24"/>
        </w:rPr>
        <w:t>специалисты-практики</w:t>
      </w:r>
      <w:r w:rsidR="00E91EB3" w:rsidRPr="00415444">
        <w:rPr>
          <w:rFonts w:ascii="Arial" w:hAnsi="Arial" w:cs="Arial"/>
          <w:i/>
          <w:iCs/>
          <w:sz w:val="24"/>
          <w:szCs w:val="24"/>
        </w:rPr>
        <w:t>, работающие на успешных предприятиях Финляндии и Швеции (металлургический концерн Ruukki, самолетостроительный завод SaabAircraft).</w:t>
      </w:r>
    </w:p>
    <w:p w:rsidR="00E91EB3" w:rsidRPr="00415444" w:rsidRDefault="00E91EB3" w:rsidP="00E91EB3">
      <w:pPr>
        <w:ind w:firstLine="360"/>
        <w:jc w:val="both"/>
        <w:rPr>
          <w:rFonts w:ascii="Arial" w:hAnsi="Arial" w:cs="Arial"/>
          <w:i/>
          <w:iCs/>
          <w:sz w:val="24"/>
          <w:szCs w:val="24"/>
        </w:rPr>
      </w:pPr>
      <w:r w:rsidRPr="00415444">
        <w:rPr>
          <w:rFonts w:ascii="Arial" w:hAnsi="Arial" w:cs="Arial"/>
          <w:i/>
          <w:iCs/>
          <w:sz w:val="24"/>
          <w:szCs w:val="24"/>
        </w:rPr>
        <w:t>В фокусе данно</w:t>
      </w:r>
      <w:r w:rsidR="00B83B03" w:rsidRPr="00415444">
        <w:rPr>
          <w:rFonts w:ascii="Arial" w:hAnsi="Arial" w:cs="Arial"/>
          <w:i/>
          <w:iCs/>
          <w:sz w:val="24"/>
          <w:szCs w:val="24"/>
        </w:rPr>
        <w:t>йпрограммы</w:t>
      </w:r>
      <w:r w:rsidRPr="00415444">
        <w:rPr>
          <w:rFonts w:ascii="Arial" w:hAnsi="Arial" w:cs="Arial"/>
          <w:i/>
          <w:iCs/>
          <w:sz w:val="24"/>
          <w:szCs w:val="24"/>
        </w:rPr>
        <w:t xml:space="preserve"> – финские и шведские ноу-хау в работе с персоналом,объединяющие мировые технологии с национальными особенностями, система эффективного подбора, обучения и удержания надежных работников.</w:t>
      </w:r>
    </w:p>
    <w:p w:rsidR="00E91EB3" w:rsidRPr="00415444" w:rsidRDefault="00B83B03" w:rsidP="00B83B03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415444">
        <w:rPr>
          <w:rFonts w:ascii="Arial" w:hAnsi="Arial" w:cs="Arial"/>
          <w:b/>
          <w:bCs/>
          <w:sz w:val="24"/>
          <w:szCs w:val="24"/>
        </w:rPr>
        <w:t>Темы программы стажировки</w:t>
      </w:r>
      <w:r w:rsidR="00E91EB3" w:rsidRPr="00415444">
        <w:rPr>
          <w:rFonts w:ascii="Arial" w:hAnsi="Arial" w:cs="Arial"/>
          <w:b/>
          <w:bCs/>
          <w:sz w:val="24"/>
          <w:szCs w:val="24"/>
        </w:rPr>
        <w:t>:</w:t>
      </w:r>
    </w:p>
    <w:p w:rsidR="00E91EB3" w:rsidRPr="00415444" w:rsidRDefault="00E91EB3" w:rsidP="00B83B03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415444">
        <w:rPr>
          <w:rFonts w:ascii="Arial" w:hAnsi="Arial" w:cs="Arial"/>
          <w:b/>
          <w:bCs/>
          <w:sz w:val="24"/>
          <w:szCs w:val="24"/>
        </w:rPr>
        <w:t>1.</w:t>
      </w:r>
      <w:r w:rsidRPr="00415444">
        <w:rPr>
          <w:rFonts w:ascii="Arial" w:hAnsi="Arial" w:cs="Arial"/>
          <w:sz w:val="24"/>
          <w:szCs w:val="24"/>
        </w:rPr>
        <w:t xml:space="preserve"> Развитие организации: роль человеческих ресурсов в стратегическом успехе компании.</w:t>
      </w:r>
    </w:p>
    <w:p w:rsidR="00E91EB3" w:rsidRPr="00415444" w:rsidRDefault="00E91EB3" w:rsidP="00B83B03">
      <w:pPr>
        <w:spacing w:after="0" w:line="240" w:lineRule="auto"/>
        <w:ind w:left="567" w:hanging="567"/>
        <w:textAlignment w:val="baseline"/>
        <w:rPr>
          <w:rFonts w:ascii="Arial" w:hAnsi="Arial" w:cs="Arial"/>
          <w:sz w:val="24"/>
          <w:szCs w:val="24"/>
        </w:rPr>
      </w:pPr>
      <w:r w:rsidRPr="00415444">
        <w:rPr>
          <w:rFonts w:ascii="Arial" w:hAnsi="Arial" w:cs="Arial"/>
          <w:b/>
          <w:bCs/>
          <w:sz w:val="24"/>
          <w:szCs w:val="24"/>
        </w:rPr>
        <w:t>2.</w:t>
      </w:r>
      <w:r w:rsidRPr="00415444">
        <w:rPr>
          <w:rFonts w:ascii="Arial" w:hAnsi="Arial" w:cs="Arial"/>
          <w:sz w:val="24"/>
          <w:szCs w:val="24"/>
        </w:rPr>
        <w:t>Кадровый менеджмент XXI века – управление талантами:</w:t>
      </w:r>
      <w:r w:rsidRPr="00415444">
        <w:rPr>
          <w:rFonts w:ascii="Arial" w:hAnsi="Arial" w:cs="Arial"/>
          <w:sz w:val="24"/>
          <w:szCs w:val="24"/>
        </w:rPr>
        <w:br/>
        <w:t>- от персонала – к персоне;</w:t>
      </w:r>
      <w:r w:rsidRPr="00415444">
        <w:rPr>
          <w:rFonts w:ascii="Arial" w:hAnsi="Arial" w:cs="Arial"/>
          <w:sz w:val="24"/>
          <w:szCs w:val="24"/>
        </w:rPr>
        <w:br/>
        <w:t>- управление карьерой сотрудников, разработка интересного карьерного сценария;</w:t>
      </w:r>
      <w:r w:rsidRPr="00415444">
        <w:rPr>
          <w:rFonts w:ascii="Arial" w:hAnsi="Arial" w:cs="Arial"/>
          <w:sz w:val="24"/>
          <w:szCs w:val="24"/>
        </w:rPr>
        <w:br/>
        <w:t>- подготовка кадров внутри организации, формирование стратегического резерва.</w:t>
      </w:r>
    </w:p>
    <w:p w:rsidR="00E91EB3" w:rsidRPr="00415444" w:rsidRDefault="00E91EB3" w:rsidP="00B83B03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415444">
        <w:rPr>
          <w:rFonts w:ascii="Arial" w:hAnsi="Arial" w:cs="Arial"/>
          <w:b/>
          <w:bCs/>
          <w:sz w:val="24"/>
          <w:szCs w:val="24"/>
        </w:rPr>
        <w:t>3.</w:t>
      </w:r>
      <w:r w:rsidRPr="00415444">
        <w:rPr>
          <w:rFonts w:ascii="Arial" w:hAnsi="Arial" w:cs="Arial"/>
          <w:sz w:val="24"/>
          <w:szCs w:val="24"/>
        </w:rPr>
        <w:t xml:space="preserve"> Мотивация персонала, развитие лояльности сотрудников. Методы управления персоналом в различных культурах. «Шведский социализм»: за и против.</w:t>
      </w:r>
    </w:p>
    <w:p w:rsidR="00E91EB3" w:rsidRPr="00415444" w:rsidRDefault="00E91EB3" w:rsidP="00B83B03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415444">
        <w:rPr>
          <w:rFonts w:ascii="Arial" w:hAnsi="Arial" w:cs="Arial"/>
          <w:b/>
          <w:bCs/>
          <w:sz w:val="24"/>
          <w:szCs w:val="24"/>
        </w:rPr>
        <w:t>4.</w:t>
      </w:r>
      <w:r w:rsidRPr="00415444">
        <w:rPr>
          <w:rFonts w:ascii="Arial" w:hAnsi="Arial" w:cs="Arial"/>
          <w:sz w:val="24"/>
          <w:szCs w:val="24"/>
        </w:rPr>
        <w:t xml:space="preserve"> Корпоративная культура в компании, влияние на индивидуальную и групповую мотивацию. Примеры корпоративной культуры финских и шведских предприятий.</w:t>
      </w:r>
    </w:p>
    <w:p w:rsidR="00E91EB3" w:rsidRPr="00415444" w:rsidRDefault="00E91EB3" w:rsidP="00B83B03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415444">
        <w:rPr>
          <w:rFonts w:ascii="Arial" w:hAnsi="Arial" w:cs="Arial"/>
          <w:b/>
          <w:bCs/>
          <w:sz w:val="24"/>
          <w:szCs w:val="24"/>
        </w:rPr>
        <w:t>5.</w:t>
      </w:r>
      <w:r w:rsidRPr="00415444">
        <w:rPr>
          <w:rFonts w:ascii="Arial" w:hAnsi="Arial" w:cs="Arial"/>
          <w:sz w:val="24"/>
          <w:szCs w:val="24"/>
        </w:rPr>
        <w:t xml:space="preserve"> Внутренние коммуникации в компании: обратная связь с персоналом, внутренний PR управленческих решений, мониторинг и коррекция общественного мнения в компании.</w:t>
      </w:r>
    </w:p>
    <w:p w:rsidR="00E91EB3" w:rsidRPr="00415444" w:rsidRDefault="00E91EB3" w:rsidP="00B83B03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415444">
        <w:rPr>
          <w:rFonts w:ascii="Arial" w:hAnsi="Arial" w:cs="Arial"/>
          <w:b/>
          <w:bCs/>
          <w:sz w:val="24"/>
          <w:szCs w:val="24"/>
        </w:rPr>
        <w:t>6.</w:t>
      </w:r>
      <w:r w:rsidRPr="00415444">
        <w:rPr>
          <w:rFonts w:ascii="Arial" w:hAnsi="Arial" w:cs="Arial"/>
          <w:sz w:val="24"/>
          <w:szCs w:val="24"/>
        </w:rPr>
        <w:t xml:space="preserve"> Актуальные проблемы управления персоналом на Западе: МЕНЕДЖЕР или ЛИДЕР?</w:t>
      </w:r>
    </w:p>
    <w:p w:rsidR="00B83B03" w:rsidRPr="00415444" w:rsidRDefault="00B83B03" w:rsidP="00B83B03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B83B03" w:rsidRPr="00415444" w:rsidRDefault="00E91EB3" w:rsidP="00B83B03">
      <w:pPr>
        <w:spacing w:after="0" w:line="240" w:lineRule="auto"/>
        <w:jc w:val="both"/>
        <w:textAlignment w:val="baseline"/>
        <w:rPr>
          <w:rFonts w:ascii="Arial" w:hAnsi="Arial" w:cs="Arial"/>
          <w:i/>
          <w:iCs/>
          <w:sz w:val="24"/>
          <w:szCs w:val="24"/>
        </w:rPr>
      </w:pPr>
      <w:r w:rsidRPr="00415444">
        <w:rPr>
          <w:rFonts w:ascii="Arial" w:hAnsi="Arial" w:cs="Arial"/>
          <w:b/>
          <w:bCs/>
          <w:sz w:val="24"/>
          <w:szCs w:val="24"/>
        </w:rPr>
        <w:t>Экскурсионная программа включает</w:t>
      </w:r>
      <w:r w:rsidRPr="00415444">
        <w:rPr>
          <w:rFonts w:ascii="Arial" w:hAnsi="Arial" w:cs="Arial"/>
          <w:sz w:val="24"/>
          <w:szCs w:val="24"/>
        </w:rPr>
        <w:t xml:space="preserve"> экскурсии по столице Финляндии городу Хельсинки, столице Эстонии - Таллинну, обзорную автобусную экскурсию по великолепному Стокгольму, а также пешеходную экскурсию по старому городу шведской столицы, посещение музеев и отдых на прекрасном многопалубном пароме. Участники познакомятся с историей и современной жизнью посещаемых стран, национальной кухней и традициями.</w:t>
      </w:r>
      <w:r w:rsidRPr="00415444">
        <w:rPr>
          <w:rFonts w:ascii="Arial" w:hAnsi="Arial" w:cs="Arial"/>
          <w:sz w:val="24"/>
          <w:szCs w:val="24"/>
        </w:rPr>
        <w:br/>
      </w:r>
    </w:p>
    <w:p w:rsidR="00E91EB3" w:rsidRPr="00415444" w:rsidRDefault="00E91EB3" w:rsidP="00B83B03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415444">
        <w:rPr>
          <w:rFonts w:ascii="Arial" w:hAnsi="Arial" w:cs="Arial"/>
          <w:i/>
          <w:iCs/>
          <w:sz w:val="24"/>
          <w:szCs w:val="24"/>
        </w:rPr>
        <w:t>Приглашаем в деловое путешествие вместе с нами!</w:t>
      </w:r>
    </w:p>
    <w:p w:rsidR="00B83B03" w:rsidRPr="00B83B03" w:rsidRDefault="00B83B03" w:rsidP="00E91EB3">
      <w:pPr>
        <w:jc w:val="center"/>
        <w:rPr>
          <w:b/>
          <w:sz w:val="28"/>
          <w:szCs w:val="28"/>
        </w:rPr>
      </w:pPr>
    </w:p>
    <w:p w:rsidR="0023269A" w:rsidRPr="00766E06" w:rsidRDefault="0023269A" w:rsidP="0023269A">
      <w:pPr>
        <w:rPr>
          <w:rFonts w:ascii="Times New Roman" w:hAnsi="Times New Roman"/>
          <w:b/>
          <w:color w:val="258B6E"/>
          <w:sz w:val="28"/>
          <w:szCs w:val="28"/>
        </w:rPr>
      </w:pPr>
      <w:r>
        <w:rPr>
          <w:rFonts w:ascii="Times New Roman" w:hAnsi="Times New Roman"/>
          <w:b/>
          <w:color w:val="258B6E"/>
          <w:sz w:val="28"/>
          <w:szCs w:val="28"/>
        </w:rPr>
        <w:lastRenderedPageBreak/>
        <w:t>Краткая информация о программе</w:t>
      </w:r>
      <w:r w:rsidRPr="0041182B">
        <w:rPr>
          <w:rFonts w:ascii="Times New Roman" w:hAnsi="Times New Roman"/>
          <w:b/>
          <w:color w:val="258B6E"/>
          <w:sz w:val="28"/>
          <w:szCs w:val="28"/>
        </w:rPr>
        <w:t>: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2"/>
        <w:gridCol w:w="6095"/>
      </w:tblGrid>
      <w:tr w:rsidR="0023269A" w:rsidRPr="00CD711E" w:rsidTr="0023269A">
        <w:tc>
          <w:tcPr>
            <w:tcW w:w="4112" w:type="dxa"/>
          </w:tcPr>
          <w:p w:rsidR="0023269A" w:rsidRPr="00CD711E" w:rsidRDefault="0023269A" w:rsidP="0023269A">
            <w:pPr>
              <w:tabs>
                <w:tab w:val="left" w:pos="1760"/>
              </w:tabs>
              <w:spacing w:after="0" w:line="240" w:lineRule="auto"/>
              <w:ind w:right="-8"/>
              <w:rPr>
                <w:rFonts w:ascii="Times New Roman" w:eastAsia="MS Mincho" w:hAnsi="Times New Roman"/>
                <w:color w:val="484848"/>
                <w:sz w:val="28"/>
                <w:szCs w:val="28"/>
              </w:rPr>
            </w:pPr>
            <w:r w:rsidRPr="00CD711E">
              <w:rPr>
                <w:rFonts w:ascii="Times New Roman" w:eastAsia="MS Mincho" w:hAnsi="Times New Roman"/>
                <w:color w:val="484848"/>
                <w:sz w:val="28"/>
                <w:szCs w:val="28"/>
              </w:rPr>
              <w:t>Даты проведения:</w:t>
            </w:r>
          </w:p>
        </w:tc>
        <w:tc>
          <w:tcPr>
            <w:tcW w:w="6095" w:type="dxa"/>
          </w:tcPr>
          <w:p w:rsidR="0023269A" w:rsidRPr="00CD711E" w:rsidRDefault="00F876EF" w:rsidP="0023269A">
            <w:pPr>
              <w:tabs>
                <w:tab w:val="left" w:pos="1760"/>
              </w:tabs>
              <w:spacing w:after="0" w:line="240" w:lineRule="auto"/>
              <w:ind w:right="-8"/>
              <w:rPr>
                <w:rFonts w:ascii="Times New Roman" w:eastAsia="MS Mincho" w:hAnsi="Times New Roman"/>
                <w:color w:val="484848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color w:val="484848"/>
                <w:sz w:val="28"/>
                <w:szCs w:val="28"/>
              </w:rPr>
              <w:t>2-6 июл</w:t>
            </w:r>
            <w:r w:rsidR="006B6010">
              <w:rPr>
                <w:rFonts w:ascii="Times New Roman" w:eastAsia="MS Mincho" w:hAnsi="Times New Roman"/>
                <w:color w:val="484848"/>
                <w:sz w:val="28"/>
                <w:szCs w:val="28"/>
              </w:rPr>
              <w:t>я 2017</w:t>
            </w:r>
          </w:p>
        </w:tc>
      </w:tr>
      <w:tr w:rsidR="0023269A" w:rsidRPr="00CD711E" w:rsidTr="0023269A">
        <w:trPr>
          <w:trHeight w:val="393"/>
        </w:trPr>
        <w:tc>
          <w:tcPr>
            <w:tcW w:w="4112" w:type="dxa"/>
          </w:tcPr>
          <w:p w:rsidR="0023269A" w:rsidRPr="00CD711E" w:rsidRDefault="0023269A" w:rsidP="0023269A">
            <w:pPr>
              <w:tabs>
                <w:tab w:val="left" w:pos="1760"/>
              </w:tabs>
              <w:spacing w:after="0" w:line="240" w:lineRule="auto"/>
              <w:ind w:right="-8"/>
              <w:rPr>
                <w:rFonts w:ascii="Times New Roman" w:eastAsia="MS Mincho" w:hAnsi="Times New Roman"/>
                <w:color w:val="484848"/>
                <w:sz w:val="28"/>
                <w:szCs w:val="28"/>
              </w:rPr>
            </w:pPr>
            <w:r w:rsidRPr="00CD711E">
              <w:rPr>
                <w:rFonts w:ascii="Times New Roman" w:eastAsia="MS Mincho" w:hAnsi="Times New Roman"/>
                <w:color w:val="484848"/>
                <w:sz w:val="28"/>
                <w:szCs w:val="28"/>
              </w:rPr>
              <w:t>Маршрут:</w:t>
            </w:r>
          </w:p>
        </w:tc>
        <w:tc>
          <w:tcPr>
            <w:tcW w:w="6095" w:type="dxa"/>
          </w:tcPr>
          <w:p w:rsidR="0023269A" w:rsidRPr="00804A20" w:rsidRDefault="0023269A" w:rsidP="00AF598E">
            <w:pPr>
              <w:tabs>
                <w:tab w:val="left" w:pos="1760"/>
              </w:tabs>
              <w:spacing w:after="0" w:line="240" w:lineRule="auto"/>
              <w:ind w:right="-8"/>
              <w:rPr>
                <w:rFonts w:ascii="Times New Roman" w:eastAsia="MS Mincho" w:hAnsi="Times New Roman"/>
                <w:color w:val="484848"/>
              </w:rPr>
            </w:pPr>
            <w:r>
              <w:rPr>
                <w:rFonts w:ascii="Times New Roman" w:eastAsia="MS Mincho" w:hAnsi="Times New Roman"/>
                <w:color w:val="484848"/>
              </w:rPr>
              <w:t xml:space="preserve">Минск – </w:t>
            </w:r>
            <w:r w:rsidR="00F876EF">
              <w:rPr>
                <w:rFonts w:ascii="Times New Roman" w:eastAsia="MS Mincho" w:hAnsi="Times New Roman"/>
                <w:color w:val="484848"/>
              </w:rPr>
              <w:t>Рига</w:t>
            </w:r>
            <w:r w:rsidR="00EE74D8">
              <w:rPr>
                <w:rFonts w:ascii="Times New Roman" w:eastAsia="MS Mincho" w:hAnsi="Times New Roman"/>
                <w:color w:val="484848"/>
              </w:rPr>
              <w:t xml:space="preserve"> –</w:t>
            </w:r>
            <w:r>
              <w:rPr>
                <w:rFonts w:ascii="Times New Roman" w:eastAsia="MS Mincho" w:hAnsi="Times New Roman"/>
                <w:color w:val="484848"/>
              </w:rPr>
              <w:t>Таллин</w:t>
            </w:r>
            <w:r w:rsidR="00EE74D8">
              <w:rPr>
                <w:rFonts w:ascii="Times New Roman" w:eastAsia="MS Mincho" w:hAnsi="Times New Roman"/>
                <w:color w:val="484848"/>
              </w:rPr>
              <w:t>н</w:t>
            </w:r>
            <w:r>
              <w:rPr>
                <w:rFonts w:ascii="Times New Roman" w:eastAsia="MS Mincho" w:hAnsi="Times New Roman"/>
                <w:color w:val="484848"/>
              </w:rPr>
              <w:t xml:space="preserve"> – Хельсинк</w:t>
            </w:r>
            <w:r w:rsidR="006B1B36">
              <w:rPr>
                <w:rFonts w:ascii="Times New Roman" w:eastAsia="MS Mincho" w:hAnsi="Times New Roman"/>
                <w:color w:val="484848"/>
              </w:rPr>
              <w:t>и –Тампаре</w:t>
            </w:r>
            <w:r w:rsidR="00EE74D8">
              <w:rPr>
                <w:rFonts w:ascii="Times New Roman" w:eastAsia="MS Mincho" w:hAnsi="Times New Roman"/>
                <w:color w:val="484848"/>
              </w:rPr>
              <w:t xml:space="preserve"> – Турку – Стокгольм</w:t>
            </w:r>
            <w:r>
              <w:rPr>
                <w:rFonts w:ascii="Times New Roman" w:eastAsia="MS Mincho" w:hAnsi="Times New Roman"/>
                <w:color w:val="484848"/>
              </w:rPr>
              <w:t xml:space="preserve"> – Хельсинки  – Таллин</w:t>
            </w:r>
            <w:r w:rsidR="00EE74D8">
              <w:rPr>
                <w:rFonts w:ascii="Times New Roman" w:eastAsia="MS Mincho" w:hAnsi="Times New Roman"/>
                <w:color w:val="484848"/>
              </w:rPr>
              <w:t>н</w:t>
            </w:r>
            <w:r>
              <w:rPr>
                <w:rFonts w:ascii="Times New Roman" w:eastAsia="MS Mincho" w:hAnsi="Times New Roman"/>
                <w:color w:val="484848"/>
              </w:rPr>
              <w:t xml:space="preserve"> – Минск</w:t>
            </w:r>
          </w:p>
        </w:tc>
      </w:tr>
      <w:tr w:rsidR="0023269A" w:rsidRPr="00CD711E" w:rsidTr="0023269A">
        <w:tc>
          <w:tcPr>
            <w:tcW w:w="4112" w:type="dxa"/>
          </w:tcPr>
          <w:p w:rsidR="0023269A" w:rsidRPr="00CD711E" w:rsidRDefault="0023269A" w:rsidP="0023269A">
            <w:pPr>
              <w:tabs>
                <w:tab w:val="left" w:pos="1760"/>
              </w:tabs>
              <w:spacing w:after="0" w:line="240" w:lineRule="auto"/>
              <w:ind w:right="-8"/>
              <w:rPr>
                <w:rFonts w:ascii="Times New Roman" w:eastAsia="MS Mincho" w:hAnsi="Times New Roman"/>
                <w:color w:val="484848"/>
                <w:sz w:val="28"/>
                <w:szCs w:val="28"/>
              </w:rPr>
            </w:pPr>
            <w:r w:rsidRPr="00CD711E">
              <w:rPr>
                <w:rFonts w:ascii="Times New Roman" w:eastAsia="MS Mincho" w:hAnsi="Times New Roman"/>
                <w:color w:val="484848"/>
                <w:sz w:val="28"/>
                <w:szCs w:val="28"/>
              </w:rPr>
              <w:t xml:space="preserve">Экскурсионная программа в городах: </w:t>
            </w:r>
          </w:p>
        </w:tc>
        <w:tc>
          <w:tcPr>
            <w:tcW w:w="6095" w:type="dxa"/>
          </w:tcPr>
          <w:p w:rsidR="0023269A" w:rsidRDefault="0023269A" w:rsidP="0023269A">
            <w:pPr>
              <w:tabs>
                <w:tab w:val="left" w:pos="1760"/>
              </w:tabs>
              <w:spacing w:after="0" w:line="240" w:lineRule="auto"/>
              <w:ind w:right="-8"/>
              <w:rPr>
                <w:rFonts w:ascii="Times New Roman" w:eastAsia="MS Mincho" w:hAnsi="Times New Roman"/>
                <w:color w:val="484848"/>
              </w:rPr>
            </w:pPr>
            <w:r w:rsidRPr="00804A20">
              <w:rPr>
                <w:rFonts w:ascii="Times New Roman" w:eastAsia="MS Mincho" w:hAnsi="Times New Roman"/>
                <w:color w:val="484848"/>
              </w:rPr>
              <w:t xml:space="preserve">– </w:t>
            </w:r>
            <w:r>
              <w:rPr>
                <w:rFonts w:ascii="Times New Roman" w:eastAsia="MS Mincho" w:hAnsi="Times New Roman"/>
                <w:color w:val="484848"/>
              </w:rPr>
              <w:t>Таллин</w:t>
            </w:r>
            <w:r w:rsidR="00E47DD5">
              <w:rPr>
                <w:rFonts w:ascii="Times New Roman" w:eastAsia="MS Mincho" w:hAnsi="Times New Roman"/>
                <w:color w:val="484848"/>
              </w:rPr>
              <w:t>н</w:t>
            </w:r>
          </w:p>
          <w:p w:rsidR="0023269A" w:rsidRDefault="0023269A" w:rsidP="0023269A">
            <w:pPr>
              <w:tabs>
                <w:tab w:val="left" w:pos="1760"/>
              </w:tabs>
              <w:spacing w:after="0" w:line="240" w:lineRule="auto"/>
              <w:ind w:right="-8"/>
              <w:rPr>
                <w:rFonts w:ascii="Times New Roman" w:eastAsia="MS Mincho" w:hAnsi="Times New Roman"/>
                <w:color w:val="484848"/>
              </w:rPr>
            </w:pPr>
            <w:r>
              <w:rPr>
                <w:rFonts w:ascii="Times New Roman" w:eastAsia="MS Mincho" w:hAnsi="Times New Roman"/>
                <w:color w:val="484848"/>
              </w:rPr>
              <w:t>– Стокгольм</w:t>
            </w:r>
          </w:p>
          <w:p w:rsidR="0023269A" w:rsidRDefault="0023269A" w:rsidP="0023269A">
            <w:pPr>
              <w:tabs>
                <w:tab w:val="left" w:pos="1760"/>
              </w:tabs>
              <w:spacing w:after="0" w:line="240" w:lineRule="auto"/>
              <w:ind w:right="-8"/>
              <w:rPr>
                <w:rFonts w:ascii="Times New Roman" w:eastAsia="MS Mincho" w:hAnsi="Times New Roman"/>
                <w:color w:val="484848"/>
              </w:rPr>
            </w:pPr>
            <w:r>
              <w:rPr>
                <w:rFonts w:ascii="Times New Roman" w:eastAsia="MS Mincho" w:hAnsi="Times New Roman"/>
                <w:color w:val="484848"/>
              </w:rPr>
              <w:t xml:space="preserve">– Хельсинки </w:t>
            </w:r>
          </w:p>
          <w:p w:rsidR="0023269A" w:rsidRPr="00804A20" w:rsidRDefault="00BF0B99" w:rsidP="0023269A">
            <w:pPr>
              <w:tabs>
                <w:tab w:val="left" w:pos="1760"/>
              </w:tabs>
              <w:spacing w:after="0" w:line="240" w:lineRule="auto"/>
              <w:ind w:right="-8"/>
              <w:rPr>
                <w:rFonts w:ascii="Times New Roman" w:eastAsia="MS Mincho" w:hAnsi="Times New Roman"/>
                <w:color w:val="484848"/>
              </w:rPr>
            </w:pPr>
            <w:r>
              <w:rPr>
                <w:rFonts w:ascii="Times New Roman" w:eastAsia="MS Mincho" w:hAnsi="Times New Roman"/>
                <w:color w:val="484848"/>
              </w:rPr>
              <w:t>–</w:t>
            </w:r>
            <w:r w:rsidR="00BE3BF0">
              <w:rPr>
                <w:rFonts w:ascii="Times New Roman" w:eastAsia="MS Mincho" w:hAnsi="Times New Roman"/>
                <w:color w:val="484848"/>
              </w:rPr>
              <w:t xml:space="preserve"> Рига</w:t>
            </w:r>
          </w:p>
        </w:tc>
      </w:tr>
      <w:tr w:rsidR="0023269A" w:rsidRPr="00CD711E" w:rsidTr="0023269A">
        <w:tc>
          <w:tcPr>
            <w:tcW w:w="4112" w:type="dxa"/>
          </w:tcPr>
          <w:p w:rsidR="0023269A" w:rsidRDefault="0023269A" w:rsidP="0023269A">
            <w:pPr>
              <w:tabs>
                <w:tab w:val="left" w:pos="1760"/>
              </w:tabs>
              <w:spacing w:after="0" w:line="240" w:lineRule="auto"/>
              <w:ind w:right="-8"/>
              <w:rPr>
                <w:rFonts w:ascii="Times New Roman" w:eastAsia="MS Mincho" w:hAnsi="Times New Roman"/>
                <w:color w:val="484848"/>
                <w:sz w:val="28"/>
                <w:szCs w:val="28"/>
              </w:rPr>
            </w:pPr>
            <w:r w:rsidRPr="00CD711E">
              <w:rPr>
                <w:rFonts w:ascii="Times New Roman" w:eastAsia="MS Mincho" w:hAnsi="Times New Roman"/>
                <w:color w:val="484848"/>
                <w:sz w:val="28"/>
                <w:szCs w:val="28"/>
              </w:rPr>
              <w:t>Количество ночлегов</w:t>
            </w:r>
            <w:r>
              <w:rPr>
                <w:rFonts w:ascii="Times New Roman" w:eastAsia="MS Mincho" w:hAnsi="Times New Roman"/>
                <w:color w:val="484848"/>
                <w:sz w:val="28"/>
                <w:szCs w:val="28"/>
              </w:rPr>
              <w:t xml:space="preserve">: - </w:t>
            </w:r>
            <w:r w:rsidRPr="00CD711E">
              <w:rPr>
                <w:rFonts w:ascii="Times New Roman" w:eastAsia="MS Mincho" w:hAnsi="Times New Roman"/>
                <w:color w:val="484848"/>
                <w:sz w:val="28"/>
                <w:szCs w:val="28"/>
              </w:rPr>
              <w:t>в отел</w:t>
            </w:r>
            <w:r>
              <w:rPr>
                <w:rFonts w:ascii="Times New Roman" w:eastAsia="MS Mincho" w:hAnsi="Times New Roman"/>
                <w:color w:val="484848"/>
                <w:sz w:val="28"/>
                <w:szCs w:val="28"/>
              </w:rPr>
              <w:t>е;</w:t>
            </w:r>
          </w:p>
          <w:p w:rsidR="0023269A" w:rsidRPr="00CD711E" w:rsidRDefault="0023269A" w:rsidP="0023269A">
            <w:pPr>
              <w:tabs>
                <w:tab w:val="left" w:pos="1760"/>
              </w:tabs>
              <w:spacing w:after="0" w:line="240" w:lineRule="auto"/>
              <w:ind w:right="-8"/>
              <w:rPr>
                <w:rFonts w:ascii="Times New Roman" w:eastAsia="MS Mincho" w:hAnsi="Times New Roman"/>
                <w:color w:val="484848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color w:val="484848"/>
                <w:sz w:val="28"/>
                <w:szCs w:val="28"/>
              </w:rPr>
              <w:t>- на пароме</w:t>
            </w:r>
          </w:p>
        </w:tc>
        <w:tc>
          <w:tcPr>
            <w:tcW w:w="6095" w:type="dxa"/>
          </w:tcPr>
          <w:p w:rsidR="0023269A" w:rsidRDefault="00BE3BF0" w:rsidP="0023269A">
            <w:pPr>
              <w:tabs>
                <w:tab w:val="left" w:pos="1760"/>
              </w:tabs>
              <w:spacing w:after="0" w:line="240" w:lineRule="auto"/>
              <w:ind w:right="-8"/>
              <w:rPr>
                <w:rFonts w:ascii="Times New Roman" w:eastAsia="MS Mincho" w:hAnsi="Times New Roman"/>
                <w:color w:val="484848"/>
              </w:rPr>
            </w:pPr>
            <w:r>
              <w:rPr>
                <w:rFonts w:ascii="Times New Roman" w:eastAsia="MS Mincho" w:hAnsi="Times New Roman"/>
                <w:color w:val="484848"/>
              </w:rPr>
              <w:t>2</w:t>
            </w:r>
            <w:r w:rsidR="006B1B36">
              <w:rPr>
                <w:rFonts w:ascii="Times New Roman" w:eastAsia="MS Mincho" w:hAnsi="Times New Roman"/>
                <w:color w:val="484848"/>
              </w:rPr>
              <w:t xml:space="preserve"> (Эстония</w:t>
            </w:r>
            <w:r w:rsidR="0023269A">
              <w:rPr>
                <w:rFonts w:ascii="Times New Roman" w:eastAsia="MS Mincho" w:hAnsi="Times New Roman"/>
                <w:color w:val="484848"/>
              </w:rPr>
              <w:t>)</w:t>
            </w:r>
          </w:p>
          <w:p w:rsidR="0023269A" w:rsidRPr="00804A20" w:rsidRDefault="0023269A" w:rsidP="0023269A">
            <w:pPr>
              <w:tabs>
                <w:tab w:val="left" w:pos="1760"/>
              </w:tabs>
              <w:spacing w:after="0" w:line="240" w:lineRule="auto"/>
              <w:ind w:right="-8"/>
              <w:rPr>
                <w:rFonts w:ascii="Times New Roman" w:eastAsia="MS Mincho" w:hAnsi="Times New Roman"/>
                <w:color w:val="484848"/>
              </w:rPr>
            </w:pPr>
            <w:r>
              <w:rPr>
                <w:rFonts w:ascii="Times New Roman" w:eastAsia="MS Mincho" w:hAnsi="Times New Roman"/>
                <w:color w:val="484848"/>
              </w:rPr>
              <w:t>2</w:t>
            </w:r>
          </w:p>
        </w:tc>
      </w:tr>
      <w:tr w:rsidR="0023269A" w:rsidRPr="00CD711E" w:rsidTr="0023269A">
        <w:trPr>
          <w:trHeight w:val="160"/>
        </w:trPr>
        <w:tc>
          <w:tcPr>
            <w:tcW w:w="4112" w:type="dxa"/>
          </w:tcPr>
          <w:p w:rsidR="0023269A" w:rsidRPr="00CD711E" w:rsidRDefault="0023269A" w:rsidP="0023269A">
            <w:pPr>
              <w:tabs>
                <w:tab w:val="left" w:pos="1760"/>
              </w:tabs>
              <w:spacing w:after="0" w:line="240" w:lineRule="auto"/>
              <w:ind w:right="-8"/>
              <w:rPr>
                <w:rFonts w:ascii="Times New Roman" w:eastAsia="MS Mincho" w:hAnsi="Times New Roman"/>
                <w:color w:val="484848"/>
                <w:sz w:val="28"/>
                <w:szCs w:val="28"/>
              </w:rPr>
            </w:pPr>
            <w:r w:rsidRPr="00CD711E">
              <w:rPr>
                <w:rFonts w:ascii="Times New Roman" w:eastAsia="MS Mincho" w:hAnsi="Times New Roman"/>
                <w:color w:val="484848"/>
                <w:sz w:val="28"/>
                <w:szCs w:val="28"/>
              </w:rPr>
              <w:t xml:space="preserve">Количество мест: </w:t>
            </w:r>
          </w:p>
        </w:tc>
        <w:tc>
          <w:tcPr>
            <w:tcW w:w="6095" w:type="dxa"/>
          </w:tcPr>
          <w:p w:rsidR="0023269A" w:rsidRPr="00804A20" w:rsidRDefault="0023269A" w:rsidP="0023269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MS Mincho" w:hAnsi="Times New Roman"/>
                <w:color w:val="484848"/>
              </w:rPr>
              <w:t>4</w:t>
            </w:r>
            <w:r w:rsidR="000721C1">
              <w:rPr>
                <w:rFonts w:ascii="Times New Roman" w:eastAsia="MS Mincho" w:hAnsi="Times New Roman"/>
                <w:color w:val="484848"/>
              </w:rPr>
              <w:t>0</w:t>
            </w:r>
          </w:p>
        </w:tc>
      </w:tr>
      <w:tr w:rsidR="0023269A" w:rsidRPr="00CD711E" w:rsidTr="0023269A">
        <w:trPr>
          <w:trHeight w:val="160"/>
        </w:trPr>
        <w:tc>
          <w:tcPr>
            <w:tcW w:w="4112" w:type="dxa"/>
          </w:tcPr>
          <w:p w:rsidR="0023269A" w:rsidRPr="006B6010" w:rsidRDefault="0023269A" w:rsidP="0023269A">
            <w:pPr>
              <w:tabs>
                <w:tab w:val="left" w:pos="1760"/>
              </w:tabs>
              <w:spacing w:after="0" w:line="240" w:lineRule="auto"/>
              <w:ind w:right="-8"/>
              <w:rPr>
                <w:rFonts w:ascii="Times New Roman" w:eastAsia="MS Mincho" w:hAnsi="Times New Roman"/>
                <w:color w:val="484848"/>
                <w:sz w:val="28"/>
                <w:szCs w:val="28"/>
              </w:rPr>
            </w:pPr>
            <w:r w:rsidRPr="00CD711E">
              <w:rPr>
                <w:rFonts w:ascii="Times New Roman" w:eastAsia="MS Mincho" w:hAnsi="Times New Roman"/>
                <w:color w:val="484848"/>
                <w:sz w:val="28"/>
                <w:szCs w:val="28"/>
              </w:rPr>
              <w:t>Стоимость программы:</w:t>
            </w:r>
          </w:p>
        </w:tc>
        <w:tc>
          <w:tcPr>
            <w:tcW w:w="6095" w:type="dxa"/>
          </w:tcPr>
          <w:p w:rsidR="00D815F8" w:rsidRPr="00396FFE" w:rsidRDefault="00BF0B99" w:rsidP="007800FF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484848"/>
              </w:rPr>
            </w:pPr>
            <w:r w:rsidRPr="00BF0B99">
              <w:rPr>
                <w:rFonts w:ascii="Times New Roman" w:eastAsia="MS Mincho" w:hAnsi="Times New Roman"/>
                <w:color w:val="484848"/>
              </w:rPr>
              <w:t>65</w:t>
            </w:r>
            <w:r w:rsidR="006B6010" w:rsidRPr="00BF0B99">
              <w:rPr>
                <w:rFonts w:ascii="Times New Roman" w:eastAsia="MS Mincho" w:hAnsi="Times New Roman"/>
                <w:color w:val="484848"/>
              </w:rPr>
              <w:t>0 белорусских рублей</w:t>
            </w:r>
            <w:r w:rsidR="00C531F2" w:rsidRPr="00BF0B99">
              <w:rPr>
                <w:rFonts w:ascii="Times New Roman" w:eastAsia="MS Mincho" w:hAnsi="Times New Roman"/>
                <w:color w:val="484848"/>
              </w:rPr>
              <w:t xml:space="preserve"> (возможен наличный и безналичный расчет)</w:t>
            </w:r>
            <w:r w:rsidR="00396FFE">
              <w:rPr>
                <w:rFonts w:ascii="Times New Roman" w:eastAsia="MS Mincho" w:hAnsi="Times New Roman"/>
                <w:color w:val="484848"/>
              </w:rPr>
              <w:t>.</w:t>
            </w:r>
          </w:p>
        </w:tc>
      </w:tr>
    </w:tbl>
    <w:p w:rsidR="006B6010" w:rsidRPr="00415444" w:rsidRDefault="006B6010" w:rsidP="0023269A">
      <w:pPr>
        <w:spacing w:after="0" w:line="240" w:lineRule="auto"/>
        <w:rPr>
          <w:rFonts w:ascii="Times New Roman" w:hAnsi="Times New Roman"/>
          <w:color w:val="258B6E"/>
          <w:sz w:val="16"/>
          <w:szCs w:val="16"/>
        </w:rPr>
      </w:pPr>
    </w:p>
    <w:p w:rsidR="0023269A" w:rsidRPr="00415444" w:rsidRDefault="00415444" w:rsidP="00415444">
      <w:pPr>
        <w:spacing w:after="0" w:line="240" w:lineRule="auto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b/>
          <w:color w:val="258B6E"/>
          <w:sz w:val="32"/>
          <w:szCs w:val="32"/>
        </w:rPr>
        <w:t>Программа:</w:t>
      </w:r>
    </w:p>
    <w:tbl>
      <w:tblPr>
        <w:tblpPr w:leftFromText="180" w:rightFromText="180" w:vertAnchor="text" w:horzAnchor="margin" w:tblpXSpec="center" w:tblpY="652"/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/>
      </w:tblPr>
      <w:tblGrid>
        <w:gridCol w:w="1987"/>
        <w:gridCol w:w="8184"/>
      </w:tblGrid>
      <w:tr w:rsidR="0023269A" w:rsidRPr="00AF257C" w:rsidTr="0023269A">
        <w:trPr>
          <w:trHeight w:val="983"/>
        </w:trPr>
        <w:tc>
          <w:tcPr>
            <w:tcW w:w="977" w:type="pct"/>
            <w:shd w:val="clear" w:color="auto" w:fill="8BC6B7"/>
            <w:vAlign w:val="center"/>
          </w:tcPr>
          <w:p w:rsidR="0023269A" w:rsidRPr="0023269A" w:rsidRDefault="0023269A" w:rsidP="002326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23269A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1</w:t>
            </w:r>
          </w:p>
          <w:p w:rsidR="0023269A" w:rsidRPr="0023269A" w:rsidRDefault="0023269A" w:rsidP="002326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23269A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День</w:t>
            </w:r>
          </w:p>
          <w:p w:rsidR="0023269A" w:rsidRDefault="00F876EF" w:rsidP="002326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В</w:t>
            </w:r>
            <w:r w:rsidR="006A6904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оскресенье</w:t>
            </w:r>
          </w:p>
          <w:p w:rsidR="00F876EF" w:rsidRPr="0023269A" w:rsidRDefault="00F876EF" w:rsidP="002326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2 июля</w:t>
            </w:r>
          </w:p>
          <w:p w:rsidR="0023269A" w:rsidRPr="0023269A" w:rsidRDefault="0023269A" w:rsidP="002326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4023" w:type="pct"/>
          </w:tcPr>
          <w:p w:rsidR="00E62DE8" w:rsidRDefault="00761DFF" w:rsidP="00E62DE8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3"/>
                <w:szCs w:val="23"/>
                <w:bdr w:val="none" w:sz="0" w:space="0" w:color="auto" w:frame="1"/>
              </w:rPr>
            </w:pPr>
            <w:r>
              <w:rPr>
                <w:bCs/>
                <w:color w:val="000000"/>
                <w:sz w:val="23"/>
                <w:szCs w:val="23"/>
                <w:bdr w:val="none" w:sz="0" w:space="0" w:color="auto" w:frame="1"/>
              </w:rPr>
              <w:t>6</w:t>
            </w:r>
            <w:r w:rsidR="0023269A" w:rsidRPr="00E62DE8">
              <w:rPr>
                <w:bCs/>
                <w:color w:val="000000"/>
                <w:sz w:val="23"/>
                <w:szCs w:val="23"/>
                <w:bdr w:val="none" w:sz="0" w:space="0" w:color="auto" w:frame="1"/>
              </w:rPr>
              <w:t xml:space="preserve">.00 - Отправление из Минска. </w:t>
            </w:r>
            <w:r w:rsidR="00E62DE8" w:rsidRPr="00E62DE8">
              <w:rPr>
                <w:color w:val="000000"/>
                <w:sz w:val="23"/>
                <w:szCs w:val="23"/>
                <w:bdr w:val="none" w:sz="0" w:space="0" w:color="auto" w:frame="1"/>
              </w:rPr>
              <w:t>П</w:t>
            </w:r>
            <w:r w:rsidR="00415444">
              <w:rPr>
                <w:color w:val="000000"/>
                <w:sz w:val="23"/>
                <w:szCs w:val="23"/>
                <w:bdr w:val="none" w:sz="0" w:space="0" w:color="auto" w:frame="1"/>
              </w:rPr>
              <w:t>ересечение белорусско-литовской</w:t>
            </w:r>
            <w:r w:rsidR="00E62DE8" w:rsidRPr="00E62DE8">
              <w:rPr>
                <w:color w:val="000000"/>
                <w:sz w:val="23"/>
                <w:szCs w:val="23"/>
                <w:bdr w:val="none" w:sz="0" w:space="0" w:color="auto" w:frame="1"/>
              </w:rPr>
              <w:t xml:space="preserve"> границы. </w:t>
            </w:r>
          </w:p>
          <w:p w:rsidR="00085A29" w:rsidRDefault="00761DFF" w:rsidP="00085A29">
            <w:pPr>
              <w:pStyle w:val="a8"/>
              <w:spacing w:before="0" w:beforeAutospacing="0" w:after="0" w:afterAutospacing="0"/>
              <w:jc w:val="both"/>
            </w:pPr>
            <w:r>
              <w:t>Транзит по территории Литвы, Латвии.</w:t>
            </w:r>
          </w:p>
          <w:p w:rsidR="007575F4" w:rsidRPr="007575F4" w:rsidRDefault="00415444" w:rsidP="007575F4">
            <w:pPr>
              <w:pStyle w:val="a8"/>
              <w:spacing w:before="0" w:beforeAutospacing="0" w:after="0" w:afterAutospacing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Интерактивный вводный</w:t>
            </w:r>
            <w:r w:rsidR="007575F4" w:rsidRPr="007575F4">
              <w:rPr>
                <w:b/>
                <w:i/>
              </w:rPr>
              <w:t xml:space="preserve"> семинар </w:t>
            </w:r>
          </w:p>
          <w:p w:rsidR="007575F4" w:rsidRDefault="00344F2D" w:rsidP="00344F2D">
            <w:pPr>
              <w:pStyle w:val="a8"/>
              <w:numPr>
                <w:ilvl w:val="0"/>
                <w:numId w:val="29"/>
              </w:numPr>
              <w:spacing w:before="0" w:beforeAutospacing="0" w:after="0" w:afterAutospacing="0"/>
              <w:jc w:val="both"/>
            </w:pPr>
            <w:r>
              <w:t>Знакомство участников, определение ожиданий</w:t>
            </w:r>
          </w:p>
          <w:p w:rsidR="007575F4" w:rsidRDefault="00344F2D" w:rsidP="007575F4">
            <w:pPr>
              <w:pStyle w:val="a8"/>
              <w:numPr>
                <w:ilvl w:val="0"/>
                <w:numId w:val="29"/>
              </w:numPr>
              <w:spacing w:before="0" w:beforeAutospacing="0" w:after="0" w:afterAutospacing="0"/>
              <w:jc w:val="both"/>
            </w:pPr>
            <w:r>
              <w:t>Обзор программы</w:t>
            </w:r>
          </w:p>
          <w:p w:rsidR="007575F4" w:rsidRDefault="007575F4" w:rsidP="007575F4">
            <w:pPr>
              <w:pStyle w:val="a8"/>
              <w:numPr>
                <w:ilvl w:val="0"/>
                <w:numId w:val="29"/>
              </w:numPr>
              <w:spacing w:before="0" w:beforeAutospacing="0" w:after="0" w:afterAutospacing="0"/>
              <w:jc w:val="both"/>
            </w:pPr>
            <w:r w:rsidRPr="007575F4">
              <w:t xml:space="preserve">Постановка основных целей и задач </w:t>
            </w:r>
            <w:r>
              <w:t>стажировки</w:t>
            </w:r>
          </w:p>
          <w:p w:rsidR="00344F2D" w:rsidRPr="00D815F8" w:rsidRDefault="00344F2D" w:rsidP="004C59D7">
            <w:pPr>
              <w:pStyle w:val="a8"/>
              <w:numPr>
                <w:ilvl w:val="0"/>
                <w:numId w:val="29"/>
              </w:numPr>
              <w:spacing w:before="0" w:beforeAutospacing="0" w:after="0" w:afterAutospacing="0"/>
              <w:jc w:val="both"/>
            </w:pPr>
            <w:r w:rsidRPr="00D815F8">
              <w:t>Семинар от</w:t>
            </w:r>
            <w:r w:rsidR="00C531F2" w:rsidRPr="00D815F8">
              <w:t xml:space="preserve"> преподавателей и бизнес-тренеров</w:t>
            </w:r>
            <w:r w:rsidR="00C531F2" w:rsidRPr="00D815F8">
              <w:rPr>
                <w:lang w:val="en-US"/>
              </w:rPr>
              <w:t>HR</w:t>
            </w:r>
            <w:r w:rsidR="00C531F2" w:rsidRPr="00D815F8">
              <w:t>-университет</w:t>
            </w:r>
            <w:r w:rsidR="00C531F2" w:rsidRPr="00D815F8">
              <w:rPr>
                <w:lang w:val="be-BY"/>
              </w:rPr>
              <w:t>а</w:t>
            </w:r>
            <w:r w:rsidRPr="00D815F8">
              <w:t xml:space="preserve">БГУ </w:t>
            </w:r>
          </w:p>
          <w:p w:rsidR="007575F4" w:rsidRDefault="00650A6C" w:rsidP="00085A29">
            <w:pPr>
              <w:pStyle w:val="a8"/>
              <w:spacing w:before="0" w:beforeAutospacing="0" w:after="0" w:afterAutospacing="0"/>
              <w:jc w:val="both"/>
              <w:rPr>
                <w:i/>
              </w:rPr>
            </w:pPr>
            <w:r>
              <w:rPr>
                <w:i/>
              </w:rPr>
              <w:t>Прибытие в Ригу</w:t>
            </w:r>
          </w:p>
          <w:p w:rsidR="007575F4" w:rsidRDefault="007575F4" w:rsidP="00085A29">
            <w:pPr>
              <w:pStyle w:val="a8"/>
              <w:spacing w:before="0" w:beforeAutospacing="0" w:after="0" w:afterAutospacing="0"/>
              <w:jc w:val="both"/>
              <w:rPr>
                <w:i/>
              </w:rPr>
            </w:pPr>
            <w:r>
              <w:rPr>
                <w:i/>
              </w:rPr>
              <w:t>Культурологическая компонента программы: пешеходная экс</w:t>
            </w:r>
            <w:r w:rsidR="00650A6C">
              <w:rPr>
                <w:i/>
              </w:rPr>
              <w:t>курсионная программа по г. Рига</w:t>
            </w:r>
          </w:p>
          <w:p w:rsidR="007575F4" w:rsidRDefault="007575F4" w:rsidP="00085A29">
            <w:pPr>
              <w:pStyle w:val="a8"/>
              <w:spacing w:before="0" w:beforeAutospacing="0" w:after="0" w:afterAutospacing="0"/>
              <w:jc w:val="both"/>
              <w:rPr>
                <w:i/>
              </w:rPr>
            </w:pPr>
            <w:r>
              <w:rPr>
                <w:i/>
              </w:rPr>
              <w:t>Обед*</w:t>
            </w:r>
          </w:p>
          <w:p w:rsidR="007575F4" w:rsidRPr="007575F4" w:rsidRDefault="007575F4" w:rsidP="00085A29">
            <w:pPr>
              <w:pStyle w:val="a8"/>
              <w:spacing w:before="0" w:beforeAutospacing="0" w:after="0" w:afterAutospacing="0"/>
              <w:jc w:val="both"/>
              <w:rPr>
                <w:i/>
              </w:rPr>
            </w:pPr>
            <w:r>
              <w:rPr>
                <w:i/>
              </w:rPr>
              <w:t>Отъезд в Таллинн</w:t>
            </w:r>
          </w:p>
          <w:p w:rsidR="00D815F8" w:rsidRDefault="007575F4" w:rsidP="00D815F8">
            <w:pPr>
              <w:spacing w:line="228" w:lineRule="auto"/>
              <w:rPr>
                <w:b/>
                <w:highlight w:val="yellow"/>
                <w:lang w:val="be-BY"/>
              </w:rPr>
            </w:pPr>
            <w:r>
              <w:rPr>
                <w:lang w:val="be-BY"/>
              </w:rPr>
              <w:t>Заселение и ночлег в отеле.</w:t>
            </w:r>
          </w:p>
          <w:p w:rsidR="0023269A" w:rsidRPr="00D815F8" w:rsidRDefault="00D815F8" w:rsidP="00D815F8">
            <w:pPr>
              <w:spacing w:line="228" w:lineRule="auto"/>
              <w:rPr>
                <w:rFonts w:ascii="Arial" w:hAnsi="Arial" w:cs="Arial"/>
                <w:i/>
                <w:color w:val="000000"/>
                <w:sz w:val="23"/>
                <w:szCs w:val="23"/>
              </w:rPr>
            </w:pPr>
            <w:r w:rsidRPr="00D815F8">
              <w:rPr>
                <w:rFonts w:ascii="Times New Roman" w:hAnsi="Times New Roman" w:cs="Times New Roman"/>
                <w:i/>
                <w:lang w:val="be-BY"/>
              </w:rPr>
              <w:t>Трен</w:t>
            </w:r>
            <w:r w:rsidRPr="00D815F8">
              <w:rPr>
                <w:rFonts w:ascii="Times New Roman" w:hAnsi="Times New Roman" w:cs="Times New Roman"/>
                <w:i/>
              </w:rPr>
              <w:t>инг «Сотрудники должны вкалывать. Как сделать работу персонала максимально результативной и эффективной»</w:t>
            </w:r>
            <w:r>
              <w:rPr>
                <w:rFonts w:ascii="Times New Roman" w:hAnsi="Times New Roman" w:cs="Times New Roman"/>
                <w:i/>
              </w:rPr>
              <w:t xml:space="preserve"> либо </w:t>
            </w:r>
            <w:r w:rsidRPr="00D815F8">
              <w:rPr>
                <w:i/>
                <w:lang w:val="en-US"/>
              </w:rPr>
              <w:t>HR</w:t>
            </w:r>
            <w:r w:rsidRPr="00D815F8">
              <w:rPr>
                <w:i/>
              </w:rPr>
              <w:t>-мозгобойня</w:t>
            </w:r>
          </w:p>
        </w:tc>
      </w:tr>
      <w:tr w:rsidR="0023269A" w:rsidRPr="00AF257C" w:rsidTr="00415444">
        <w:trPr>
          <w:trHeight w:val="416"/>
        </w:trPr>
        <w:tc>
          <w:tcPr>
            <w:tcW w:w="977" w:type="pct"/>
            <w:shd w:val="clear" w:color="auto" w:fill="8BC6B7"/>
            <w:vAlign w:val="center"/>
          </w:tcPr>
          <w:p w:rsidR="0023269A" w:rsidRPr="0023269A" w:rsidRDefault="00BE3BF0" w:rsidP="002326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2</w:t>
            </w:r>
          </w:p>
          <w:p w:rsidR="0023269A" w:rsidRPr="0023269A" w:rsidRDefault="0023269A" w:rsidP="002326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23269A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День</w:t>
            </w:r>
          </w:p>
          <w:p w:rsidR="0023269A" w:rsidRDefault="00F876EF" w:rsidP="002326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П</w:t>
            </w:r>
            <w:r w:rsidR="006A6904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онедельник</w:t>
            </w:r>
          </w:p>
          <w:p w:rsidR="00F876EF" w:rsidRPr="0023269A" w:rsidRDefault="00F876EF" w:rsidP="002326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3 июля</w:t>
            </w:r>
          </w:p>
          <w:p w:rsidR="0023269A" w:rsidRPr="0023269A" w:rsidRDefault="0023269A" w:rsidP="0023269A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4023" w:type="pct"/>
          </w:tcPr>
          <w:p w:rsidR="007575F4" w:rsidRDefault="007575F4" w:rsidP="007575F4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3"/>
                <w:szCs w:val="23"/>
                <w:bdr w:val="none" w:sz="0" w:space="0" w:color="auto" w:frame="1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6.30 – Регистрация на паром</w:t>
            </w:r>
          </w:p>
          <w:p w:rsidR="007575F4" w:rsidRDefault="007575F4" w:rsidP="007575F4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Завтрак сухой паек</w:t>
            </w:r>
          </w:p>
          <w:p w:rsidR="007575F4" w:rsidRDefault="007575F4" w:rsidP="007575F4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8.00 –Отправление в г. Хельсинки</w:t>
            </w:r>
          </w:p>
          <w:p w:rsidR="008C74A6" w:rsidRPr="004C59D7" w:rsidRDefault="007575F4" w:rsidP="008C74A6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3"/>
                <w:szCs w:val="23"/>
                <w:bdr w:val="none" w:sz="0" w:space="0" w:color="auto" w:frame="1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10.40 – При</w:t>
            </w:r>
            <w:r w:rsidRPr="00702EEF">
              <w:rPr>
                <w:rFonts w:asciiTheme="minorHAnsi" w:eastAsiaTheme="minorHAnsi" w:hAnsiTheme="minorHAnsi" w:cstheme="minorBidi"/>
                <w:color w:val="000000"/>
                <w:sz w:val="23"/>
                <w:szCs w:val="23"/>
                <w:bdr w:val="none" w:sz="0" w:space="0" w:color="auto" w:frame="1"/>
                <w:lang w:eastAsia="en-US"/>
              </w:rPr>
              <w:t>б</w:t>
            </w: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ытие в Хельсинки</w:t>
            </w:r>
          </w:p>
          <w:p w:rsidR="008C74A6" w:rsidRPr="009F660E" w:rsidRDefault="008C74A6" w:rsidP="008C74A6">
            <w:pPr>
              <w:pStyle w:val="a8"/>
              <w:spacing w:before="0" w:beforeAutospacing="0" w:after="0" w:afterAutospacing="0"/>
              <w:jc w:val="both"/>
              <w:rPr>
                <w:b/>
                <w:color w:val="000000"/>
                <w:sz w:val="23"/>
                <w:szCs w:val="23"/>
                <w:bdr w:val="none" w:sz="0" w:space="0" w:color="auto" w:frame="1"/>
              </w:rPr>
            </w:pPr>
            <w:r>
              <w:rPr>
                <w:b/>
                <w:color w:val="000000"/>
                <w:sz w:val="23"/>
                <w:szCs w:val="23"/>
                <w:bdr w:val="none" w:sz="0" w:space="0" w:color="auto" w:frame="1"/>
              </w:rPr>
              <w:t>Визит в к</w:t>
            </w:r>
            <w:r w:rsidRPr="009F660E">
              <w:rPr>
                <w:b/>
                <w:color w:val="000000"/>
                <w:sz w:val="23"/>
                <w:szCs w:val="23"/>
                <w:bdr w:val="none" w:sz="0" w:space="0" w:color="auto" w:frame="1"/>
              </w:rPr>
              <w:t>онцерн «Руукки» («Ruukki»)</w:t>
            </w:r>
            <w:r w:rsidR="00E5060D">
              <w:rPr>
                <w:b/>
                <w:color w:val="000000"/>
                <w:sz w:val="23"/>
                <w:szCs w:val="23"/>
                <w:bdr w:val="none" w:sz="0" w:space="0" w:color="auto" w:frame="1"/>
              </w:rPr>
              <w:t xml:space="preserve"> – (на согласовании)</w:t>
            </w:r>
          </w:p>
          <w:p w:rsidR="008C74A6" w:rsidRDefault="008C74A6" w:rsidP="008C74A6">
            <w:pPr>
              <w:pStyle w:val="a8"/>
              <w:spacing w:before="0" w:beforeAutospacing="0" w:after="0" w:afterAutospacing="0"/>
              <w:jc w:val="both"/>
              <w:rPr>
                <w:i/>
                <w:color w:val="000000"/>
                <w:sz w:val="23"/>
                <w:szCs w:val="23"/>
                <w:bdr w:val="none" w:sz="0" w:space="0" w:color="auto" w:frame="1"/>
              </w:rPr>
            </w:pPr>
            <w:r w:rsidRPr="009F660E">
              <w:rPr>
                <w:i/>
                <w:color w:val="000000"/>
                <w:sz w:val="23"/>
                <w:szCs w:val="23"/>
                <w:bdr w:val="none" w:sz="0" w:space="0" w:color="auto" w:frame="1"/>
              </w:rPr>
              <w:t>Численность персонала концерна «Раутаруукки» составляет 11,2 тыс. человек. Наибольшее число сотрудников работает на предприятиях концерна, расположенных в Финляндии – 5,5 тыс. человек. В 16 пунктах России расположены офисы по продажам и производственные мощности «Раутаруукки», в которых занято свыше 1,7 тыс. человек.</w:t>
            </w:r>
          </w:p>
          <w:p w:rsidR="00E5060D" w:rsidRDefault="00E5060D" w:rsidP="008C74A6">
            <w:pPr>
              <w:pStyle w:val="a8"/>
              <w:spacing w:before="0" w:beforeAutospacing="0" w:after="0" w:afterAutospacing="0"/>
              <w:jc w:val="both"/>
              <w:rPr>
                <w:i/>
                <w:color w:val="000000"/>
                <w:sz w:val="23"/>
                <w:szCs w:val="23"/>
                <w:bdr w:val="none" w:sz="0" w:space="0" w:color="auto" w:frame="1"/>
              </w:rPr>
            </w:pPr>
            <w:r>
              <w:rPr>
                <w:i/>
                <w:color w:val="000000"/>
                <w:sz w:val="23"/>
                <w:szCs w:val="23"/>
                <w:bdr w:val="none" w:sz="0" w:space="0" w:color="auto" w:frame="1"/>
              </w:rPr>
              <w:t>Программа визита:</w:t>
            </w:r>
          </w:p>
          <w:p w:rsidR="00BD1268" w:rsidRDefault="00BD1268" w:rsidP="008C74A6">
            <w:pPr>
              <w:pStyle w:val="a8"/>
              <w:spacing w:before="0" w:beforeAutospacing="0" w:after="0" w:afterAutospacing="0"/>
              <w:jc w:val="both"/>
              <w:rPr>
                <w:i/>
                <w:color w:val="000000"/>
                <w:sz w:val="23"/>
                <w:szCs w:val="23"/>
                <w:bdr w:val="none" w:sz="0" w:space="0" w:color="auto" w:frame="1"/>
              </w:rPr>
            </w:pPr>
            <w:r>
              <w:rPr>
                <w:i/>
                <w:color w:val="000000"/>
                <w:sz w:val="23"/>
                <w:szCs w:val="23"/>
                <w:bdr w:val="none" w:sz="0" w:space="0" w:color="auto" w:frame="1"/>
              </w:rPr>
              <w:t>Презентация предприятия</w:t>
            </w:r>
            <w:r w:rsidR="008213F4">
              <w:rPr>
                <w:i/>
                <w:color w:val="000000"/>
                <w:sz w:val="23"/>
                <w:szCs w:val="23"/>
                <w:bdr w:val="none" w:sz="0" w:space="0" w:color="auto" w:frame="1"/>
              </w:rPr>
              <w:t>, структур по работе с персоналом</w:t>
            </w:r>
          </w:p>
          <w:p w:rsidR="008213F4" w:rsidRDefault="008213F4" w:rsidP="008C74A6">
            <w:pPr>
              <w:pStyle w:val="a8"/>
              <w:spacing w:before="0" w:beforeAutospacing="0" w:after="0" w:afterAutospacing="0"/>
              <w:jc w:val="both"/>
              <w:rPr>
                <w:i/>
                <w:color w:val="000000"/>
                <w:sz w:val="23"/>
                <w:szCs w:val="23"/>
                <w:bdr w:val="none" w:sz="0" w:space="0" w:color="auto" w:frame="1"/>
              </w:rPr>
            </w:pPr>
            <w:r>
              <w:rPr>
                <w:i/>
                <w:color w:val="000000"/>
                <w:sz w:val="23"/>
                <w:szCs w:val="23"/>
                <w:bdr w:val="none" w:sz="0" w:space="0" w:color="auto" w:frame="1"/>
              </w:rPr>
              <w:t>Семинар «</w:t>
            </w:r>
            <w:r w:rsidR="00F876EF">
              <w:rPr>
                <w:i/>
                <w:color w:val="000000"/>
                <w:sz w:val="23"/>
                <w:szCs w:val="23"/>
                <w:bdr w:val="none" w:sz="0" w:space="0" w:color="auto" w:frame="1"/>
              </w:rPr>
              <w:t>Модели управления персоналом.</w:t>
            </w:r>
            <w:r>
              <w:rPr>
                <w:i/>
                <w:color w:val="000000"/>
                <w:sz w:val="23"/>
                <w:szCs w:val="23"/>
                <w:bdr w:val="none" w:sz="0" w:space="0" w:color="auto" w:frame="1"/>
              </w:rPr>
              <w:t>Система управления по результатам»</w:t>
            </w:r>
          </w:p>
          <w:p w:rsidR="008213F4" w:rsidRDefault="008213F4" w:rsidP="008C74A6">
            <w:pPr>
              <w:pStyle w:val="a8"/>
              <w:spacing w:before="0" w:beforeAutospacing="0" w:after="0" w:afterAutospacing="0"/>
              <w:jc w:val="both"/>
              <w:rPr>
                <w:i/>
                <w:color w:val="000000"/>
                <w:sz w:val="23"/>
                <w:szCs w:val="23"/>
                <w:bdr w:val="none" w:sz="0" w:space="0" w:color="auto" w:frame="1"/>
              </w:rPr>
            </w:pPr>
            <w:r>
              <w:rPr>
                <w:i/>
                <w:color w:val="000000"/>
                <w:sz w:val="23"/>
                <w:szCs w:val="23"/>
                <w:bdr w:val="none" w:sz="0" w:space="0" w:color="auto" w:frame="1"/>
              </w:rPr>
              <w:t>Сессия вопросов и ответов</w:t>
            </w:r>
          </w:p>
          <w:p w:rsidR="008C74A6" w:rsidRDefault="008C74A6" w:rsidP="00702EEF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3"/>
                <w:szCs w:val="23"/>
                <w:bdr w:val="none" w:sz="0" w:space="0" w:color="auto" w:frame="1"/>
              </w:rPr>
            </w:pPr>
          </w:p>
          <w:p w:rsidR="00702EEF" w:rsidRPr="00976992" w:rsidRDefault="00702EEF" w:rsidP="00702EEF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3"/>
                <w:szCs w:val="23"/>
                <w:bdr w:val="none" w:sz="0" w:space="0" w:color="auto" w:frame="1"/>
              </w:rPr>
            </w:pPr>
            <w:r w:rsidRPr="00976992">
              <w:rPr>
                <w:color w:val="000000"/>
                <w:sz w:val="23"/>
                <w:szCs w:val="23"/>
                <w:bdr w:val="none" w:sz="0" w:space="0" w:color="auto" w:frame="1"/>
              </w:rPr>
              <w:t>Культурологическая компонента программы: пешеходная экскурсионная программа по г. Хельсинки.</w:t>
            </w:r>
          </w:p>
          <w:p w:rsidR="0023269A" w:rsidRDefault="00702EEF" w:rsidP="00976992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3"/>
                <w:szCs w:val="23"/>
                <w:bdr w:val="none" w:sz="0" w:space="0" w:color="auto" w:frame="1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Свободное время в центре Хельсинки</w:t>
            </w:r>
          </w:p>
          <w:p w:rsidR="00702EEF" w:rsidRDefault="00702EEF" w:rsidP="00976992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3"/>
                <w:szCs w:val="23"/>
                <w:bdr w:val="none" w:sz="0" w:space="0" w:color="auto" w:frame="1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16.30 – Регистрация на паром. Отправление в г. Стокгольм.</w:t>
            </w:r>
          </w:p>
          <w:p w:rsidR="00702EEF" w:rsidRPr="00E5060D" w:rsidRDefault="00702EEF" w:rsidP="00976992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3"/>
                <w:szCs w:val="23"/>
                <w:bdr w:val="none" w:sz="0" w:space="0" w:color="auto" w:frame="1"/>
              </w:rPr>
            </w:pPr>
            <w:r w:rsidRPr="00E5060D">
              <w:rPr>
                <w:color w:val="000000"/>
                <w:sz w:val="23"/>
                <w:szCs w:val="23"/>
                <w:bdr w:val="none" w:sz="0" w:space="0" w:color="auto" w:frame="1"/>
              </w:rPr>
              <w:t>Семинар в конференц-зале парома «Подходы к управлению персоналом в сфере услуг. Опыт паромной компании «Викинг лайн» в подборе, обучении и мотивации персонала».</w:t>
            </w:r>
          </w:p>
          <w:p w:rsidR="00702EEF" w:rsidRPr="00AF257C" w:rsidRDefault="00702EEF" w:rsidP="00976992">
            <w:pPr>
              <w:pStyle w:val="a8"/>
              <w:spacing w:before="0" w:beforeAutospacing="0" w:after="0" w:afterAutospacing="0"/>
              <w:jc w:val="both"/>
              <w:rPr>
                <w:color w:val="258B6E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Свободное время. Участие в вечерней программе.</w:t>
            </w:r>
            <w:r w:rsidR="00E47DD5">
              <w:rPr>
                <w:color w:val="000000"/>
                <w:sz w:val="23"/>
                <w:szCs w:val="23"/>
                <w:bdr w:val="none" w:sz="0" w:space="0" w:color="auto" w:frame="1"/>
              </w:rPr>
              <w:t xml:space="preserve"> Ночлег на пароме.</w:t>
            </w:r>
          </w:p>
        </w:tc>
      </w:tr>
      <w:tr w:rsidR="005C2E31" w:rsidRPr="00AF257C" w:rsidTr="00415444">
        <w:trPr>
          <w:trHeight w:val="5085"/>
        </w:trPr>
        <w:tc>
          <w:tcPr>
            <w:tcW w:w="977" w:type="pct"/>
            <w:shd w:val="clear" w:color="auto" w:fill="8BC6B7"/>
            <w:vAlign w:val="center"/>
          </w:tcPr>
          <w:p w:rsidR="006A6904" w:rsidRPr="0023269A" w:rsidRDefault="00BE3BF0" w:rsidP="006A69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lastRenderedPageBreak/>
              <w:t>3</w:t>
            </w:r>
          </w:p>
          <w:p w:rsidR="006A6904" w:rsidRPr="0023269A" w:rsidRDefault="006A6904" w:rsidP="006A69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23269A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День</w:t>
            </w:r>
          </w:p>
          <w:p w:rsidR="006A6904" w:rsidRDefault="00F876EF" w:rsidP="006A69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В</w:t>
            </w:r>
            <w:r w:rsidR="006A6904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торник</w:t>
            </w:r>
          </w:p>
          <w:p w:rsidR="00F876EF" w:rsidRPr="0023269A" w:rsidRDefault="00F876EF" w:rsidP="006A69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4 июля</w:t>
            </w:r>
          </w:p>
          <w:p w:rsidR="005C2E31" w:rsidRPr="0023269A" w:rsidRDefault="005C2E31" w:rsidP="006A69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4023" w:type="pct"/>
          </w:tcPr>
          <w:p w:rsidR="00702EEF" w:rsidRDefault="00702EEF" w:rsidP="00702EEF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Завтрак на пароме по желанию за дополнительную плату*.</w:t>
            </w:r>
          </w:p>
          <w:p w:rsidR="00702EEF" w:rsidRDefault="00702EEF" w:rsidP="00702EEF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10.00  - Прибытие в Стокгольм.</w:t>
            </w:r>
          </w:p>
          <w:p w:rsidR="00904783" w:rsidRPr="00FE235C" w:rsidRDefault="00952803" w:rsidP="00904783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  <w:r w:rsidRPr="00FE235C">
              <w:rPr>
                <w:color w:val="000000"/>
              </w:rPr>
              <w:t>П</w:t>
            </w:r>
            <w:r w:rsidR="00904783" w:rsidRPr="00FE235C">
              <w:rPr>
                <w:color w:val="000000"/>
              </w:rPr>
              <w:t xml:space="preserve">осещение </w:t>
            </w:r>
            <w:r w:rsidR="00FE235C">
              <w:rPr>
                <w:color w:val="000000"/>
              </w:rPr>
              <w:t>крупного предприятия (</w:t>
            </w:r>
            <w:r w:rsidR="008025EC">
              <w:rPr>
                <w:color w:val="000000"/>
                <w:lang w:val="en-US"/>
              </w:rPr>
              <w:t>IKEA</w:t>
            </w:r>
            <w:r w:rsidR="008025EC">
              <w:rPr>
                <w:color w:val="000000"/>
                <w:lang w:val="be-BY"/>
              </w:rPr>
              <w:t>,</w:t>
            </w:r>
            <w:r w:rsidR="00FE235C">
              <w:rPr>
                <w:color w:val="000000"/>
              </w:rPr>
              <w:t>Scania,</w:t>
            </w:r>
            <w:r w:rsidR="00904783" w:rsidRPr="00FE235C">
              <w:rPr>
                <w:color w:val="000000"/>
              </w:rPr>
              <w:t>Ericsson</w:t>
            </w:r>
            <w:r w:rsidR="00FE235C" w:rsidRPr="00FE235C">
              <w:rPr>
                <w:color w:val="000000"/>
              </w:rPr>
              <w:t xml:space="preserve">– </w:t>
            </w:r>
            <w:r w:rsidR="008213F4">
              <w:rPr>
                <w:color w:val="000000"/>
              </w:rPr>
              <w:t>на согла</w:t>
            </w:r>
            <w:r w:rsidR="00FE235C">
              <w:rPr>
                <w:color w:val="000000"/>
              </w:rPr>
              <w:t>совании</w:t>
            </w:r>
            <w:r w:rsidR="00904783" w:rsidRPr="00FE235C">
              <w:rPr>
                <w:color w:val="000000"/>
              </w:rPr>
              <w:t>)</w:t>
            </w:r>
          </w:p>
          <w:p w:rsidR="00904783" w:rsidRDefault="00904783" w:rsidP="00904783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  <w:r w:rsidRPr="00FE235C">
              <w:rPr>
                <w:color w:val="000000"/>
              </w:rPr>
              <w:t>Вопросы для обсуждения:</w:t>
            </w:r>
          </w:p>
          <w:p w:rsidR="008213F4" w:rsidRPr="008213F4" w:rsidRDefault="008213F4" w:rsidP="00904783">
            <w:pPr>
              <w:pStyle w:val="a8"/>
              <w:spacing w:before="0" w:beforeAutospacing="0" w:after="0" w:afterAutospacing="0"/>
              <w:jc w:val="both"/>
              <w:rPr>
                <w:i/>
                <w:color w:val="000000"/>
                <w:sz w:val="23"/>
                <w:szCs w:val="23"/>
                <w:bdr w:val="none" w:sz="0" w:space="0" w:color="auto" w:frame="1"/>
              </w:rPr>
            </w:pPr>
            <w:r w:rsidRPr="008213F4">
              <w:rPr>
                <w:i/>
                <w:color w:val="000000"/>
                <w:sz w:val="23"/>
                <w:szCs w:val="23"/>
                <w:bdr w:val="none" w:sz="0" w:space="0" w:color="auto" w:frame="1"/>
              </w:rPr>
              <w:t>Презентация структур, занимающихся персоналом</w:t>
            </w:r>
          </w:p>
          <w:p w:rsidR="00FE235C" w:rsidRDefault="008213F4" w:rsidP="00FE235C">
            <w:pPr>
              <w:pStyle w:val="a8"/>
              <w:spacing w:before="0" w:beforeAutospacing="0" w:after="0" w:afterAutospacing="0"/>
              <w:jc w:val="both"/>
              <w:rPr>
                <w:i/>
                <w:color w:val="000000"/>
                <w:sz w:val="23"/>
                <w:szCs w:val="23"/>
                <w:bdr w:val="none" w:sz="0" w:space="0" w:color="auto" w:frame="1"/>
              </w:rPr>
            </w:pPr>
            <w:r>
              <w:rPr>
                <w:i/>
                <w:color w:val="000000"/>
                <w:sz w:val="23"/>
                <w:szCs w:val="23"/>
                <w:bdr w:val="none" w:sz="0" w:space="0" w:color="auto" w:frame="1"/>
              </w:rPr>
              <w:t xml:space="preserve">Семинар </w:t>
            </w:r>
            <w:r w:rsidR="00FE235C">
              <w:rPr>
                <w:i/>
                <w:color w:val="000000"/>
                <w:sz w:val="23"/>
                <w:szCs w:val="23"/>
                <w:bdr w:val="none" w:sz="0" w:space="0" w:color="auto" w:frame="1"/>
              </w:rPr>
              <w:t xml:space="preserve">«Модели управления персоналом. </w:t>
            </w:r>
            <w:r w:rsidR="00FE235C" w:rsidRPr="008213F4">
              <w:rPr>
                <w:i/>
                <w:color w:val="000000"/>
                <w:sz w:val="23"/>
                <w:szCs w:val="23"/>
                <w:bdr w:val="none" w:sz="0" w:space="0" w:color="auto" w:frame="1"/>
              </w:rPr>
              <w:t>Шведская модель управления: делегирование</w:t>
            </w:r>
            <w:r w:rsidR="00FE235C">
              <w:rPr>
                <w:i/>
                <w:color w:val="000000"/>
                <w:sz w:val="23"/>
                <w:szCs w:val="23"/>
                <w:bdr w:val="none" w:sz="0" w:space="0" w:color="auto" w:frame="1"/>
              </w:rPr>
              <w:t>»</w:t>
            </w:r>
          </w:p>
          <w:p w:rsidR="00235393" w:rsidRPr="00FE235C" w:rsidRDefault="00FE235C" w:rsidP="00FE235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MS Gothic" w:eastAsia="MS Gothic" w:hAnsi="MS Gothic" w:cs="MS Gothic" w:hint="eastAsia"/>
                <w:color w:val="000000"/>
                <w:sz w:val="21"/>
                <w:szCs w:val="21"/>
                <w:shd w:val="clear" w:color="auto" w:fill="FFFFFF"/>
              </w:rPr>
              <w:t> </w:t>
            </w:r>
            <w:r w:rsidRPr="00FE235C">
              <w:rPr>
                <w:rFonts w:ascii="Times New Roman" w:hAnsi="Times New Roman" w:cs="Times New Roman"/>
                <w:i/>
                <w:color w:val="000000"/>
                <w:sz w:val="21"/>
                <w:szCs w:val="21"/>
                <w:shd w:val="clear" w:color="auto" w:fill="FFFFFF"/>
              </w:rPr>
              <w:t>Основной принцип этой модели основан на том, что директор априори не может досконально разбираться во всех тонкостях процессов в разных сферах, поэтому он должен делегировать полномочия. Но не просто перекладывать на других свои обязанности, устанавливая план по ключевым показателям, а выяснять у человека, что тому требуется для хорошего выполнения работы. Фактически руководитель выступает в роли сервис-менеджера. Иными словами, сотрудники сами определяют, какие ресурсы им нужны в зависимости от целей, а задача главы компании – создать нужные для этого условия, обеспечить необходимыми ресурсами и т. п.</w:t>
            </w:r>
            <w:r w:rsidRPr="00FE235C">
              <w:rPr>
                <w:rFonts w:ascii="MS Mincho" w:eastAsia="MS Mincho" w:hAnsi="MS Mincho" w:cs="MS Mincho" w:hint="eastAsia"/>
                <w:i/>
                <w:color w:val="000000"/>
                <w:sz w:val="21"/>
                <w:szCs w:val="21"/>
                <w:shd w:val="clear" w:color="auto" w:fill="FFFFFF"/>
              </w:rPr>
              <w:t> </w:t>
            </w:r>
            <w:r w:rsidRPr="00FE235C">
              <w:rPr>
                <w:rFonts w:ascii="Times New Roman" w:hAnsi="Times New Roman" w:cs="Times New Roman"/>
                <w:i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  <w:p w:rsidR="005C2E31" w:rsidRPr="00904783" w:rsidRDefault="00976992" w:rsidP="006A27A3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3"/>
                <w:szCs w:val="23"/>
                <w:bdr w:val="none" w:sz="0" w:space="0" w:color="auto" w:frame="1"/>
              </w:rPr>
            </w:pPr>
            <w:r w:rsidRPr="00904783">
              <w:rPr>
                <w:color w:val="000000"/>
                <w:sz w:val="23"/>
                <w:szCs w:val="23"/>
                <w:bdr w:val="none" w:sz="0" w:space="0" w:color="auto" w:frame="1"/>
              </w:rPr>
              <w:t>Культурологическая компонента программы: экскурсионная программа по г. Стокгольм.</w:t>
            </w:r>
            <w:r w:rsidR="006A27A3">
              <w:rPr>
                <w:color w:val="000000"/>
                <w:sz w:val="23"/>
                <w:szCs w:val="23"/>
                <w:bdr w:val="none" w:sz="0" w:space="0" w:color="auto" w:frame="1"/>
              </w:rPr>
              <w:t xml:space="preserve"> Свободное время.</w:t>
            </w:r>
          </w:p>
          <w:p w:rsidR="00976992" w:rsidRDefault="00976992" w:rsidP="00702EEF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3"/>
                <w:szCs w:val="23"/>
                <w:bdr w:val="none" w:sz="0" w:space="0" w:color="auto" w:frame="1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19.00 – Регистрация на паром</w:t>
            </w:r>
          </w:p>
          <w:p w:rsidR="00976992" w:rsidRDefault="00976992" w:rsidP="00702EEF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3"/>
                <w:szCs w:val="23"/>
                <w:bdr w:val="none" w:sz="0" w:space="0" w:color="auto" w:frame="1"/>
              </w:rPr>
            </w:pPr>
            <w:r>
              <w:rPr>
                <w:color w:val="000000"/>
                <w:sz w:val="23"/>
                <w:szCs w:val="23"/>
                <w:bdr w:val="none" w:sz="0" w:space="0" w:color="auto" w:frame="1"/>
              </w:rPr>
              <w:t>20.00 – Отправление в г. Турку. Участие в вечерней программе. Ночлег на пароме</w:t>
            </w:r>
          </w:p>
        </w:tc>
      </w:tr>
      <w:tr w:rsidR="0023269A" w:rsidRPr="00AF257C" w:rsidTr="0023269A">
        <w:trPr>
          <w:trHeight w:val="70"/>
        </w:trPr>
        <w:tc>
          <w:tcPr>
            <w:tcW w:w="977" w:type="pct"/>
            <w:shd w:val="clear" w:color="auto" w:fill="8BC6B7"/>
            <w:vAlign w:val="center"/>
          </w:tcPr>
          <w:p w:rsidR="006A6904" w:rsidRPr="0023269A" w:rsidRDefault="00BE3BF0" w:rsidP="006A69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4</w:t>
            </w:r>
          </w:p>
          <w:p w:rsidR="006A6904" w:rsidRPr="0023269A" w:rsidRDefault="006A6904" w:rsidP="006A69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23269A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День</w:t>
            </w:r>
          </w:p>
          <w:p w:rsidR="006A6904" w:rsidRDefault="00F876EF" w:rsidP="006A69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С</w:t>
            </w:r>
            <w:r w:rsidR="006A6904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реда</w:t>
            </w:r>
          </w:p>
          <w:p w:rsidR="00F876EF" w:rsidRPr="0023269A" w:rsidRDefault="00F876EF" w:rsidP="006A69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5 июля</w:t>
            </w:r>
          </w:p>
          <w:p w:rsidR="0023269A" w:rsidRPr="0023269A" w:rsidRDefault="0023269A" w:rsidP="0023269A">
            <w:pPr>
              <w:spacing w:after="0" w:line="240" w:lineRule="auto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4023" w:type="pct"/>
          </w:tcPr>
          <w:p w:rsidR="00E2139E" w:rsidRDefault="00E2139E" w:rsidP="00E2139E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Завтрак (по желанию за дополнительную плату)</w:t>
            </w:r>
          </w:p>
          <w:p w:rsidR="00E2139E" w:rsidRDefault="00E2139E" w:rsidP="00E2139E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6.30 - Прибытие в Турку. Отправление в Тампаре</w:t>
            </w:r>
            <w:r w:rsidR="00904783">
              <w:rPr>
                <w:color w:val="000000"/>
              </w:rPr>
              <w:t xml:space="preserve"> (Промышленный город</w:t>
            </w:r>
            <w:r w:rsidR="006A27A3">
              <w:rPr>
                <w:color w:val="000000"/>
              </w:rPr>
              <w:t xml:space="preserve"> Финляндии</w:t>
            </w:r>
            <w:r w:rsidR="00904783">
              <w:rPr>
                <w:color w:val="000000"/>
              </w:rPr>
              <w:t>)</w:t>
            </w:r>
          </w:p>
          <w:p w:rsidR="008213F4" w:rsidRDefault="008213F4" w:rsidP="00E2139E">
            <w:pPr>
              <w:pStyle w:val="a8"/>
              <w:spacing w:before="0" w:beforeAutospacing="0" w:after="0" w:afterAutospacing="0"/>
              <w:jc w:val="both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10.00 – 14</w:t>
            </w:r>
            <w:r w:rsidR="00665A42">
              <w:rPr>
                <w:b/>
                <w:i/>
                <w:color w:val="000000"/>
              </w:rPr>
              <w:t xml:space="preserve">.00 </w:t>
            </w:r>
            <w:r>
              <w:rPr>
                <w:b/>
                <w:i/>
                <w:color w:val="000000"/>
              </w:rPr>
              <w:t>– Программа мэрии г. Тампаре</w:t>
            </w:r>
          </w:p>
          <w:p w:rsidR="008213F4" w:rsidRDefault="008213F4" w:rsidP="00E2139E">
            <w:pPr>
              <w:pStyle w:val="a8"/>
              <w:spacing w:before="0" w:beforeAutospacing="0" w:after="0" w:afterAutospacing="0"/>
              <w:jc w:val="both"/>
              <w:rPr>
                <w:b/>
                <w:i/>
                <w:color w:val="000000"/>
              </w:rPr>
            </w:pPr>
          </w:p>
          <w:p w:rsidR="00904783" w:rsidRPr="00F876EF" w:rsidRDefault="00E2139E" w:rsidP="008213F4">
            <w:pPr>
              <w:pStyle w:val="a8"/>
              <w:numPr>
                <w:ilvl w:val="0"/>
                <w:numId w:val="30"/>
              </w:numPr>
              <w:spacing w:before="0" w:beforeAutospacing="0" w:after="0" w:afterAutospacing="0"/>
              <w:jc w:val="both"/>
              <w:rPr>
                <w:b/>
                <w:i/>
                <w:color w:val="000000"/>
              </w:rPr>
            </w:pPr>
            <w:r w:rsidRPr="006A27A3">
              <w:rPr>
                <w:b/>
                <w:i/>
                <w:color w:val="000000"/>
              </w:rPr>
              <w:t>Визит на предприятие г. Тампаре</w:t>
            </w:r>
            <w:r w:rsidR="00904783" w:rsidRPr="006A27A3">
              <w:rPr>
                <w:b/>
                <w:i/>
                <w:color w:val="000000"/>
              </w:rPr>
              <w:t xml:space="preserve"> (</w:t>
            </w:r>
            <w:r w:rsidR="00904783" w:rsidRPr="00F876EF">
              <w:rPr>
                <w:b/>
                <w:i/>
                <w:color w:val="000000"/>
              </w:rPr>
              <w:t>машиностроительной</w:t>
            </w:r>
            <w:r w:rsidR="00904783" w:rsidRPr="006A27A3">
              <w:rPr>
                <w:b/>
                <w:i/>
                <w:color w:val="000000"/>
              </w:rPr>
              <w:t xml:space="preserve">, </w:t>
            </w:r>
            <w:r w:rsidR="00904783" w:rsidRPr="00F876EF">
              <w:rPr>
                <w:b/>
                <w:i/>
                <w:color w:val="000000"/>
              </w:rPr>
              <w:t>текстильной</w:t>
            </w:r>
            <w:r w:rsidR="00904783" w:rsidRPr="006A27A3">
              <w:rPr>
                <w:b/>
                <w:i/>
                <w:color w:val="000000"/>
              </w:rPr>
              <w:t>)</w:t>
            </w:r>
          </w:p>
          <w:p w:rsidR="00F876EF" w:rsidRPr="00F876EF" w:rsidRDefault="00E2139E" w:rsidP="00E2139E">
            <w:pPr>
              <w:pStyle w:val="a8"/>
              <w:numPr>
                <w:ilvl w:val="0"/>
                <w:numId w:val="30"/>
              </w:numPr>
              <w:spacing w:before="0" w:beforeAutospacing="0" w:after="0" w:afterAutospacing="0"/>
              <w:jc w:val="both"/>
              <w:rPr>
                <w:b/>
                <w:i/>
                <w:color w:val="000000"/>
              </w:rPr>
            </w:pPr>
            <w:r w:rsidRPr="00F876EF">
              <w:rPr>
                <w:b/>
                <w:i/>
                <w:color w:val="000000"/>
              </w:rPr>
              <w:t>Встреча</w:t>
            </w:r>
            <w:r w:rsidR="00A21DA1" w:rsidRPr="00F876EF">
              <w:rPr>
                <w:b/>
                <w:i/>
                <w:color w:val="000000"/>
              </w:rPr>
              <w:t xml:space="preserve"> со специалистами отдела персонала.</w:t>
            </w:r>
          </w:p>
          <w:p w:rsidR="00E2139E" w:rsidRPr="00F876EF" w:rsidRDefault="00A14535" w:rsidP="00E2139E">
            <w:pPr>
              <w:pStyle w:val="a8"/>
              <w:numPr>
                <w:ilvl w:val="0"/>
                <w:numId w:val="30"/>
              </w:numPr>
              <w:spacing w:before="0" w:beforeAutospacing="0" w:after="0" w:afterAutospacing="0"/>
              <w:jc w:val="both"/>
              <w:rPr>
                <w:b/>
                <w:i/>
                <w:color w:val="000000"/>
              </w:rPr>
            </w:pPr>
            <w:r w:rsidRPr="00F876EF">
              <w:rPr>
                <w:b/>
                <w:i/>
                <w:color w:val="000000"/>
              </w:rPr>
              <w:t xml:space="preserve">Обсуждение вопросов </w:t>
            </w:r>
            <w:r w:rsidR="00904783" w:rsidRPr="00F876EF">
              <w:rPr>
                <w:b/>
                <w:i/>
                <w:color w:val="000000"/>
              </w:rPr>
              <w:t>управления персоналом, изменен</w:t>
            </w:r>
            <w:r w:rsidR="00F876EF" w:rsidRPr="00F876EF">
              <w:rPr>
                <w:b/>
                <w:i/>
                <w:color w:val="000000"/>
              </w:rPr>
              <w:t>ия стратегий обучения персонала</w:t>
            </w:r>
          </w:p>
          <w:p w:rsidR="00665A42" w:rsidRPr="00F876EF" w:rsidRDefault="00665A42" w:rsidP="00E2139E">
            <w:pPr>
              <w:pStyle w:val="a8"/>
              <w:numPr>
                <w:ilvl w:val="0"/>
                <w:numId w:val="30"/>
              </w:numPr>
              <w:spacing w:before="0" w:beforeAutospacing="0" w:after="0" w:afterAutospacing="0"/>
              <w:jc w:val="both"/>
              <w:rPr>
                <w:b/>
                <w:i/>
                <w:color w:val="000000"/>
              </w:rPr>
            </w:pPr>
            <w:r w:rsidRPr="00F876EF">
              <w:rPr>
                <w:b/>
                <w:i/>
                <w:color w:val="000000"/>
              </w:rPr>
              <w:t>Встреча в мэрии г. Тампаре</w:t>
            </w:r>
          </w:p>
          <w:p w:rsidR="00A14535" w:rsidRDefault="00A14535" w:rsidP="00E2139E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Отъезд в г. Хельсинки.</w:t>
            </w:r>
          </w:p>
          <w:p w:rsidR="00A14535" w:rsidRDefault="00A14535" w:rsidP="00E2139E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20.00 – Регистрация на паром. Отъезд в г. Таллинн</w:t>
            </w:r>
          </w:p>
          <w:p w:rsidR="00A14535" w:rsidRDefault="00A14535" w:rsidP="00E2139E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23.55 – Прибытие в г. Таллинн</w:t>
            </w:r>
          </w:p>
          <w:p w:rsidR="00A14535" w:rsidRDefault="00A14535" w:rsidP="00E2139E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Заселение в отель</w:t>
            </w:r>
          </w:p>
          <w:p w:rsidR="00E83FDB" w:rsidRPr="00976992" w:rsidRDefault="00A14535" w:rsidP="00A57930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Ночлег в отеле.</w:t>
            </w:r>
          </w:p>
          <w:p w:rsidR="0023269A" w:rsidRDefault="0023269A" w:rsidP="0023269A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23269A" w:rsidRPr="00AF257C" w:rsidTr="0023269A">
        <w:trPr>
          <w:trHeight w:val="558"/>
        </w:trPr>
        <w:tc>
          <w:tcPr>
            <w:tcW w:w="977" w:type="pct"/>
            <w:shd w:val="clear" w:color="auto" w:fill="8BC6B7"/>
            <w:vAlign w:val="center"/>
          </w:tcPr>
          <w:p w:rsidR="006A6904" w:rsidRPr="0023269A" w:rsidRDefault="00BE3BF0" w:rsidP="006A69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5</w:t>
            </w:r>
          </w:p>
          <w:p w:rsidR="006A6904" w:rsidRPr="0023269A" w:rsidRDefault="006A6904" w:rsidP="006A69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23269A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День</w:t>
            </w:r>
          </w:p>
          <w:p w:rsidR="006A6904" w:rsidRDefault="00F876EF" w:rsidP="006A69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Ч</w:t>
            </w:r>
            <w:r w:rsidR="006A6904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етверг</w:t>
            </w:r>
          </w:p>
          <w:p w:rsidR="00F876EF" w:rsidRPr="0023269A" w:rsidRDefault="00F876EF" w:rsidP="006A69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6 июля</w:t>
            </w:r>
          </w:p>
          <w:p w:rsidR="0023269A" w:rsidRPr="0023269A" w:rsidRDefault="0023269A" w:rsidP="006A69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  <w:p w:rsidR="0023269A" w:rsidRPr="0023269A" w:rsidRDefault="0023269A" w:rsidP="002326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4023" w:type="pct"/>
          </w:tcPr>
          <w:p w:rsidR="00E13B0D" w:rsidRPr="00BD1268" w:rsidRDefault="00A14535" w:rsidP="00BD1268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Завтрак</w:t>
            </w:r>
          </w:p>
          <w:p w:rsidR="00E91EB3" w:rsidRPr="00D76177" w:rsidRDefault="00E91EB3" w:rsidP="00E91EB3">
            <w:pPr>
              <w:pStyle w:val="a8"/>
              <w:spacing w:before="0" w:beforeAutospacing="0" w:after="0" w:afterAutospacing="0"/>
              <w:jc w:val="both"/>
              <w:rPr>
                <w:b/>
                <w:i/>
                <w:color w:val="000000"/>
              </w:rPr>
            </w:pPr>
            <w:r w:rsidRPr="00D76177">
              <w:rPr>
                <w:b/>
                <w:i/>
                <w:color w:val="000000"/>
              </w:rPr>
              <w:t>Визит в Тал</w:t>
            </w:r>
            <w:r w:rsidR="00924CE0">
              <w:rPr>
                <w:b/>
                <w:i/>
                <w:color w:val="000000"/>
              </w:rPr>
              <w:t>л</w:t>
            </w:r>
            <w:r w:rsidRPr="00D76177">
              <w:rPr>
                <w:b/>
                <w:i/>
                <w:color w:val="000000"/>
              </w:rPr>
              <w:t>иннскую школу менеджеров (находится на согласовании).</w:t>
            </w:r>
          </w:p>
          <w:p w:rsidR="00E91EB3" w:rsidRDefault="00E91EB3" w:rsidP="00E91EB3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  <w:r w:rsidRPr="00D76177">
              <w:rPr>
                <w:color w:val="000000"/>
              </w:rPr>
              <w:t>Таллиннская школа менеджеров - уникальное учебное заведение, работающее по методикам Владимира Константиновича Тарасова, получившим широкое распростран</w:t>
            </w:r>
            <w:r>
              <w:rPr>
                <w:color w:val="000000"/>
              </w:rPr>
              <w:t>ение в России и других странах.</w:t>
            </w:r>
            <w:r w:rsidRPr="00D76177">
              <w:rPr>
                <w:color w:val="000000"/>
              </w:rPr>
              <w:br/>
              <w:t xml:space="preserve">Основана в 1984 г. в Таллинне, Эстония. Является негосударственным учебным заведением. </w:t>
            </w:r>
            <w:r w:rsidRPr="00D76177">
              <w:rPr>
                <w:color w:val="000000"/>
              </w:rPr>
              <w:br/>
              <w:t>Основатель и руководитель Таллиннской школы менеджеров - Владимир Константинович Тарасов.</w:t>
            </w:r>
          </w:p>
          <w:p w:rsidR="00E91EB3" w:rsidRDefault="00E91EB3" w:rsidP="00E91EB3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Семинар:</w:t>
            </w:r>
          </w:p>
          <w:p w:rsidR="00E13B0D" w:rsidRDefault="00E91EB3" w:rsidP="00BD1268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  <w:r w:rsidRPr="00BD1268">
              <w:rPr>
                <w:color w:val="000000"/>
              </w:rPr>
              <w:t>«</w:t>
            </w:r>
            <w:hyperlink r:id="rId7" w:history="1">
              <w:r w:rsidRPr="00D76177">
                <w:rPr>
                  <w:color w:val="000000"/>
                </w:rPr>
                <w:t>Опыт успешного использования технологий Таллиннской школы менеджеров в бизнесе, менеджменте и частной жизни"</w:t>
              </w:r>
            </w:hyperlink>
          </w:p>
          <w:p w:rsidR="00CB1CDC" w:rsidRPr="00F876EF" w:rsidRDefault="00F876EF" w:rsidP="00F876EF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ЛИБО</w:t>
            </w:r>
          </w:p>
          <w:p w:rsidR="00A14535" w:rsidRDefault="00A14535" w:rsidP="006A6904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Визит в бизнес-школу Таллин</w:t>
            </w:r>
            <w:r w:rsidR="00E47DD5">
              <w:rPr>
                <w:color w:val="000000"/>
              </w:rPr>
              <w:t>н</w:t>
            </w:r>
            <w:r>
              <w:rPr>
                <w:color w:val="000000"/>
              </w:rPr>
              <w:t>ского университета.</w:t>
            </w:r>
          </w:p>
          <w:p w:rsidR="001E6209" w:rsidRDefault="00A14535" w:rsidP="001E6209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Программа визита:</w:t>
            </w:r>
          </w:p>
          <w:p w:rsidR="00E47DD5" w:rsidRDefault="00E47DD5" w:rsidP="00E47DD5">
            <w:pPr>
              <w:pStyle w:val="a8"/>
              <w:numPr>
                <w:ilvl w:val="0"/>
                <w:numId w:val="26"/>
              </w:numPr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Презентация бизнес-школы, знак</w:t>
            </w:r>
            <w:r w:rsidR="00F876EF">
              <w:rPr>
                <w:color w:val="000000"/>
              </w:rPr>
              <w:t>омство с программами подготовки</w:t>
            </w:r>
          </w:p>
          <w:p w:rsidR="00F876EF" w:rsidRPr="00E47DD5" w:rsidRDefault="00F876EF" w:rsidP="00E47DD5">
            <w:pPr>
              <w:pStyle w:val="a8"/>
              <w:numPr>
                <w:ilvl w:val="0"/>
                <w:numId w:val="26"/>
              </w:numPr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Современные тренды в управлении персоналом</w:t>
            </w:r>
          </w:p>
          <w:p w:rsidR="00A14535" w:rsidRPr="00A14535" w:rsidRDefault="00A14535" w:rsidP="00A14535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Отъезд в г. Минск. </w:t>
            </w:r>
            <w:r w:rsidRPr="00A14535">
              <w:rPr>
                <w:color w:val="000000"/>
              </w:rPr>
              <w:t xml:space="preserve"> Рефлексивный семинар для уч</w:t>
            </w:r>
            <w:r>
              <w:rPr>
                <w:color w:val="000000"/>
              </w:rPr>
              <w:t>астников стажировки. Подведение итогов программы</w:t>
            </w:r>
            <w:r w:rsidR="00F876EF">
              <w:rPr>
                <w:color w:val="000000"/>
              </w:rPr>
              <w:t>, вручение сертификатов</w:t>
            </w:r>
            <w:r>
              <w:rPr>
                <w:color w:val="000000"/>
              </w:rPr>
              <w:t xml:space="preserve">. </w:t>
            </w:r>
          </w:p>
          <w:p w:rsidR="00A14535" w:rsidRPr="006A6904" w:rsidRDefault="00A14535" w:rsidP="006A6904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Прибытие в Минск ночью</w:t>
            </w:r>
          </w:p>
        </w:tc>
      </w:tr>
    </w:tbl>
    <w:p w:rsidR="00D815F8" w:rsidRDefault="00D815F8" w:rsidP="0023269A">
      <w:pPr>
        <w:spacing w:line="228" w:lineRule="auto"/>
        <w:rPr>
          <w:b/>
          <w:strike/>
          <w:highlight w:val="yellow"/>
          <w:lang w:val="be-BY"/>
        </w:rPr>
      </w:pPr>
    </w:p>
    <w:p w:rsidR="00415444" w:rsidRDefault="00415444" w:rsidP="0023269A">
      <w:pPr>
        <w:spacing w:line="228" w:lineRule="auto"/>
        <w:ind w:left="-142"/>
        <w:jc w:val="center"/>
        <w:rPr>
          <w:rFonts w:ascii="Times New Roman" w:hAnsi="Times New Roman"/>
          <w:i/>
          <w:iCs/>
          <w:sz w:val="18"/>
          <w:szCs w:val="18"/>
        </w:rPr>
      </w:pPr>
    </w:p>
    <w:p w:rsidR="0023269A" w:rsidRDefault="0023269A" w:rsidP="0023269A">
      <w:pPr>
        <w:spacing w:line="228" w:lineRule="auto"/>
        <w:ind w:left="-142"/>
        <w:jc w:val="center"/>
        <w:rPr>
          <w:rStyle w:val="a7"/>
          <w:iCs/>
          <w:sz w:val="18"/>
          <w:szCs w:val="18"/>
        </w:rPr>
      </w:pPr>
      <w:r w:rsidRPr="00A51FB8">
        <w:rPr>
          <w:rFonts w:ascii="Times New Roman" w:hAnsi="Times New Roman"/>
          <w:i/>
          <w:iCs/>
          <w:sz w:val="18"/>
          <w:szCs w:val="18"/>
        </w:rPr>
        <w:t xml:space="preserve">Центр образовательного и делового туризма «Эду Трэвел Эдженси»  </w:t>
      </w:r>
      <w:r w:rsidRPr="00A51FB8">
        <w:rPr>
          <w:rStyle w:val="a7"/>
          <w:iCs/>
          <w:sz w:val="18"/>
          <w:szCs w:val="18"/>
        </w:rPr>
        <w:t xml:space="preserve">оставляет за собой право вносить некоторые изменения в программу без уменьшения общего объема и качества услуг, осуществлять замену заявленных отелей на равнозначные. Время в пути указано ориентировочное. Центр не несет ответственности за задержки, связанные с простоем на границах, пробками на дорогах, а также за невозможность посещения отдельных объектов в </w:t>
      </w:r>
      <w:r>
        <w:rPr>
          <w:rStyle w:val="a7"/>
          <w:iCs/>
          <w:sz w:val="18"/>
          <w:szCs w:val="18"/>
        </w:rPr>
        <w:t>случаях, не зависящих от Центра.</w:t>
      </w:r>
    </w:p>
    <w:p w:rsidR="00415444" w:rsidRPr="00B56885" w:rsidRDefault="00415444" w:rsidP="0023269A">
      <w:pPr>
        <w:spacing w:line="228" w:lineRule="auto"/>
        <w:ind w:left="-142"/>
        <w:jc w:val="center"/>
        <w:rPr>
          <w:rFonts w:ascii="Times New Roman" w:hAnsi="Times New Roman"/>
          <w:i/>
          <w:iCs/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2"/>
        <w:gridCol w:w="5107"/>
      </w:tblGrid>
      <w:tr w:rsidR="0023269A" w:rsidTr="0016666C">
        <w:tc>
          <w:tcPr>
            <w:tcW w:w="4782" w:type="dxa"/>
            <w:shd w:val="clear" w:color="auto" w:fill="8BC6B7"/>
          </w:tcPr>
          <w:p w:rsidR="0023269A" w:rsidRPr="006D1FEE" w:rsidRDefault="0023269A" w:rsidP="0023269A">
            <w:pPr>
              <w:rPr>
                <w:rFonts w:ascii="Times New Roman" w:hAnsi="Times New Roman"/>
                <w:b/>
                <w:color w:val="FFFFFF"/>
                <w:sz w:val="32"/>
              </w:rPr>
            </w:pPr>
            <w:r w:rsidRPr="006D1FEE">
              <w:rPr>
                <w:rFonts w:ascii="Times New Roman" w:hAnsi="Times New Roman"/>
                <w:b/>
                <w:color w:val="FFFFFF"/>
                <w:sz w:val="32"/>
              </w:rPr>
              <w:t>В стоимость поездки входит:</w:t>
            </w:r>
          </w:p>
        </w:tc>
        <w:tc>
          <w:tcPr>
            <w:tcW w:w="5107" w:type="dxa"/>
            <w:shd w:val="clear" w:color="auto" w:fill="ED8529"/>
          </w:tcPr>
          <w:p w:rsidR="0023269A" w:rsidRPr="006D1FEE" w:rsidRDefault="0023269A" w:rsidP="0023269A">
            <w:pPr>
              <w:rPr>
                <w:rFonts w:ascii="Times New Roman" w:hAnsi="Times New Roman"/>
                <w:b/>
                <w:color w:val="FFFFFF"/>
                <w:sz w:val="32"/>
              </w:rPr>
            </w:pPr>
            <w:r w:rsidRPr="006D1FEE">
              <w:rPr>
                <w:rFonts w:ascii="Times New Roman" w:hAnsi="Times New Roman"/>
                <w:b/>
                <w:color w:val="FFFFFF"/>
                <w:sz w:val="32"/>
              </w:rPr>
              <w:t>Оплачивается дополнительно:</w:t>
            </w:r>
          </w:p>
        </w:tc>
      </w:tr>
      <w:tr w:rsidR="0023269A" w:rsidTr="0016666C">
        <w:trPr>
          <w:trHeight w:val="3173"/>
        </w:trPr>
        <w:tc>
          <w:tcPr>
            <w:tcW w:w="4782" w:type="dxa"/>
          </w:tcPr>
          <w:p w:rsidR="0023269A" w:rsidRPr="00B63901" w:rsidRDefault="0023269A" w:rsidP="0023269A">
            <w:pPr>
              <w:pStyle w:val="11"/>
              <w:ind w:left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 w:rsidRPr="00B63901">
              <w:rPr>
                <w:rFonts w:eastAsiaTheme="minorHAnsi"/>
                <w:sz w:val="22"/>
                <w:szCs w:val="22"/>
                <w:lang w:eastAsia="en-US"/>
              </w:rPr>
              <w:t>Организация образовательной программы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  <w:p w:rsidR="0023269A" w:rsidRPr="00B63901" w:rsidRDefault="0023269A" w:rsidP="0023269A">
            <w:pPr>
              <w:pStyle w:val="11"/>
              <w:ind w:left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 w:rsidRPr="00B63901">
              <w:rPr>
                <w:rFonts w:eastAsiaTheme="minorHAnsi"/>
                <w:sz w:val="22"/>
                <w:szCs w:val="22"/>
                <w:lang w:eastAsia="en-US"/>
              </w:rPr>
              <w:t>Сопровождение представителем Центра на протяжении поездки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  <w:p w:rsidR="0023269A" w:rsidRPr="00B63901" w:rsidRDefault="0023269A" w:rsidP="0023269A">
            <w:pPr>
              <w:pStyle w:val="11"/>
              <w:ind w:left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 w:rsidRPr="00B63901">
              <w:rPr>
                <w:rFonts w:eastAsiaTheme="minorHAnsi"/>
                <w:sz w:val="22"/>
                <w:szCs w:val="22"/>
                <w:lang w:eastAsia="en-US"/>
              </w:rPr>
              <w:t>Переводческие услуги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  <w:p w:rsidR="0023269A" w:rsidRPr="00B63901" w:rsidRDefault="00DF1647" w:rsidP="0023269A">
            <w:pPr>
              <w:pStyle w:val="11"/>
              <w:ind w:left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- 2</w:t>
            </w:r>
            <w:r w:rsidR="0023269A">
              <w:rPr>
                <w:rFonts w:eastAsiaTheme="minorHAnsi"/>
                <w:sz w:val="22"/>
                <w:szCs w:val="22"/>
                <w:lang w:eastAsia="en-US"/>
              </w:rPr>
              <w:t xml:space="preserve"> ночлег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="0023269A" w:rsidRPr="00B63901">
              <w:rPr>
                <w:rFonts w:eastAsiaTheme="minorHAnsi"/>
                <w:sz w:val="22"/>
                <w:szCs w:val="22"/>
                <w:lang w:eastAsia="en-US"/>
              </w:rPr>
              <w:t xml:space="preserve"> в отел</w:t>
            </w:r>
            <w:r w:rsidR="0023269A">
              <w:rPr>
                <w:rFonts w:eastAsiaTheme="minorHAnsi"/>
                <w:sz w:val="22"/>
                <w:szCs w:val="22"/>
                <w:lang w:eastAsia="en-US"/>
              </w:rPr>
              <w:t>е с завтраком</w:t>
            </w:r>
            <w:r w:rsidR="0023269A" w:rsidRPr="00B63901">
              <w:rPr>
                <w:rFonts w:eastAsiaTheme="minorHAnsi"/>
                <w:sz w:val="22"/>
                <w:szCs w:val="22"/>
                <w:lang w:eastAsia="en-US"/>
              </w:rPr>
              <w:t xml:space="preserve"> (</w:t>
            </w:r>
            <w:r w:rsidR="006A6904">
              <w:rPr>
                <w:rFonts w:eastAsiaTheme="minorHAnsi"/>
                <w:sz w:val="22"/>
                <w:szCs w:val="22"/>
                <w:lang w:eastAsia="en-US"/>
              </w:rPr>
              <w:t>двух</w:t>
            </w:r>
            <w:r w:rsidR="0023269A">
              <w:rPr>
                <w:rFonts w:eastAsiaTheme="minorHAnsi"/>
                <w:sz w:val="22"/>
                <w:szCs w:val="22"/>
                <w:lang w:eastAsia="en-US"/>
              </w:rPr>
              <w:t>местное размещение) и 2 ночлеганапароме (четырехместное</w:t>
            </w:r>
            <w:r w:rsidR="0023269A" w:rsidRPr="00B63901">
              <w:rPr>
                <w:rFonts w:eastAsiaTheme="minorHAnsi"/>
                <w:sz w:val="22"/>
                <w:szCs w:val="22"/>
                <w:lang w:eastAsia="en-US"/>
              </w:rPr>
              <w:t xml:space="preserve"> размещение). </w:t>
            </w:r>
          </w:p>
          <w:p w:rsidR="0023269A" w:rsidRDefault="0023269A" w:rsidP="0023269A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63901">
              <w:rPr>
                <w:rFonts w:ascii="Times New Roman" w:hAnsi="Times New Roman"/>
              </w:rPr>
              <w:t>Транспортное обслуживание во время программы</w:t>
            </w:r>
            <w:r>
              <w:rPr>
                <w:rFonts w:ascii="Times New Roman" w:hAnsi="Times New Roman"/>
              </w:rPr>
              <w:t xml:space="preserve"> (автобус и паромы)</w:t>
            </w:r>
            <w:r w:rsidRPr="00B63901">
              <w:rPr>
                <w:rFonts w:ascii="Times New Roman" w:hAnsi="Times New Roman"/>
              </w:rPr>
              <w:t>.</w:t>
            </w:r>
          </w:p>
          <w:p w:rsidR="0023269A" w:rsidRPr="00B56885" w:rsidRDefault="0023269A" w:rsidP="002326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6D1FEE">
              <w:rPr>
                <w:rFonts w:ascii="Times New Roman" w:hAnsi="Times New Roman"/>
              </w:rPr>
              <w:t>Экскурсионное обслуживание</w:t>
            </w:r>
            <w:r>
              <w:rPr>
                <w:rFonts w:ascii="Times New Roman" w:hAnsi="Times New Roman"/>
              </w:rPr>
              <w:t xml:space="preserve"> с</w:t>
            </w:r>
            <w:r w:rsidRPr="006D1FEE">
              <w:rPr>
                <w:rFonts w:ascii="Times New Roman" w:hAnsi="Times New Roman"/>
              </w:rPr>
              <w:t xml:space="preserve"> русскоговорящими гидами в соответствии с программой.</w:t>
            </w:r>
          </w:p>
        </w:tc>
        <w:tc>
          <w:tcPr>
            <w:tcW w:w="5107" w:type="dxa"/>
          </w:tcPr>
          <w:p w:rsidR="0023269A" w:rsidRPr="006D1FEE" w:rsidRDefault="0023269A" w:rsidP="002326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6D1FEE">
              <w:rPr>
                <w:rFonts w:ascii="Times New Roman" w:hAnsi="Times New Roman"/>
              </w:rPr>
              <w:t>Консульский сбор – 60 евро (</w:t>
            </w:r>
            <w:r w:rsidRPr="00772429">
              <w:rPr>
                <w:rFonts w:ascii="Times New Roman" w:hAnsi="Times New Roman"/>
              </w:rPr>
              <w:t xml:space="preserve">для </w:t>
            </w:r>
            <w:r w:rsidR="00772429" w:rsidRPr="00772429">
              <w:rPr>
                <w:rFonts w:ascii="Times New Roman" w:hAnsi="Times New Roman"/>
              </w:rPr>
              <w:t>участников стажировки</w:t>
            </w:r>
            <w:r w:rsidRPr="00772429">
              <w:rPr>
                <w:rFonts w:ascii="Times New Roman" w:hAnsi="Times New Roman"/>
                <w:u w:val="single"/>
              </w:rPr>
              <w:t>предполагается</w:t>
            </w:r>
            <w:r w:rsidRPr="00772429">
              <w:rPr>
                <w:rFonts w:ascii="Times New Roman" w:hAnsi="Times New Roman"/>
              </w:rPr>
              <w:t xml:space="preserve"> открытие</w:t>
            </w:r>
            <w:r w:rsidRPr="006D1FEE">
              <w:rPr>
                <w:rFonts w:ascii="Times New Roman" w:hAnsi="Times New Roman"/>
              </w:rPr>
              <w:t xml:space="preserve"> Шенгенской визы без взимания консульского сбора).</w:t>
            </w:r>
          </w:p>
          <w:p w:rsidR="0023269A" w:rsidRPr="00E2068E" w:rsidRDefault="0023269A" w:rsidP="002326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6D1FEE">
              <w:rPr>
                <w:rFonts w:ascii="Times New Roman" w:hAnsi="Times New Roman"/>
              </w:rPr>
              <w:t xml:space="preserve">Медицинская страховка – </w:t>
            </w:r>
            <w:r w:rsidR="00F876EF">
              <w:rPr>
                <w:rFonts w:ascii="Times New Roman" w:hAnsi="Times New Roman"/>
              </w:rPr>
              <w:t>3</w:t>
            </w:r>
            <w:r w:rsidRPr="006D1FEE">
              <w:rPr>
                <w:rFonts w:ascii="Times New Roman" w:hAnsi="Times New Roman"/>
              </w:rPr>
              <w:t xml:space="preserve"> евро по курсу Н</w:t>
            </w:r>
            <w:r w:rsidR="00772429">
              <w:rPr>
                <w:rFonts w:ascii="Times New Roman" w:hAnsi="Times New Roman"/>
              </w:rPr>
              <w:t>БР</w:t>
            </w:r>
            <w:r w:rsidRPr="006D1FEE">
              <w:rPr>
                <w:rFonts w:ascii="Times New Roman" w:hAnsi="Times New Roman"/>
              </w:rPr>
              <w:t>Б.</w:t>
            </w:r>
          </w:p>
          <w:p w:rsidR="0023269A" w:rsidRDefault="0023269A" w:rsidP="0023269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- </w:t>
            </w:r>
            <w:r w:rsidRPr="006D1FEE">
              <w:rPr>
                <w:rFonts w:ascii="Times New Roman" w:hAnsi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>Входные билеты в музеи и галереи.</w:t>
            </w:r>
          </w:p>
          <w:p w:rsidR="0023269A" w:rsidRPr="006D1FEE" w:rsidRDefault="0023269A" w:rsidP="002326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>- Дополнительные экскурсии.</w:t>
            </w:r>
          </w:p>
          <w:p w:rsidR="0023269A" w:rsidRPr="00804A20" w:rsidRDefault="006A6904" w:rsidP="0023269A">
            <w:pPr>
              <w:pStyle w:val="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Обеды и ужины – от 7</w:t>
            </w:r>
            <w:r w:rsidR="0023269A" w:rsidRPr="001E4899">
              <w:rPr>
                <w:sz w:val="24"/>
                <w:szCs w:val="24"/>
              </w:rPr>
              <w:t>евро</w:t>
            </w:r>
            <w:r w:rsidR="0023269A">
              <w:rPr>
                <w:sz w:val="24"/>
                <w:szCs w:val="24"/>
              </w:rPr>
              <w:t>.</w:t>
            </w:r>
          </w:p>
        </w:tc>
      </w:tr>
    </w:tbl>
    <w:p w:rsidR="0023269A" w:rsidRPr="00B22E69" w:rsidRDefault="0023269A" w:rsidP="0023269A">
      <w:pPr>
        <w:rPr>
          <w:b/>
        </w:rPr>
      </w:pPr>
    </w:p>
    <w:p w:rsidR="0023269A" w:rsidRPr="00415444" w:rsidRDefault="0023269A" w:rsidP="0023269A">
      <w:pPr>
        <w:ind w:right="98"/>
        <w:jc w:val="both"/>
        <w:rPr>
          <w:iCs/>
          <w:sz w:val="26"/>
          <w:szCs w:val="26"/>
        </w:rPr>
      </w:pPr>
    </w:p>
    <w:p w:rsidR="0023269A" w:rsidRPr="00772429" w:rsidRDefault="0023269A" w:rsidP="0023269A">
      <w:pPr>
        <w:jc w:val="center"/>
        <w:rPr>
          <w:rFonts w:ascii="Times New Roman" w:hAnsi="Times New Roman" w:cs="Times New Roman"/>
          <w:sz w:val="28"/>
          <w:szCs w:val="28"/>
        </w:rPr>
      </w:pPr>
      <w:r w:rsidRPr="00772429">
        <w:rPr>
          <w:rFonts w:ascii="Times New Roman" w:hAnsi="Times New Roman" w:cs="Times New Roman"/>
          <w:sz w:val="28"/>
          <w:szCs w:val="28"/>
        </w:rPr>
        <w:t>Уважаемые господа, в случае приняти</w:t>
      </w:r>
      <w:r w:rsidR="00BF0B99" w:rsidRPr="00772429">
        <w:rPr>
          <w:rFonts w:ascii="Times New Roman" w:hAnsi="Times New Roman" w:cs="Times New Roman"/>
          <w:sz w:val="28"/>
          <w:szCs w:val="28"/>
        </w:rPr>
        <w:t>я</w:t>
      </w:r>
      <w:r w:rsidRPr="00772429">
        <w:rPr>
          <w:rFonts w:ascii="Times New Roman" w:hAnsi="Times New Roman" w:cs="Times New Roman"/>
          <w:sz w:val="28"/>
          <w:szCs w:val="28"/>
        </w:rPr>
        <w:t xml:space="preserve"> положительного решения </w:t>
      </w:r>
      <w:r w:rsidR="00BF0B99" w:rsidRPr="00772429">
        <w:rPr>
          <w:rFonts w:ascii="Times New Roman" w:hAnsi="Times New Roman" w:cs="Times New Roman"/>
          <w:sz w:val="28"/>
          <w:szCs w:val="28"/>
        </w:rPr>
        <w:t>В</w:t>
      </w:r>
      <w:r w:rsidRPr="00772429">
        <w:rPr>
          <w:rFonts w:ascii="Times New Roman" w:hAnsi="Times New Roman" w:cs="Times New Roman"/>
          <w:sz w:val="28"/>
          <w:szCs w:val="28"/>
        </w:rPr>
        <w:t xml:space="preserve">ашего участия в данной программе, </w:t>
      </w:r>
      <w:r w:rsidR="00BF0B99" w:rsidRPr="00772429">
        <w:rPr>
          <w:rFonts w:ascii="Times New Roman" w:hAnsi="Times New Roman" w:cs="Times New Roman"/>
          <w:sz w:val="28"/>
          <w:szCs w:val="28"/>
        </w:rPr>
        <w:t>В</w:t>
      </w:r>
      <w:r w:rsidRPr="00772429">
        <w:rPr>
          <w:rFonts w:ascii="Times New Roman" w:hAnsi="Times New Roman" w:cs="Times New Roman"/>
          <w:sz w:val="28"/>
          <w:szCs w:val="28"/>
        </w:rPr>
        <w:t xml:space="preserve">ам необходимо </w:t>
      </w:r>
      <w:r w:rsidR="00415444">
        <w:rPr>
          <w:rFonts w:ascii="Times New Roman" w:hAnsi="Times New Roman" w:cs="Times New Roman"/>
          <w:sz w:val="28"/>
          <w:szCs w:val="28"/>
        </w:rPr>
        <w:t>зарегистрироваться</w:t>
      </w:r>
    </w:p>
    <w:p w:rsidR="0023269A" w:rsidRDefault="006A6904" w:rsidP="0023269A">
      <w:pPr>
        <w:jc w:val="center"/>
        <w:rPr>
          <w:rFonts w:ascii="Times New Roman" w:hAnsi="Times New Roman" w:cs="Times New Roman"/>
          <w:sz w:val="28"/>
          <w:szCs w:val="28"/>
        </w:rPr>
      </w:pPr>
      <w:r w:rsidRPr="00772429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BD1268" w:rsidRPr="00772429">
        <w:rPr>
          <w:rFonts w:ascii="Times New Roman" w:hAnsi="Times New Roman" w:cs="Times New Roman"/>
          <w:b/>
          <w:sz w:val="28"/>
          <w:szCs w:val="28"/>
        </w:rPr>
        <w:t xml:space="preserve">15 июня </w:t>
      </w:r>
      <w:r w:rsidR="005B55E3" w:rsidRPr="00772429">
        <w:rPr>
          <w:rFonts w:ascii="Times New Roman" w:hAnsi="Times New Roman" w:cs="Times New Roman"/>
          <w:b/>
          <w:sz w:val="28"/>
          <w:szCs w:val="28"/>
        </w:rPr>
        <w:t>2017</w:t>
      </w:r>
      <w:r w:rsidR="0023269A" w:rsidRPr="00772429">
        <w:rPr>
          <w:rFonts w:ascii="Times New Roman" w:hAnsi="Times New Roman" w:cs="Times New Roman"/>
          <w:b/>
          <w:sz w:val="28"/>
          <w:szCs w:val="28"/>
        </w:rPr>
        <w:t>г.</w:t>
      </w:r>
      <w:r w:rsidR="002078A3">
        <w:rPr>
          <w:rFonts w:ascii="Times New Roman" w:hAnsi="Times New Roman" w:cs="Times New Roman"/>
          <w:sz w:val="28"/>
          <w:szCs w:val="28"/>
        </w:rPr>
        <w:t>на сайте</w:t>
      </w:r>
      <w:hyperlink r:id="rId8" w:history="1">
        <w:r w:rsidR="002078A3" w:rsidRPr="002078A3">
          <w:rPr>
            <w:rStyle w:val="a6"/>
            <w:rFonts w:ascii="Times New Roman" w:hAnsi="Times New Roman" w:cs="Times New Roman"/>
            <w:sz w:val="28"/>
            <w:szCs w:val="28"/>
          </w:rPr>
          <w:t>Международная стажировка</w:t>
        </w:r>
      </w:hyperlink>
    </w:p>
    <w:p w:rsidR="00415444" w:rsidRPr="00772429" w:rsidRDefault="00415444" w:rsidP="002326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78A3" w:rsidRDefault="002078A3" w:rsidP="002078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078A3">
        <w:rPr>
          <w:rFonts w:ascii="Times New Roman" w:hAnsi="Times New Roman" w:cs="Times New Roman"/>
          <w:b/>
          <w:color w:val="258B6E"/>
          <w:sz w:val="28"/>
          <w:szCs w:val="28"/>
        </w:rPr>
        <w:t xml:space="preserve">Контактная информация: </w:t>
      </w:r>
      <w:r w:rsidRPr="002078A3">
        <w:rPr>
          <w:rFonts w:ascii="Times New Roman" w:hAnsi="Times New Roman" w:cs="Times New Roman"/>
          <w:sz w:val="26"/>
          <w:szCs w:val="26"/>
        </w:rPr>
        <w:t>+375 17 209 59 59; +375 29 309 59 59; +375 29 870 59 59;</w:t>
      </w:r>
    </w:p>
    <w:p w:rsidR="002078A3" w:rsidRPr="002078A3" w:rsidRDefault="002078A3" w:rsidP="002078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78A3" w:rsidRPr="002078A3" w:rsidRDefault="00F51C44" w:rsidP="002078A3">
      <w:pPr>
        <w:rPr>
          <w:rFonts w:ascii="Times New Roman" w:hAnsi="Times New Roman" w:cs="Times New Roman"/>
          <w:sz w:val="28"/>
          <w:szCs w:val="28"/>
          <w:lang w:eastAsia="ru-RU"/>
        </w:rPr>
      </w:pPr>
      <w:hyperlink r:id="rId9" w:history="1">
        <w:r w:rsidR="002078A3" w:rsidRPr="002078A3">
          <w:rPr>
            <w:rStyle w:val="a6"/>
            <w:rFonts w:ascii="Times New Roman" w:hAnsi="Times New Roman" w:cs="Times New Roman"/>
            <w:sz w:val="28"/>
            <w:szCs w:val="28"/>
            <w:lang w:val="en-US" w:eastAsia="ru-RU"/>
          </w:rPr>
          <w:t>Nehvyadovich</w:t>
        </w:r>
        <w:r w:rsidR="002078A3" w:rsidRPr="002078A3">
          <w:rPr>
            <w:rStyle w:val="a6"/>
            <w:rFonts w:ascii="Times New Roman" w:hAnsi="Times New Roman" w:cs="Times New Roman"/>
            <w:sz w:val="28"/>
            <w:szCs w:val="28"/>
            <w:lang w:eastAsia="ru-RU"/>
          </w:rPr>
          <w:t>@</w:t>
        </w:r>
        <w:r w:rsidR="002078A3" w:rsidRPr="002078A3">
          <w:rPr>
            <w:rStyle w:val="a6"/>
            <w:rFonts w:ascii="Times New Roman" w:hAnsi="Times New Roman" w:cs="Times New Roman"/>
            <w:sz w:val="28"/>
            <w:szCs w:val="28"/>
            <w:lang w:val="en-US" w:eastAsia="ru-RU"/>
          </w:rPr>
          <w:t>bsu</w:t>
        </w:r>
        <w:r w:rsidR="002078A3" w:rsidRPr="002078A3">
          <w:rPr>
            <w:rStyle w:val="a6"/>
            <w:rFonts w:ascii="Times New Roman" w:hAnsi="Times New Roman" w:cs="Times New Roman"/>
            <w:sz w:val="28"/>
            <w:szCs w:val="28"/>
            <w:lang w:eastAsia="ru-RU"/>
          </w:rPr>
          <w:t>.</w:t>
        </w:r>
        <w:r w:rsidR="002078A3" w:rsidRPr="002078A3">
          <w:rPr>
            <w:rStyle w:val="a6"/>
            <w:rFonts w:ascii="Times New Roman" w:hAnsi="Times New Roman" w:cs="Times New Roman"/>
            <w:sz w:val="28"/>
            <w:szCs w:val="28"/>
            <w:lang w:val="en-US" w:eastAsia="ru-RU"/>
          </w:rPr>
          <w:t>by</w:t>
        </w:r>
      </w:hyperlink>
      <w:r w:rsidR="00415444">
        <w:rPr>
          <w:rFonts w:ascii="Times New Roman" w:hAnsi="Times New Roman" w:cs="Times New Roman"/>
          <w:sz w:val="28"/>
          <w:szCs w:val="28"/>
          <w:lang w:eastAsia="ru-RU"/>
        </w:rPr>
        <w:t xml:space="preserve"> – Ирина Нехвядович.</w:t>
      </w:r>
    </w:p>
    <w:p w:rsidR="00F876EF" w:rsidRPr="00772429" w:rsidRDefault="00F876EF" w:rsidP="00D815F8">
      <w:pPr>
        <w:jc w:val="both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</w:p>
    <w:sectPr w:rsidR="00F876EF" w:rsidRPr="00772429" w:rsidSect="00415444"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1FB" w:rsidRDefault="007401FB" w:rsidP="006B6010">
      <w:pPr>
        <w:spacing w:after="0" w:line="240" w:lineRule="auto"/>
      </w:pPr>
      <w:r>
        <w:separator/>
      </w:r>
    </w:p>
  </w:endnote>
  <w:endnote w:type="continuationSeparator" w:id="1">
    <w:p w:rsidR="007401FB" w:rsidRDefault="007401FB" w:rsidP="006B6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1FB" w:rsidRDefault="007401FB" w:rsidP="006B6010">
      <w:pPr>
        <w:spacing w:after="0" w:line="240" w:lineRule="auto"/>
      </w:pPr>
      <w:r>
        <w:separator/>
      </w:r>
    </w:p>
  </w:footnote>
  <w:footnote w:type="continuationSeparator" w:id="1">
    <w:p w:rsidR="007401FB" w:rsidRDefault="007401FB" w:rsidP="006B60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E4538"/>
    <w:multiLevelType w:val="hybridMultilevel"/>
    <w:tmpl w:val="2F5C28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668D9"/>
    <w:multiLevelType w:val="hybridMultilevel"/>
    <w:tmpl w:val="84926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C46BC"/>
    <w:multiLevelType w:val="multilevel"/>
    <w:tmpl w:val="62D4B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5F3935"/>
    <w:multiLevelType w:val="hybridMultilevel"/>
    <w:tmpl w:val="DA2ECC4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0DC6076B"/>
    <w:multiLevelType w:val="multilevel"/>
    <w:tmpl w:val="6446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5C78BF"/>
    <w:multiLevelType w:val="hybridMultilevel"/>
    <w:tmpl w:val="2CECA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CF6EA8"/>
    <w:multiLevelType w:val="hybridMultilevel"/>
    <w:tmpl w:val="CDAA7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4C5CF8"/>
    <w:multiLevelType w:val="hybridMultilevel"/>
    <w:tmpl w:val="B2C25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6331D6"/>
    <w:multiLevelType w:val="hybridMultilevel"/>
    <w:tmpl w:val="59A43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645725"/>
    <w:multiLevelType w:val="hybridMultilevel"/>
    <w:tmpl w:val="A4CEF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3D1AEA"/>
    <w:multiLevelType w:val="hybridMultilevel"/>
    <w:tmpl w:val="59E29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FD5818"/>
    <w:multiLevelType w:val="hybridMultilevel"/>
    <w:tmpl w:val="292E4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0C1FF4"/>
    <w:multiLevelType w:val="hybridMultilevel"/>
    <w:tmpl w:val="F8E4C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B5149E"/>
    <w:multiLevelType w:val="multilevel"/>
    <w:tmpl w:val="5980F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B83CAD"/>
    <w:multiLevelType w:val="hybridMultilevel"/>
    <w:tmpl w:val="0DDE46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F782266"/>
    <w:multiLevelType w:val="hybridMultilevel"/>
    <w:tmpl w:val="FFF04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822FE5"/>
    <w:multiLevelType w:val="hybridMultilevel"/>
    <w:tmpl w:val="3C00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D146B8"/>
    <w:multiLevelType w:val="hybridMultilevel"/>
    <w:tmpl w:val="B3C03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AE74E4"/>
    <w:multiLevelType w:val="hybridMultilevel"/>
    <w:tmpl w:val="2732311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561E11F5"/>
    <w:multiLevelType w:val="hybridMultilevel"/>
    <w:tmpl w:val="3E64CC7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57005FEC"/>
    <w:multiLevelType w:val="hybridMultilevel"/>
    <w:tmpl w:val="44000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652D7E"/>
    <w:multiLevelType w:val="hybridMultilevel"/>
    <w:tmpl w:val="4D66D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9D5584"/>
    <w:multiLevelType w:val="hybridMultilevel"/>
    <w:tmpl w:val="CD0CF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2C181D"/>
    <w:multiLevelType w:val="hybridMultilevel"/>
    <w:tmpl w:val="7F3E1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493567"/>
    <w:multiLevelType w:val="hybridMultilevel"/>
    <w:tmpl w:val="764A8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936349"/>
    <w:multiLevelType w:val="hybridMultilevel"/>
    <w:tmpl w:val="C3E48CA6"/>
    <w:lvl w:ilvl="0" w:tplc="29A64F3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75419E"/>
    <w:multiLevelType w:val="hybridMultilevel"/>
    <w:tmpl w:val="32240188"/>
    <w:lvl w:ilvl="0" w:tplc="0419000D">
      <w:start w:val="1"/>
      <w:numFmt w:val="bullet"/>
      <w:lvlText w:val=""/>
      <w:lvlJc w:val="left"/>
      <w:pPr>
        <w:tabs>
          <w:tab w:val="num" w:pos="782"/>
        </w:tabs>
        <w:ind w:left="765" w:hanging="34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7">
    <w:nsid w:val="6EC72A9D"/>
    <w:multiLevelType w:val="hybridMultilevel"/>
    <w:tmpl w:val="B058A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C66286"/>
    <w:multiLevelType w:val="hybridMultilevel"/>
    <w:tmpl w:val="00B22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0E6A23"/>
    <w:multiLevelType w:val="hybridMultilevel"/>
    <w:tmpl w:val="4546E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7"/>
  </w:num>
  <w:num w:numId="3">
    <w:abstractNumId w:val="14"/>
  </w:num>
  <w:num w:numId="4">
    <w:abstractNumId w:val="28"/>
  </w:num>
  <w:num w:numId="5">
    <w:abstractNumId w:val="21"/>
  </w:num>
  <w:num w:numId="6">
    <w:abstractNumId w:val="18"/>
  </w:num>
  <w:num w:numId="7">
    <w:abstractNumId w:val="20"/>
  </w:num>
  <w:num w:numId="8">
    <w:abstractNumId w:val="1"/>
  </w:num>
  <w:num w:numId="9">
    <w:abstractNumId w:val="29"/>
  </w:num>
  <w:num w:numId="10">
    <w:abstractNumId w:val="5"/>
  </w:num>
  <w:num w:numId="11">
    <w:abstractNumId w:val="22"/>
  </w:num>
  <w:num w:numId="12">
    <w:abstractNumId w:val="3"/>
  </w:num>
  <w:num w:numId="13">
    <w:abstractNumId w:val="2"/>
  </w:num>
  <w:num w:numId="14">
    <w:abstractNumId w:val="6"/>
  </w:num>
  <w:num w:numId="15">
    <w:abstractNumId w:val="7"/>
  </w:num>
  <w:num w:numId="16">
    <w:abstractNumId w:val="10"/>
  </w:num>
  <w:num w:numId="17">
    <w:abstractNumId w:val="26"/>
  </w:num>
  <w:num w:numId="18">
    <w:abstractNumId w:val="16"/>
  </w:num>
  <w:num w:numId="19">
    <w:abstractNumId w:val="17"/>
  </w:num>
  <w:num w:numId="20">
    <w:abstractNumId w:val="9"/>
  </w:num>
  <w:num w:numId="21">
    <w:abstractNumId w:val="25"/>
  </w:num>
  <w:num w:numId="22">
    <w:abstractNumId w:val="23"/>
  </w:num>
  <w:num w:numId="23">
    <w:abstractNumId w:val="11"/>
  </w:num>
  <w:num w:numId="24">
    <w:abstractNumId w:val="13"/>
  </w:num>
  <w:num w:numId="25">
    <w:abstractNumId w:val="15"/>
  </w:num>
  <w:num w:numId="26">
    <w:abstractNumId w:val="8"/>
  </w:num>
  <w:num w:numId="27">
    <w:abstractNumId w:val="0"/>
  </w:num>
  <w:num w:numId="28">
    <w:abstractNumId w:val="4"/>
  </w:num>
  <w:num w:numId="29">
    <w:abstractNumId w:val="19"/>
  </w:num>
  <w:num w:numId="3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3A2B"/>
    <w:rsid w:val="000655A4"/>
    <w:rsid w:val="00065B09"/>
    <w:rsid w:val="000721C1"/>
    <w:rsid w:val="00072661"/>
    <w:rsid w:val="00083620"/>
    <w:rsid w:val="00085A29"/>
    <w:rsid w:val="000A0D71"/>
    <w:rsid w:val="000A2B0D"/>
    <w:rsid w:val="000C168C"/>
    <w:rsid w:val="000C3DC6"/>
    <w:rsid w:val="000D0E9B"/>
    <w:rsid w:val="000F34F4"/>
    <w:rsid w:val="00120D6D"/>
    <w:rsid w:val="00142D3A"/>
    <w:rsid w:val="0016666C"/>
    <w:rsid w:val="001712CE"/>
    <w:rsid w:val="0018309A"/>
    <w:rsid w:val="001A4922"/>
    <w:rsid w:val="001A5D76"/>
    <w:rsid w:val="001D47EA"/>
    <w:rsid w:val="001E6209"/>
    <w:rsid w:val="002078A3"/>
    <w:rsid w:val="00211267"/>
    <w:rsid w:val="00217502"/>
    <w:rsid w:val="00225EF1"/>
    <w:rsid w:val="00230BA5"/>
    <w:rsid w:val="00232071"/>
    <w:rsid w:val="0023269A"/>
    <w:rsid w:val="00235393"/>
    <w:rsid w:val="00235F56"/>
    <w:rsid w:val="00290655"/>
    <w:rsid w:val="002F7D53"/>
    <w:rsid w:val="00323493"/>
    <w:rsid w:val="003345A9"/>
    <w:rsid w:val="00344F2D"/>
    <w:rsid w:val="00360BBF"/>
    <w:rsid w:val="00364591"/>
    <w:rsid w:val="00387742"/>
    <w:rsid w:val="00396FFE"/>
    <w:rsid w:val="003C0DA7"/>
    <w:rsid w:val="003C4E31"/>
    <w:rsid w:val="00415444"/>
    <w:rsid w:val="00420DB5"/>
    <w:rsid w:val="00441262"/>
    <w:rsid w:val="0044359D"/>
    <w:rsid w:val="00465EB9"/>
    <w:rsid w:val="004712D0"/>
    <w:rsid w:val="004C0884"/>
    <w:rsid w:val="004C59D7"/>
    <w:rsid w:val="004E1D32"/>
    <w:rsid w:val="00506377"/>
    <w:rsid w:val="005479CA"/>
    <w:rsid w:val="00577D27"/>
    <w:rsid w:val="0059386F"/>
    <w:rsid w:val="005B55E3"/>
    <w:rsid w:val="005B6D0E"/>
    <w:rsid w:val="005C2E31"/>
    <w:rsid w:val="005C58E0"/>
    <w:rsid w:val="005D3A2B"/>
    <w:rsid w:val="005D627A"/>
    <w:rsid w:val="005F47EC"/>
    <w:rsid w:val="00603A76"/>
    <w:rsid w:val="00616A3C"/>
    <w:rsid w:val="0062611A"/>
    <w:rsid w:val="00650A6C"/>
    <w:rsid w:val="00651964"/>
    <w:rsid w:val="00665A42"/>
    <w:rsid w:val="006A27A3"/>
    <w:rsid w:val="006A6904"/>
    <w:rsid w:val="006A6E66"/>
    <w:rsid w:val="006B1B36"/>
    <w:rsid w:val="006B6010"/>
    <w:rsid w:val="00702EEF"/>
    <w:rsid w:val="0072007E"/>
    <w:rsid w:val="007401FB"/>
    <w:rsid w:val="007575F4"/>
    <w:rsid w:val="00761DFF"/>
    <w:rsid w:val="007704C6"/>
    <w:rsid w:val="00772429"/>
    <w:rsid w:val="007800FF"/>
    <w:rsid w:val="007874E8"/>
    <w:rsid w:val="00792BDE"/>
    <w:rsid w:val="007A2851"/>
    <w:rsid w:val="007A551F"/>
    <w:rsid w:val="007B22FC"/>
    <w:rsid w:val="008025EC"/>
    <w:rsid w:val="00812A71"/>
    <w:rsid w:val="008213F4"/>
    <w:rsid w:val="00847AA9"/>
    <w:rsid w:val="00850533"/>
    <w:rsid w:val="008537D0"/>
    <w:rsid w:val="00865EC5"/>
    <w:rsid w:val="00876D10"/>
    <w:rsid w:val="00886BD1"/>
    <w:rsid w:val="008914E4"/>
    <w:rsid w:val="008A0761"/>
    <w:rsid w:val="008A0D1A"/>
    <w:rsid w:val="008C54B1"/>
    <w:rsid w:val="008C74A6"/>
    <w:rsid w:val="008D7F07"/>
    <w:rsid w:val="00904783"/>
    <w:rsid w:val="00924CE0"/>
    <w:rsid w:val="00952803"/>
    <w:rsid w:val="00975B56"/>
    <w:rsid w:val="00976992"/>
    <w:rsid w:val="009777E2"/>
    <w:rsid w:val="009B357F"/>
    <w:rsid w:val="009E0F16"/>
    <w:rsid w:val="00A007B9"/>
    <w:rsid w:val="00A019CD"/>
    <w:rsid w:val="00A11BB6"/>
    <w:rsid w:val="00A14535"/>
    <w:rsid w:val="00A16AFB"/>
    <w:rsid w:val="00A21DA1"/>
    <w:rsid w:val="00A57930"/>
    <w:rsid w:val="00AB61AE"/>
    <w:rsid w:val="00AF598E"/>
    <w:rsid w:val="00B50A86"/>
    <w:rsid w:val="00B7785E"/>
    <w:rsid w:val="00B83B03"/>
    <w:rsid w:val="00BD111A"/>
    <w:rsid w:val="00BD1268"/>
    <w:rsid w:val="00BD39E4"/>
    <w:rsid w:val="00BD7D69"/>
    <w:rsid w:val="00BE28B7"/>
    <w:rsid w:val="00BE3BF0"/>
    <w:rsid w:val="00BF0B99"/>
    <w:rsid w:val="00C01BA3"/>
    <w:rsid w:val="00C2774E"/>
    <w:rsid w:val="00C531F2"/>
    <w:rsid w:val="00C761A2"/>
    <w:rsid w:val="00C84247"/>
    <w:rsid w:val="00CB1CDC"/>
    <w:rsid w:val="00CB7308"/>
    <w:rsid w:val="00CC7E9C"/>
    <w:rsid w:val="00CD7379"/>
    <w:rsid w:val="00D06CFF"/>
    <w:rsid w:val="00D15BC3"/>
    <w:rsid w:val="00D35156"/>
    <w:rsid w:val="00D5473D"/>
    <w:rsid w:val="00D63934"/>
    <w:rsid w:val="00D815F8"/>
    <w:rsid w:val="00DF1647"/>
    <w:rsid w:val="00E13B0D"/>
    <w:rsid w:val="00E17DA3"/>
    <w:rsid w:val="00E2139E"/>
    <w:rsid w:val="00E47DD5"/>
    <w:rsid w:val="00E5060D"/>
    <w:rsid w:val="00E62DE8"/>
    <w:rsid w:val="00E73168"/>
    <w:rsid w:val="00E83FDB"/>
    <w:rsid w:val="00E91EB3"/>
    <w:rsid w:val="00EA0E6C"/>
    <w:rsid w:val="00EA3281"/>
    <w:rsid w:val="00EE74D8"/>
    <w:rsid w:val="00F01423"/>
    <w:rsid w:val="00F373D5"/>
    <w:rsid w:val="00F51C44"/>
    <w:rsid w:val="00F876EF"/>
    <w:rsid w:val="00FB41B7"/>
    <w:rsid w:val="00FE2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E66"/>
  </w:style>
  <w:style w:type="paragraph" w:styleId="1">
    <w:name w:val="heading 1"/>
    <w:basedOn w:val="a"/>
    <w:link w:val="10"/>
    <w:uiPriority w:val="9"/>
    <w:qFormat/>
    <w:rsid w:val="00C01B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62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A2B0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1CD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7E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3493"/>
    <w:pPr>
      <w:ind w:left="720"/>
      <w:contextualSpacing/>
    </w:pPr>
  </w:style>
  <w:style w:type="character" w:styleId="a5">
    <w:name w:val="Strong"/>
    <w:uiPriority w:val="22"/>
    <w:qFormat/>
    <w:rsid w:val="00420DB5"/>
    <w:rPr>
      <w:b/>
      <w:bCs/>
    </w:rPr>
  </w:style>
  <w:style w:type="character" w:styleId="a6">
    <w:name w:val="Hyperlink"/>
    <w:basedOn w:val="a0"/>
    <w:uiPriority w:val="99"/>
    <w:unhideWhenUsed/>
    <w:rsid w:val="00D35156"/>
    <w:rPr>
      <w:color w:val="0066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01B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rsid w:val="00C01BA3"/>
  </w:style>
  <w:style w:type="character" w:customStyle="1" w:styleId="w">
    <w:name w:val="w"/>
    <w:rsid w:val="00C01BA3"/>
  </w:style>
  <w:style w:type="paragraph" w:customStyle="1" w:styleId="spiski">
    <w:name w:val="spiski"/>
    <w:basedOn w:val="a"/>
    <w:rsid w:val="00072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uiPriority w:val="20"/>
    <w:qFormat/>
    <w:rsid w:val="0023269A"/>
    <w:rPr>
      <w:rFonts w:ascii="Times New Roman" w:hAnsi="Times New Roman" w:cs="Times New Roman" w:hint="default"/>
      <w:i/>
      <w:iCs w:val="0"/>
    </w:rPr>
  </w:style>
  <w:style w:type="paragraph" w:customStyle="1" w:styleId="11">
    <w:name w:val="Абзац списка1"/>
    <w:basedOn w:val="a"/>
    <w:rsid w:val="0023269A"/>
    <w:pPr>
      <w:spacing w:after="0" w:line="240" w:lineRule="auto"/>
      <w:ind w:left="720"/>
      <w:contextualSpacing/>
    </w:pPr>
    <w:rPr>
      <w:rFonts w:ascii="Times New Roman" w:eastAsia="MS ??" w:hAnsi="Times New Roman" w:cs="Times New Roman"/>
      <w:sz w:val="28"/>
      <w:szCs w:val="28"/>
      <w:lang w:eastAsia="ru-RU"/>
    </w:rPr>
  </w:style>
  <w:style w:type="paragraph" w:customStyle="1" w:styleId="2">
    <w:name w:val="Абзац списка2"/>
    <w:basedOn w:val="a"/>
    <w:rsid w:val="0023269A"/>
    <w:pPr>
      <w:spacing w:after="0" w:line="240" w:lineRule="auto"/>
      <w:ind w:left="720"/>
      <w:contextualSpacing/>
    </w:pPr>
    <w:rPr>
      <w:rFonts w:ascii="Times New Roman" w:eastAsia="MS ??" w:hAnsi="Times New Roman" w:cs="Times New Roman"/>
      <w:sz w:val="28"/>
      <w:szCs w:val="28"/>
      <w:lang w:eastAsia="ru-RU"/>
    </w:rPr>
  </w:style>
  <w:style w:type="paragraph" w:styleId="a8">
    <w:name w:val="Normal (Web)"/>
    <w:basedOn w:val="a"/>
    <w:uiPriority w:val="99"/>
    <w:unhideWhenUsed/>
    <w:rsid w:val="00232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3269A"/>
    <w:pPr>
      <w:autoSpaceDE w:val="0"/>
      <w:autoSpaceDN w:val="0"/>
      <w:adjustRightInd w:val="0"/>
      <w:spacing w:after="0" w:line="240" w:lineRule="auto"/>
    </w:pPr>
    <w:rPr>
      <w:rFonts w:ascii="Candara" w:eastAsia="Calibri" w:hAnsi="Candara" w:cs="Candara"/>
      <w:color w:val="000000"/>
      <w:sz w:val="24"/>
      <w:szCs w:val="24"/>
      <w:lang w:eastAsia="ru-RU"/>
    </w:rPr>
  </w:style>
  <w:style w:type="paragraph" w:customStyle="1" w:styleId="12">
    <w:name w:val="Без интервала1"/>
    <w:uiPriority w:val="1"/>
    <w:qFormat/>
    <w:rsid w:val="0023269A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Body Text Indent"/>
    <w:basedOn w:val="a"/>
    <w:link w:val="aa"/>
    <w:uiPriority w:val="99"/>
    <w:unhideWhenUsed/>
    <w:rsid w:val="0023269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2326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E620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0A2B0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B1CDC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b">
    <w:name w:val="header"/>
    <w:basedOn w:val="a"/>
    <w:link w:val="ac"/>
    <w:uiPriority w:val="99"/>
    <w:unhideWhenUsed/>
    <w:rsid w:val="006B6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B6010"/>
  </w:style>
  <w:style w:type="paragraph" w:styleId="ad">
    <w:name w:val="footer"/>
    <w:basedOn w:val="a"/>
    <w:link w:val="ae"/>
    <w:uiPriority w:val="99"/>
    <w:unhideWhenUsed/>
    <w:rsid w:val="006B6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B6010"/>
  </w:style>
  <w:style w:type="paragraph" w:styleId="af">
    <w:name w:val="Balloon Text"/>
    <w:basedOn w:val="a"/>
    <w:link w:val="af0"/>
    <w:uiPriority w:val="99"/>
    <w:semiHidden/>
    <w:unhideWhenUsed/>
    <w:rsid w:val="00BD1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D12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E66"/>
  </w:style>
  <w:style w:type="paragraph" w:styleId="1">
    <w:name w:val="heading 1"/>
    <w:basedOn w:val="a"/>
    <w:link w:val="10"/>
    <w:uiPriority w:val="9"/>
    <w:qFormat/>
    <w:rsid w:val="00C01B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62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A2B0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1CD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7E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3493"/>
    <w:pPr>
      <w:ind w:left="720"/>
      <w:contextualSpacing/>
    </w:pPr>
  </w:style>
  <w:style w:type="character" w:styleId="a5">
    <w:name w:val="Strong"/>
    <w:uiPriority w:val="22"/>
    <w:qFormat/>
    <w:rsid w:val="00420DB5"/>
    <w:rPr>
      <w:b/>
      <w:bCs/>
    </w:rPr>
  </w:style>
  <w:style w:type="character" w:styleId="a6">
    <w:name w:val="Hyperlink"/>
    <w:basedOn w:val="a0"/>
    <w:uiPriority w:val="99"/>
    <w:unhideWhenUsed/>
    <w:rsid w:val="00D35156"/>
    <w:rPr>
      <w:color w:val="0066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01B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rsid w:val="00C01BA3"/>
  </w:style>
  <w:style w:type="character" w:customStyle="1" w:styleId="w">
    <w:name w:val="w"/>
    <w:rsid w:val="00C01BA3"/>
  </w:style>
  <w:style w:type="paragraph" w:customStyle="1" w:styleId="spiski">
    <w:name w:val="spiski"/>
    <w:basedOn w:val="a"/>
    <w:rsid w:val="00072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uiPriority w:val="20"/>
    <w:qFormat/>
    <w:rsid w:val="0023269A"/>
    <w:rPr>
      <w:rFonts w:ascii="Times New Roman" w:hAnsi="Times New Roman" w:cs="Times New Roman" w:hint="default"/>
      <w:i/>
      <w:iCs w:val="0"/>
    </w:rPr>
  </w:style>
  <w:style w:type="paragraph" w:customStyle="1" w:styleId="11">
    <w:name w:val="Абзац списка1"/>
    <w:basedOn w:val="a"/>
    <w:rsid w:val="0023269A"/>
    <w:pPr>
      <w:spacing w:after="0" w:line="240" w:lineRule="auto"/>
      <w:ind w:left="720"/>
      <w:contextualSpacing/>
    </w:pPr>
    <w:rPr>
      <w:rFonts w:ascii="Times New Roman" w:eastAsia="MS ??" w:hAnsi="Times New Roman" w:cs="Times New Roman"/>
      <w:sz w:val="28"/>
      <w:szCs w:val="28"/>
      <w:lang w:eastAsia="ru-RU"/>
    </w:rPr>
  </w:style>
  <w:style w:type="paragraph" w:customStyle="1" w:styleId="2">
    <w:name w:val="Абзац списка2"/>
    <w:basedOn w:val="a"/>
    <w:rsid w:val="0023269A"/>
    <w:pPr>
      <w:spacing w:after="0" w:line="240" w:lineRule="auto"/>
      <w:ind w:left="720"/>
      <w:contextualSpacing/>
    </w:pPr>
    <w:rPr>
      <w:rFonts w:ascii="Times New Roman" w:eastAsia="MS ??" w:hAnsi="Times New Roman" w:cs="Times New Roman"/>
      <w:sz w:val="28"/>
      <w:szCs w:val="28"/>
      <w:lang w:eastAsia="ru-RU"/>
    </w:rPr>
  </w:style>
  <w:style w:type="paragraph" w:styleId="a8">
    <w:name w:val="Normal (Web)"/>
    <w:basedOn w:val="a"/>
    <w:uiPriority w:val="99"/>
    <w:unhideWhenUsed/>
    <w:rsid w:val="00232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3269A"/>
    <w:pPr>
      <w:autoSpaceDE w:val="0"/>
      <w:autoSpaceDN w:val="0"/>
      <w:adjustRightInd w:val="0"/>
      <w:spacing w:after="0" w:line="240" w:lineRule="auto"/>
    </w:pPr>
    <w:rPr>
      <w:rFonts w:ascii="Candara" w:eastAsia="Calibri" w:hAnsi="Candara" w:cs="Candara"/>
      <w:color w:val="000000"/>
      <w:sz w:val="24"/>
      <w:szCs w:val="24"/>
      <w:lang w:eastAsia="ru-RU"/>
    </w:rPr>
  </w:style>
  <w:style w:type="paragraph" w:customStyle="1" w:styleId="12">
    <w:name w:val="Без интервала1"/>
    <w:uiPriority w:val="1"/>
    <w:qFormat/>
    <w:rsid w:val="0023269A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Body Text Indent"/>
    <w:basedOn w:val="a"/>
    <w:link w:val="aa"/>
    <w:uiPriority w:val="99"/>
    <w:unhideWhenUsed/>
    <w:rsid w:val="0023269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2326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E620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0A2B0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B1CDC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b">
    <w:name w:val="header"/>
    <w:basedOn w:val="a"/>
    <w:link w:val="ac"/>
    <w:uiPriority w:val="99"/>
    <w:unhideWhenUsed/>
    <w:rsid w:val="006B6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B6010"/>
  </w:style>
  <w:style w:type="paragraph" w:styleId="ad">
    <w:name w:val="footer"/>
    <w:basedOn w:val="a"/>
    <w:link w:val="ae"/>
    <w:uiPriority w:val="99"/>
    <w:unhideWhenUsed/>
    <w:rsid w:val="006B6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B6010"/>
  </w:style>
  <w:style w:type="paragraph" w:styleId="af">
    <w:name w:val="Balloon Text"/>
    <w:basedOn w:val="a"/>
    <w:link w:val="af0"/>
    <w:uiPriority w:val="99"/>
    <w:semiHidden/>
    <w:unhideWhenUsed/>
    <w:rsid w:val="00BD1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D12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9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9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16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343621">
                      <w:marLeft w:val="1"/>
                      <w:marRight w:val="1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20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5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5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9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.hr.bsu.b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arassov.ru/news/conf_minsk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ehvyadovich@bsu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1311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HladkajaAN</cp:lastModifiedBy>
  <cp:revision>5</cp:revision>
  <cp:lastPrinted>2017-05-17T14:31:00Z</cp:lastPrinted>
  <dcterms:created xsi:type="dcterms:W3CDTF">2017-05-22T14:58:00Z</dcterms:created>
  <dcterms:modified xsi:type="dcterms:W3CDTF">2017-05-29T13:29:00Z</dcterms:modified>
</cp:coreProperties>
</file>