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BAB" w:rsidRDefault="00BA0CAA" w:rsidP="00BA0C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1A38">
        <w:rPr>
          <w:rFonts w:ascii="Times New Roman" w:hAnsi="Times New Roman" w:cs="Times New Roman"/>
          <w:b/>
          <w:sz w:val="40"/>
          <w:szCs w:val="40"/>
        </w:rPr>
        <w:t>Основы политологии</w:t>
      </w:r>
    </w:p>
    <w:p w:rsidR="006A1A38" w:rsidRPr="006A1A38" w:rsidRDefault="006A1A38" w:rsidP="006A1A38">
      <w:pPr>
        <w:ind w:right="-143"/>
        <w:rPr>
          <w:rFonts w:ascii="Times New Roman" w:hAnsi="Times New Roman" w:cs="Times New Roman"/>
          <w:b/>
          <w:sz w:val="32"/>
          <w:szCs w:val="32"/>
        </w:rPr>
      </w:pPr>
      <w:r w:rsidRPr="006A1A38">
        <w:rPr>
          <w:rFonts w:ascii="Times New Roman" w:hAnsi="Times New Roman" w:cs="Times New Roman"/>
          <w:b/>
          <w:sz w:val="32"/>
          <w:szCs w:val="32"/>
        </w:rPr>
        <w:t xml:space="preserve">Каждый человек так </w:t>
      </w:r>
      <w:r>
        <w:rPr>
          <w:rFonts w:ascii="Times New Roman" w:hAnsi="Times New Roman" w:cs="Times New Roman"/>
          <w:b/>
          <w:sz w:val="32"/>
          <w:szCs w:val="32"/>
        </w:rPr>
        <w:t xml:space="preserve">или иначе соприкасается с миром </w:t>
      </w:r>
      <w:bookmarkStart w:id="0" w:name="_GoBack"/>
      <w:bookmarkEnd w:id="0"/>
      <w:r w:rsidRPr="006A1A38">
        <w:rPr>
          <w:rFonts w:ascii="Times New Roman" w:hAnsi="Times New Roman" w:cs="Times New Roman"/>
          <w:b/>
          <w:sz w:val="32"/>
          <w:szCs w:val="32"/>
        </w:rPr>
        <w:t>политики: работая, обучаясь в школе или университете, голосуя на выборах, приходя в государственное учреждение или обращаясь в общественную организацию. Но на вопрос «Что же такое политика?» люди, как правило, отвечают по-разному.</w:t>
      </w:r>
    </w:p>
    <w:p w:rsidR="00FE0194" w:rsidRPr="00FE0194" w:rsidRDefault="00FE0194" w:rsidP="00FE01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E0194">
        <w:rPr>
          <w:rFonts w:ascii="Times New Roman" w:hAnsi="Times New Roman" w:cs="Times New Roman"/>
          <w:b/>
          <w:sz w:val="28"/>
          <w:szCs w:val="28"/>
        </w:rPr>
        <w:t>32 - Т 338</w:t>
      </w:r>
    </w:p>
    <w:p w:rsidR="00BA0CAA" w:rsidRDefault="00BA0CAA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r w:rsidRPr="00BA0CAA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политики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пособие для студ. учреждений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. образования по спец. "политология" / [авт.: Н. А.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Антанович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 и др. ; под ред. Н. А.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Антанович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] ; БГУ. -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БГУ, 2024. - 327 с.</w:t>
      </w:r>
      <w:r w:rsidR="00E95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13D" w:rsidRDefault="00E9513D" w:rsidP="00E9513D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13D"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13D">
        <w:rPr>
          <w:rFonts w:ascii="Times New Roman" w:hAnsi="Times New Roman" w:cs="Times New Roman"/>
          <w:sz w:val="28"/>
          <w:szCs w:val="28"/>
        </w:rPr>
        <w:t>Изложены ключевые положения теории политики как научной дисциплины, раскрыты основные политические теории и парадигмы ХХ–ХХI вв., объяснена суть политики и власти, государства как института политической системы. Внимание уделено научному осмыслению политических идеологий, политической культуры и политической коммуникации, а также проблемам международных отношений, глобализации и геополитики в контексте теории политики. Раскрываются актуальные вопросы развития теории политики. Для студентов учреждений высшего образования по специальности «политология».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194" w:rsidRPr="00FE0194" w:rsidRDefault="00FE0194" w:rsidP="00FE01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E0194">
        <w:rPr>
          <w:rFonts w:ascii="Times New Roman" w:hAnsi="Times New Roman" w:cs="Times New Roman"/>
          <w:b/>
          <w:sz w:val="28"/>
          <w:szCs w:val="28"/>
        </w:rPr>
        <w:t>32 - П 504</w:t>
      </w:r>
    </w:p>
    <w:p w:rsidR="00BA0CAA" w:rsidRDefault="00BA0CAA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A0CAA">
        <w:rPr>
          <w:rFonts w:ascii="Times New Roman" w:hAnsi="Times New Roman" w:cs="Times New Roman"/>
          <w:sz w:val="28"/>
          <w:szCs w:val="28"/>
        </w:rPr>
        <w:t>Политология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пособие для студентов, обучающихся на I ступени высшего образования / [Н. А.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Антанович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 и др. ; под ред. Н. А.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Антанович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] ; БГУ. -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БГУ, 2022.  - 231 с.</w:t>
      </w:r>
    </w:p>
    <w:p w:rsidR="00FE0194" w:rsidRDefault="00FE0194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  <w:r w:rsidRPr="00FE0194">
        <w:rPr>
          <w:rFonts w:ascii="Times New Roman" w:hAnsi="Times New Roman" w:cs="Times New Roman"/>
          <w:sz w:val="28"/>
          <w:szCs w:val="28"/>
        </w:rPr>
        <w:t>Раскрывается сущность политики и институтов политической системы с позиций сравнительного подхода, норм идеологии белорусского государства и конструктивной политико-правовой культуры Республики Беларусь как суверенного государства, сформировавшего собственную модель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194" w:rsidRDefault="00FE0194" w:rsidP="00BA0C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32 – А72</w:t>
      </w:r>
    </w:p>
    <w:p w:rsidR="00BA0CAA" w:rsidRDefault="00BA0CAA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Антанович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0CAA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Политология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конспект лекций / Н. А.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Антанович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. - 5-е изд. -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>, 2013. – 157c.</w:t>
      </w:r>
    </w:p>
    <w:p w:rsidR="00FE0194" w:rsidRPr="00FE0194" w:rsidRDefault="00FE0194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  <w:r w:rsidRPr="00FE0194">
        <w:rPr>
          <w:rFonts w:ascii="Times New Roman" w:hAnsi="Times New Roman" w:cs="Times New Roman"/>
          <w:sz w:val="28"/>
          <w:szCs w:val="28"/>
        </w:rPr>
        <w:t>В издании изложены все основные положения, включенные в Государственный стандарт по курсу "Политология". Конспект лекций подготовлен на основе обобщения современной научной и учебной литературы по политической науке. Предназначен для изучения и освоения материала при подготовке к занятиям и экзаменам. Будет полезен для самостоятельной работы.</w:t>
      </w:r>
    </w:p>
    <w:p w:rsidR="00FE0194" w:rsidRPr="00BA0CAA" w:rsidRDefault="00FE0194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r w:rsidRPr="00FE0194">
        <w:rPr>
          <w:rFonts w:ascii="Times New Roman" w:hAnsi="Times New Roman" w:cs="Times New Roman"/>
          <w:sz w:val="28"/>
          <w:szCs w:val="28"/>
        </w:rPr>
        <w:t>Адресуется студентам вузов, учащимся колледжей, преподавателям.</w:t>
      </w:r>
    </w:p>
    <w:p w:rsidR="00FE0194" w:rsidRPr="00062F14" w:rsidRDefault="002460FB" w:rsidP="00062F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62F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32 - </w:t>
      </w:r>
      <w:r w:rsidR="00062F14" w:rsidRPr="00062F14">
        <w:rPr>
          <w:rFonts w:ascii="Times New Roman" w:hAnsi="Times New Roman" w:cs="Times New Roman"/>
          <w:b/>
          <w:sz w:val="28"/>
          <w:szCs w:val="28"/>
        </w:rPr>
        <w:t>Ш 615</w:t>
      </w:r>
    </w:p>
    <w:p w:rsidR="00BA0CAA" w:rsidRDefault="00BA0CAA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В. В</w:t>
      </w:r>
      <w:r w:rsidRPr="00BA0C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CAA">
        <w:rPr>
          <w:rFonts w:ascii="Times New Roman" w:hAnsi="Times New Roman" w:cs="Times New Roman"/>
          <w:sz w:val="28"/>
          <w:szCs w:val="28"/>
        </w:rPr>
        <w:t xml:space="preserve">Цивилизационный подход в современной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политике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пособие для студентов учреждений высшего образования по специальности "политология (по направлениям)" / В. В.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Шимов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 ; БГУ. -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БГУ, 2022. - 95 с. </w:t>
      </w:r>
    </w:p>
    <w:p w:rsidR="002460FB" w:rsidRPr="00BA0CAA" w:rsidRDefault="002460FB" w:rsidP="00FE01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Аннотация: </w:t>
      </w:r>
      <w:r w:rsidRPr="002460FB">
        <w:rPr>
          <w:rFonts w:ascii="Times New Roman" w:hAnsi="Times New Roman" w:cs="Times New Roman"/>
          <w:sz w:val="28"/>
          <w:szCs w:val="28"/>
        </w:rPr>
        <w:t>Анализируется проблема политической субъективности локальных цивилизаций в рамках современной глобальной системы международных отношений. Дается комплексное определение цивилизационного подхода для формирования у студентов глубокого понимания политических процессов, культурно-исторических оснований политических событий и конфликтов. Для студентов учреждений высшего образования, обучающихся по специальности «политология (по направлениям).</w:t>
      </w:r>
    </w:p>
    <w:p w:rsidR="00062F14" w:rsidRPr="00062F14" w:rsidRDefault="00062F14" w:rsidP="00BA0C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62F14">
        <w:rPr>
          <w:rFonts w:ascii="Times New Roman" w:hAnsi="Times New Roman" w:cs="Times New Roman"/>
          <w:b/>
          <w:sz w:val="28"/>
          <w:szCs w:val="28"/>
        </w:rPr>
        <w:t>32 - П504</w:t>
      </w:r>
    </w:p>
    <w:p w:rsidR="00062F14" w:rsidRPr="00062F14" w:rsidRDefault="00BA0CAA" w:rsidP="00062F1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A0CAA">
        <w:rPr>
          <w:rFonts w:ascii="Times New Roman" w:hAnsi="Times New Roman" w:cs="Times New Roman"/>
          <w:sz w:val="28"/>
          <w:szCs w:val="28"/>
        </w:rPr>
        <w:t>Политология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хрестоматия : учеб. пособие для студ. вузов по философским, политологическим и ист. спец. : в 2 ч. Ч. 1. Теория, история и методология политической науки / [сост.: Н. А. Антонович и др. ; под общ. ред. С. В. Решетникова]. -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Издательский центр БГУ, 2010. - 327 с. </w:t>
      </w:r>
    </w:p>
    <w:p w:rsidR="00062F14" w:rsidRDefault="00062F14" w:rsidP="00062F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62F14">
        <w:rPr>
          <w:rFonts w:ascii="Times New Roman" w:hAnsi="Times New Roman" w:cs="Times New Roman"/>
          <w:b/>
          <w:sz w:val="28"/>
          <w:szCs w:val="28"/>
        </w:rPr>
        <w:t>32 - П504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CAA" w:rsidRDefault="00BA0CAA" w:rsidP="00062F1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62F14">
        <w:rPr>
          <w:rFonts w:ascii="Times New Roman" w:hAnsi="Times New Roman" w:cs="Times New Roman"/>
          <w:sz w:val="28"/>
          <w:szCs w:val="28"/>
        </w:rPr>
        <w:t>Политология :</w:t>
      </w:r>
      <w:proofErr w:type="gramEnd"/>
      <w:r w:rsidRPr="00062F14">
        <w:rPr>
          <w:rFonts w:ascii="Times New Roman" w:hAnsi="Times New Roman" w:cs="Times New Roman"/>
          <w:sz w:val="28"/>
          <w:szCs w:val="28"/>
        </w:rPr>
        <w:t xml:space="preserve"> хрестоматия : учеб. пособие для студ. вузов по философским, политологическим и ист. спец. : в 2 ч. Ч. 2. Политические институты и процессы / [сост.: Н. А. Антонович и др. ; под общ. ред. С. В. Решетникова]. - </w:t>
      </w:r>
      <w:proofErr w:type="gramStart"/>
      <w:r w:rsidRPr="00062F14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062F14">
        <w:rPr>
          <w:rFonts w:ascii="Times New Roman" w:hAnsi="Times New Roman" w:cs="Times New Roman"/>
          <w:sz w:val="28"/>
          <w:szCs w:val="28"/>
        </w:rPr>
        <w:t xml:space="preserve"> Издательский центр БГУ, 2010. – 342c.</w:t>
      </w:r>
    </w:p>
    <w:p w:rsidR="00062F14" w:rsidRPr="00062F14" w:rsidRDefault="00062F14" w:rsidP="00062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  <w:proofErr w:type="gramStart"/>
      <w:r w:rsidRPr="00062F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2F14">
        <w:rPr>
          <w:rFonts w:ascii="Times New Roman" w:hAnsi="Times New Roman" w:cs="Times New Roman"/>
          <w:sz w:val="28"/>
          <w:szCs w:val="28"/>
        </w:rPr>
        <w:t xml:space="preserve"> данное издание включены тексты классиков политической мысли и ученых второй половины ХХ в., дополненные биографической информацией об авторах, а также кратким изложением социально-политических идей исследователей. Первая часть содержит материалы по темам «Сущность и предмет политической науки», «Этапы становления и развития политического знания», «Политическая система общества», «Политическая власть», «Политические элиты и политическое лидерство». Хрестоматия составлена в соответствии с типовой программой базового курса «Политология» для вузов Республики Беларусь.</w:t>
      </w:r>
    </w:p>
    <w:p w:rsidR="00062F14" w:rsidRPr="00062F14" w:rsidRDefault="00062F14" w:rsidP="00062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F14">
        <w:rPr>
          <w:rFonts w:ascii="Times New Roman" w:hAnsi="Times New Roman" w:cs="Times New Roman"/>
          <w:sz w:val="28"/>
          <w:szCs w:val="28"/>
        </w:rPr>
        <w:t>Адресуется студентам, аспирантам и преподавателям вузов, а также всем, кто интересуется политической наукой.</w:t>
      </w:r>
    </w:p>
    <w:p w:rsidR="00062F14" w:rsidRPr="00062F14" w:rsidRDefault="00062F14" w:rsidP="00062F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62F14" w:rsidRPr="00062F14" w:rsidRDefault="00062F14" w:rsidP="00062F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62F14">
        <w:rPr>
          <w:rFonts w:ascii="Times New Roman" w:hAnsi="Times New Roman" w:cs="Times New Roman"/>
          <w:b/>
          <w:sz w:val="28"/>
          <w:szCs w:val="28"/>
        </w:rPr>
        <w:t>32 - К 597</w:t>
      </w:r>
    </w:p>
    <w:p w:rsidR="00BA0CAA" w:rsidRDefault="00BA0CAA" w:rsidP="00062F1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Коктыш</w:t>
      </w:r>
      <w:proofErr w:type="spellEnd"/>
      <w:r>
        <w:rPr>
          <w:rFonts w:ascii="Times New Roman" w:hAnsi="Times New Roman" w:cs="Times New Roman"/>
          <w:sz w:val="28"/>
          <w:szCs w:val="28"/>
        </w:rPr>
        <w:t>, К. Е</w:t>
      </w:r>
      <w:r w:rsidRPr="00BA0C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CAA">
        <w:rPr>
          <w:rFonts w:ascii="Times New Roman" w:hAnsi="Times New Roman" w:cs="Times New Roman"/>
          <w:sz w:val="28"/>
          <w:szCs w:val="28"/>
        </w:rPr>
        <w:t xml:space="preserve">Теория метафоры и политические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институты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учебное пособие / К. Е.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Коктыш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 ; под ред. Т. А. Алексеевой ; ФГАО УВО "Московский гос. ин-т международных отношений (университет) М-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 </w:t>
      </w:r>
      <w:r w:rsidRPr="00BA0CAA">
        <w:rPr>
          <w:rFonts w:ascii="Times New Roman" w:hAnsi="Times New Roman" w:cs="Times New Roman"/>
          <w:sz w:val="28"/>
          <w:szCs w:val="28"/>
        </w:rPr>
        <w:lastRenderedPageBreak/>
        <w:t xml:space="preserve">иностранных дел Российской Федерации", Кафедра политической теории. -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МГИМО-Университет, 2019. - 226 с.</w:t>
      </w:r>
      <w:r w:rsidR="00062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F14" w:rsidRPr="00062F14" w:rsidRDefault="00062F14" w:rsidP="00062F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  <w:proofErr w:type="gramStart"/>
      <w:r w:rsidRPr="00062F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2F14">
        <w:rPr>
          <w:rFonts w:ascii="Times New Roman" w:hAnsi="Times New Roman" w:cs="Times New Roman"/>
          <w:sz w:val="28"/>
          <w:szCs w:val="28"/>
        </w:rPr>
        <w:t xml:space="preserve"> учебном пособии излагаются основные положения политической науки в парадигме структурно-функционального подхода на основе двух теорий: теории метафоры и </w:t>
      </w:r>
      <w:proofErr w:type="spellStart"/>
      <w:r w:rsidRPr="00062F14">
        <w:rPr>
          <w:rFonts w:ascii="Times New Roman" w:hAnsi="Times New Roman" w:cs="Times New Roman"/>
          <w:sz w:val="28"/>
          <w:szCs w:val="28"/>
        </w:rPr>
        <w:t>нео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F14">
        <w:rPr>
          <w:rFonts w:ascii="Times New Roman" w:hAnsi="Times New Roman" w:cs="Times New Roman"/>
          <w:sz w:val="28"/>
          <w:szCs w:val="28"/>
        </w:rPr>
        <w:t>институциональной теории. Такой выбор позволяет охватить оба основных измерения политики - и формальное, задаваемое структурой институтов, и содержательное, обуславливающее смысловое наполнение политики и политического. В пособии затрагивается большинство базовых тем и актуальных дискуссий современной политической теории, представленных под собственным углом зрения. Излагаемые теоретические положения, как правило, проиллюстрированы историческими примерами, что позволяет говорить об их верификации.</w:t>
      </w:r>
    </w:p>
    <w:p w:rsidR="00062F14" w:rsidRPr="00062F14" w:rsidRDefault="00062F14" w:rsidP="00062F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62F14">
        <w:rPr>
          <w:rFonts w:ascii="Times New Roman" w:hAnsi="Times New Roman" w:cs="Times New Roman"/>
          <w:b/>
          <w:sz w:val="28"/>
          <w:szCs w:val="28"/>
        </w:rPr>
        <w:t>32 - А 471</w:t>
      </w:r>
    </w:p>
    <w:p w:rsidR="00BA0CAA" w:rsidRPr="00062F14" w:rsidRDefault="00BA0CAA" w:rsidP="00062F14">
      <w:pPr>
        <w:pStyle w:val="a3"/>
        <w:rPr>
          <w:rFonts w:ascii="Times New Roman" w:hAnsi="Times New Roman" w:cs="Times New Roman"/>
          <w:sz w:val="28"/>
          <w:szCs w:val="28"/>
        </w:rPr>
      </w:pPr>
      <w:r w:rsidRPr="00062F14">
        <w:rPr>
          <w:rFonts w:ascii="Times New Roman" w:hAnsi="Times New Roman" w:cs="Times New Roman"/>
          <w:sz w:val="28"/>
          <w:szCs w:val="28"/>
        </w:rPr>
        <w:t xml:space="preserve">Алексеева, Т. А. Современная политическая мысль (XX-XXI вв.). Политическая теория и международные </w:t>
      </w:r>
      <w:proofErr w:type="gramStart"/>
      <w:r w:rsidRPr="00062F14">
        <w:rPr>
          <w:rFonts w:ascii="Times New Roman" w:hAnsi="Times New Roman" w:cs="Times New Roman"/>
          <w:sz w:val="28"/>
          <w:szCs w:val="28"/>
        </w:rPr>
        <w:t>отношения :</w:t>
      </w:r>
      <w:proofErr w:type="gramEnd"/>
      <w:r w:rsidRPr="00062F14">
        <w:rPr>
          <w:rFonts w:ascii="Times New Roman" w:hAnsi="Times New Roman" w:cs="Times New Roman"/>
          <w:sz w:val="28"/>
          <w:szCs w:val="28"/>
        </w:rPr>
        <w:t xml:space="preserve"> [учебное пособие] / Т. А. Алексеева ; </w:t>
      </w:r>
      <w:proofErr w:type="spellStart"/>
      <w:r w:rsidRPr="00062F14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062F14">
        <w:rPr>
          <w:rFonts w:ascii="Times New Roman" w:hAnsi="Times New Roman" w:cs="Times New Roman"/>
          <w:sz w:val="28"/>
          <w:szCs w:val="28"/>
        </w:rPr>
        <w:t xml:space="preserve">. гос. ин-т </w:t>
      </w:r>
      <w:proofErr w:type="spellStart"/>
      <w:r w:rsidRPr="00062F14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062F14">
        <w:rPr>
          <w:rFonts w:ascii="Times New Roman" w:hAnsi="Times New Roman" w:cs="Times New Roman"/>
          <w:sz w:val="28"/>
          <w:szCs w:val="28"/>
        </w:rPr>
        <w:t xml:space="preserve">. отношений (Ун-т) МИД России. - Изд. 2-е, </w:t>
      </w:r>
      <w:proofErr w:type="spellStart"/>
      <w:r w:rsidRPr="00062F1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062F14">
        <w:rPr>
          <w:rFonts w:ascii="Times New Roman" w:hAnsi="Times New Roman" w:cs="Times New Roman"/>
          <w:sz w:val="28"/>
          <w:szCs w:val="28"/>
        </w:rPr>
        <w:t xml:space="preserve">. и доп. - </w:t>
      </w:r>
      <w:proofErr w:type="gramStart"/>
      <w:r w:rsidRPr="00062F1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062F14">
        <w:rPr>
          <w:rFonts w:ascii="Times New Roman" w:hAnsi="Times New Roman" w:cs="Times New Roman"/>
          <w:sz w:val="28"/>
          <w:szCs w:val="28"/>
        </w:rPr>
        <w:t xml:space="preserve"> Аспект Пресс, 2018. - 622 с.</w:t>
      </w:r>
    </w:p>
    <w:p w:rsidR="00062F14" w:rsidRPr="00062F14" w:rsidRDefault="00062F14" w:rsidP="00062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  <w:r w:rsidRPr="00062F14">
        <w:rPr>
          <w:rFonts w:ascii="Times New Roman" w:hAnsi="Times New Roman" w:cs="Times New Roman"/>
          <w:sz w:val="28"/>
          <w:szCs w:val="28"/>
        </w:rPr>
        <w:t>Целью данного учебного пособия является знакомство магистрантов и аспирантов, обучающихся по специальностям "политология" и "международные отношения", с основными течениями мировой политической мысли в эпоху позднего Модерна (Современности). Основное внимание уделяется онтологическим, эпистемологическим и методологическим основаниям анализа современных международных и внутриполитических процессов. Особенностью курса является сочетание изложения важнейших политических теорий через взгляды представителей наиболее влиятельных школ и течений политической мысли с обучением их практическому использованию в политическом анализе, а также интерпретации "знаковых" текстов.</w:t>
      </w:r>
    </w:p>
    <w:p w:rsidR="00062F14" w:rsidRPr="00062F14" w:rsidRDefault="00062F14" w:rsidP="00062F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7E8A" w:rsidRPr="00C57E8A" w:rsidRDefault="00C57E8A" w:rsidP="00C57E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62F14">
        <w:rPr>
          <w:rFonts w:ascii="Times New Roman" w:hAnsi="Times New Roman" w:cs="Times New Roman"/>
          <w:b/>
          <w:sz w:val="28"/>
          <w:szCs w:val="28"/>
        </w:rPr>
        <w:t>32 - П504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CAA" w:rsidRDefault="00BA0CAA" w:rsidP="00C57E8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A0CAA">
        <w:rPr>
          <w:rFonts w:ascii="Times New Roman" w:hAnsi="Times New Roman" w:cs="Times New Roman"/>
          <w:sz w:val="28"/>
          <w:szCs w:val="28"/>
        </w:rPr>
        <w:t>Политология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учебник для студ. вузов / [С. В. Решетников и др.] ; под ред. С. В. Решетникова. - 8-е изд. -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CAA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BA0CAA">
        <w:rPr>
          <w:rFonts w:ascii="Times New Roman" w:hAnsi="Times New Roman" w:cs="Times New Roman"/>
          <w:sz w:val="28"/>
          <w:szCs w:val="28"/>
        </w:rPr>
        <w:t xml:space="preserve">, 2013. - 523 с. </w:t>
      </w:r>
    </w:p>
    <w:p w:rsidR="00C57E8A" w:rsidRPr="00C57E8A" w:rsidRDefault="00C57E8A" w:rsidP="00C57E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  <w:proofErr w:type="gramStart"/>
      <w:r w:rsidRPr="00C57E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7E8A">
        <w:rPr>
          <w:rFonts w:ascii="Times New Roman" w:hAnsi="Times New Roman" w:cs="Times New Roman"/>
          <w:sz w:val="28"/>
          <w:szCs w:val="28"/>
        </w:rPr>
        <w:t xml:space="preserve"> книге на основе системного подхода раскрывается содержание таких важнейших разделов политологии как "Теория и методология политической науки", "Политические процессы в РБ и современном мире", "Международные политические отношения и геополитика". Учебник дополнен разделом "Государственная политика и управление в РБ". Содержание учебника полностью соответствует действующей учебной программе для вузов по предмету политология.</w:t>
      </w:r>
    </w:p>
    <w:p w:rsidR="00C57E8A" w:rsidRPr="00BA0CAA" w:rsidRDefault="00C57E8A" w:rsidP="00C5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E8A">
        <w:rPr>
          <w:rFonts w:ascii="Times New Roman" w:hAnsi="Times New Roman" w:cs="Times New Roman"/>
          <w:sz w:val="28"/>
          <w:szCs w:val="28"/>
        </w:rPr>
        <w:lastRenderedPageBreak/>
        <w:t xml:space="preserve">Книга предназначена студентам, аспирантам и преподавателям вузов. Адресуется также профессиональным политикам и политологам, будет полезна </w:t>
      </w:r>
      <w:proofErr w:type="gramStart"/>
      <w:r w:rsidRPr="00C57E8A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C57E8A">
        <w:rPr>
          <w:rFonts w:ascii="Times New Roman" w:hAnsi="Times New Roman" w:cs="Times New Roman"/>
          <w:sz w:val="28"/>
          <w:szCs w:val="28"/>
        </w:rPr>
        <w:t xml:space="preserve"> кто занимается теорией политики.</w:t>
      </w:r>
    </w:p>
    <w:p w:rsidR="00C57E8A" w:rsidRPr="00C57E8A" w:rsidRDefault="00C57E8A" w:rsidP="00C57E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F14">
        <w:rPr>
          <w:rFonts w:ascii="Times New Roman" w:hAnsi="Times New Roman" w:cs="Times New Roman"/>
          <w:b/>
          <w:sz w:val="28"/>
          <w:szCs w:val="28"/>
        </w:rPr>
        <w:t>32 - П504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CAA" w:rsidRPr="00C57E8A" w:rsidRDefault="00BA0CAA" w:rsidP="00C57E8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57E8A">
        <w:rPr>
          <w:rFonts w:ascii="Times New Roman" w:hAnsi="Times New Roman" w:cs="Times New Roman"/>
          <w:sz w:val="28"/>
          <w:szCs w:val="28"/>
        </w:rPr>
        <w:t>Политология :</w:t>
      </w:r>
      <w:proofErr w:type="gramEnd"/>
      <w:r w:rsidRPr="00C57E8A">
        <w:rPr>
          <w:rFonts w:ascii="Times New Roman" w:hAnsi="Times New Roman" w:cs="Times New Roman"/>
          <w:sz w:val="28"/>
          <w:szCs w:val="28"/>
        </w:rPr>
        <w:t xml:space="preserve"> практикум : учеб. пособие для студ. учреждений, </w:t>
      </w:r>
      <w:proofErr w:type="spellStart"/>
      <w:r w:rsidRPr="00C57E8A">
        <w:rPr>
          <w:rFonts w:ascii="Times New Roman" w:hAnsi="Times New Roman" w:cs="Times New Roman"/>
          <w:sz w:val="28"/>
          <w:szCs w:val="28"/>
        </w:rPr>
        <w:t>обеспеч</w:t>
      </w:r>
      <w:proofErr w:type="spellEnd"/>
      <w:r w:rsidRPr="00C57E8A">
        <w:rPr>
          <w:rFonts w:ascii="Times New Roman" w:hAnsi="Times New Roman" w:cs="Times New Roman"/>
          <w:sz w:val="28"/>
          <w:szCs w:val="28"/>
        </w:rPr>
        <w:t xml:space="preserve">. получение </w:t>
      </w:r>
      <w:proofErr w:type="spellStart"/>
      <w:r w:rsidRPr="00C57E8A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57E8A">
        <w:rPr>
          <w:rFonts w:ascii="Times New Roman" w:hAnsi="Times New Roman" w:cs="Times New Roman"/>
          <w:sz w:val="28"/>
          <w:szCs w:val="28"/>
        </w:rPr>
        <w:t xml:space="preserve">. образования / [Н. П. Денисюк и др.] ; под общ. ред. С. В. Решетникова. - </w:t>
      </w:r>
      <w:proofErr w:type="gramStart"/>
      <w:r w:rsidRPr="00C57E8A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C57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8A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C57E8A">
        <w:rPr>
          <w:rFonts w:ascii="Times New Roman" w:hAnsi="Times New Roman" w:cs="Times New Roman"/>
          <w:sz w:val="28"/>
          <w:szCs w:val="28"/>
        </w:rPr>
        <w:t>, 2008. - 253 с.</w:t>
      </w:r>
    </w:p>
    <w:p w:rsidR="00C57E8A" w:rsidRPr="00C57E8A" w:rsidRDefault="00C57E8A" w:rsidP="00C57E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E8A">
        <w:rPr>
          <w:rFonts w:ascii="Times New Roman" w:hAnsi="Times New Roman" w:cs="Times New Roman"/>
          <w:b/>
          <w:sz w:val="28"/>
          <w:szCs w:val="28"/>
        </w:rPr>
        <w:t>316 - С 506</w:t>
      </w:r>
    </w:p>
    <w:p w:rsidR="00BA0CAA" w:rsidRPr="00BA0CAA" w:rsidRDefault="00BA0CAA" w:rsidP="00C57E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Смирнова, А. Г. </w:t>
      </w:r>
      <w:r w:rsidRPr="00BA0CAA">
        <w:rPr>
          <w:rFonts w:ascii="Times New Roman" w:hAnsi="Times New Roman" w:cs="Times New Roman"/>
          <w:sz w:val="28"/>
          <w:szCs w:val="28"/>
        </w:rPr>
        <w:t xml:space="preserve">Образ государства во внешней политике и международных </w:t>
      </w:r>
      <w:proofErr w:type="gramStart"/>
      <w:r w:rsidRPr="00BA0CAA">
        <w:rPr>
          <w:rFonts w:ascii="Times New Roman" w:hAnsi="Times New Roman" w:cs="Times New Roman"/>
          <w:sz w:val="28"/>
          <w:szCs w:val="28"/>
        </w:rPr>
        <w:t>отношениях :</w:t>
      </w:r>
      <w:proofErr w:type="gramEnd"/>
      <w:r w:rsidRPr="00BA0CAA">
        <w:rPr>
          <w:rFonts w:ascii="Times New Roman" w:hAnsi="Times New Roman" w:cs="Times New Roman"/>
          <w:sz w:val="28"/>
          <w:szCs w:val="28"/>
        </w:rPr>
        <w:t xml:space="preserve"> опыт социологического исследования / А. Г. Смирнова ; [под ред. И. Ю. Киселева] ; Санкт-Петербургский гос. ун-т. - Санкт-Петербург : Издательский Дом Санкт-Петербургского гос. ун-та, 2011. - 239 с.</w:t>
      </w:r>
    </w:p>
    <w:p w:rsidR="00BA0CAA" w:rsidRPr="00BA0CAA" w:rsidRDefault="00BA0CAA" w:rsidP="00BA0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A0CAA" w:rsidRPr="00BA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41BDA"/>
    <w:multiLevelType w:val="hybridMultilevel"/>
    <w:tmpl w:val="ABF4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AA"/>
    <w:rsid w:val="00062F14"/>
    <w:rsid w:val="002460FB"/>
    <w:rsid w:val="006A1A38"/>
    <w:rsid w:val="00BA0CAA"/>
    <w:rsid w:val="00C57E8A"/>
    <w:rsid w:val="00E9513D"/>
    <w:rsid w:val="00FE0194"/>
    <w:rsid w:val="00FE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A85BB"/>
  <w15:chartTrackingRefBased/>
  <w15:docId w15:val="{6207CF98-3A4C-4160-A6DA-E15B1428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C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Bakunovich Anna M</dc:creator>
  <cp:keywords/>
  <dc:description/>
  <cp:lastModifiedBy>Lahishynets Aksana A.</cp:lastModifiedBy>
  <cp:revision>4</cp:revision>
  <dcterms:created xsi:type="dcterms:W3CDTF">2025-04-03T09:45:00Z</dcterms:created>
  <dcterms:modified xsi:type="dcterms:W3CDTF">2025-04-22T10:03:00Z</dcterms:modified>
</cp:coreProperties>
</file>