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13C" w:rsidRPr="003451E8" w:rsidRDefault="00C8713C" w:rsidP="00C87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1E8">
        <w:rPr>
          <w:rFonts w:ascii="Times New Roman" w:hAnsi="Times New Roman" w:cs="Times New Roman"/>
          <w:b/>
          <w:sz w:val="28"/>
          <w:szCs w:val="28"/>
        </w:rPr>
        <w:t xml:space="preserve">Список литературы к виртуальной выставке </w:t>
      </w:r>
    </w:p>
    <w:p w:rsidR="00A75A68" w:rsidRPr="003451E8" w:rsidRDefault="00C8713C" w:rsidP="00C87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1E8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3451E8">
        <w:rPr>
          <w:rFonts w:ascii="Times New Roman" w:hAnsi="Times New Roman" w:cs="Times New Roman"/>
          <w:b/>
          <w:sz w:val="28"/>
          <w:szCs w:val="28"/>
        </w:rPr>
        <w:t>Религиозные конфессии в Республике Беларусь</w:t>
      </w:r>
      <w:bookmarkEnd w:id="0"/>
      <w:r w:rsidRPr="003451E8">
        <w:rPr>
          <w:rFonts w:ascii="Times New Roman" w:hAnsi="Times New Roman" w:cs="Times New Roman"/>
          <w:b/>
          <w:sz w:val="28"/>
          <w:szCs w:val="28"/>
        </w:rPr>
        <w:t>»</w:t>
      </w:r>
    </w:p>
    <w:p w:rsidR="00C8713C" w:rsidRDefault="00C8713C" w:rsidP="00C8713C">
      <w:pPr>
        <w:rPr>
          <w:rFonts w:ascii="Times New Roman" w:hAnsi="Times New Roman" w:cs="Times New Roman"/>
          <w:sz w:val="28"/>
          <w:szCs w:val="28"/>
        </w:rPr>
      </w:pPr>
    </w:p>
    <w:p w:rsidR="00C8713C" w:rsidRDefault="00C8713C" w:rsidP="00C871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713C">
        <w:rPr>
          <w:rFonts w:ascii="Times New Roman" w:hAnsi="Times New Roman" w:cs="Times New Roman"/>
          <w:sz w:val="28"/>
          <w:szCs w:val="28"/>
        </w:rPr>
        <w:t>Соловьев, Кирилл Алексеевич.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3C">
        <w:rPr>
          <w:rFonts w:ascii="Times New Roman" w:hAnsi="Times New Roman" w:cs="Times New Roman"/>
          <w:sz w:val="28"/>
          <w:szCs w:val="28"/>
        </w:rPr>
        <w:t xml:space="preserve">История </w:t>
      </w:r>
      <w:proofErr w:type="gramStart"/>
      <w:r w:rsidRPr="00C8713C">
        <w:rPr>
          <w:rFonts w:ascii="Times New Roman" w:hAnsi="Times New Roman" w:cs="Times New Roman"/>
          <w:sz w:val="28"/>
          <w:szCs w:val="28"/>
        </w:rPr>
        <w:t>религий :</w:t>
      </w:r>
      <w:proofErr w:type="gramEnd"/>
      <w:r w:rsidRPr="00C8713C">
        <w:rPr>
          <w:rFonts w:ascii="Times New Roman" w:hAnsi="Times New Roman" w:cs="Times New Roman"/>
          <w:sz w:val="28"/>
          <w:szCs w:val="28"/>
        </w:rPr>
        <w:t xml:space="preserve"> учебник для студ. высших учебных заведений,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. по направлениям подготовки 50.03.03 "История искусств", 50.03.04 "Теория истории искусств" (квалификация (степень) "бакалавр") / К. А. Соловьев. - </w:t>
      </w:r>
      <w:proofErr w:type="gramStart"/>
      <w:r w:rsidRPr="00C8713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C8713C">
        <w:rPr>
          <w:rFonts w:ascii="Times New Roman" w:hAnsi="Times New Roman" w:cs="Times New Roman"/>
          <w:sz w:val="28"/>
          <w:szCs w:val="28"/>
        </w:rPr>
        <w:t xml:space="preserve"> Вузовский учебник : ИНФРА-М, 2025. - 479 с.</w:t>
      </w:r>
    </w:p>
    <w:p w:rsidR="00C8713C" w:rsidRDefault="00C8713C" w:rsidP="00C871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13C" w:rsidRDefault="00C8713C" w:rsidP="00C871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8713C">
        <w:rPr>
          <w:rFonts w:ascii="Times New Roman" w:hAnsi="Times New Roman" w:cs="Times New Roman"/>
          <w:sz w:val="28"/>
          <w:szCs w:val="28"/>
        </w:rPr>
        <w:t>Канфесіі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 (к. ХVIII-ХХ ст.) / В. В.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Грыгор'ева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, У. М.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Завальнюк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, У. І.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Навiцкi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, А. М.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Фi</w:t>
      </w:r>
      <w:proofErr w:type="gramStart"/>
      <w:r w:rsidRPr="00C8713C">
        <w:rPr>
          <w:rFonts w:ascii="Times New Roman" w:hAnsi="Times New Roman" w:cs="Times New Roman"/>
          <w:sz w:val="28"/>
          <w:szCs w:val="28"/>
        </w:rPr>
        <w:t>латава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C87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рэд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. У. І.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Навiцкi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C8713C">
        <w:rPr>
          <w:rFonts w:ascii="Times New Roman" w:hAnsi="Times New Roman" w:cs="Times New Roman"/>
          <w:sz w:val="28"/>
          <w:szCs w:val="28"/>
        </w:rPr>
        <w:t>Мн. :</w:t>
      </w:r>
      <w:proofErr w:type="gramEnd"/>
      <w:r w:rsidRPr="00C87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Экаперспектыва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>, 1998. - 339 с.</w:t>
      </w:r>
    </w:p>
    <w:p w:rsidR="00C8713C" w:rsidRPr="00C8713C" w:rsidRDefault="00C8713C" w:rsidP="00C871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13C" w:rsidRDefault="00C8713C" w:rsidP="00C871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713C">
        <w:rPr>
          <w:rFonts w:ascii="Times New Roman" w:hAnsi="Times New Roman" w:cs="Times New Roman"/>
          <w:sz w:val="28"/>
          <w:szCs w:val="28"/>
        </w:rPr>
        <w:t>Козловская, Наталья Владимировна.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3C">
        <w:rPr>
          <w:rFonts w:ascii="Times New Roman" w:hAnsi="Times New Roman" w:cs="Times New Roman"/>
          <w:sz w:val="28"/>
          <w:szCs w:val="28"/>
        </w:rPr>
        <w:t xml:space="preserve">История </w:t>
      </w:r>
      <w:proofErr w:type="gramStart"/>
      <w:r w:rsidRPr="00C8713C">
        <w:rPr>
          <w:rFonts w:ascii="Times New Roman" w:hAnsi="Times New Roman" w:cs="Times New Roman"/>
          <w:sz w:val="28"/>
          <w:szCs w:val="28"/>
        </w:rPr>
        <w:t>религии :</w:t>
      </w:r>
      <w:proofErr w:type="gramEnd"/>
      <w:r w:rsidRPr="00C8713C">
        <w:rPr>
          <w:rFonts w:ascii="Times New Roman" w:hAnsi="Times New Roman" w:cs="Times New Roman"/>
          <w:sz w:val="28"/>
          <w:szCs w:val="28"/>
        </w:rPr>
        <w:t xml:space="preserve"> хрестоматия : учеб. пособие для студ. учреждений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. образования по историческим спец. / Н. В. Козловская. - </w:t>
      </w:r>
      <w:proofErr w:type="gramStart"/>
      <w:r w:rsidRPr="00C8713C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C87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13C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C8713C">
        <w:rPr>
          <w:rFonts w:ascii="Times New Roman" w:hAnsi="Times New Roman" w:cs="Times New Roman"/>
          <w:sz w:val="28"/>
          <w:szCs w:val="28"/>
        </w:rPr>
        <w:t xml:space="preserve"> школа, 2012. - 288 с.</w:t>
      </w:r>
    </w:p>
    <w:p w:rsidR="00C8713C" w:rsidRPr="00C8713C" w:rsidRDefault="00C8713C" w:rsidP="00C871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13C" w:rsidRDefault="001A597D" w:rsidP="001A59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597D">
        <w:rPr>
          <w:rFonts w:ascii="Times New Roman" w:hAnsi="Times New Roman" w:cs="Times New Roman"/>
          <w:sz w:val="28"/>
          <w:szCs w:val="28"/>
        </w:rPr>
        <w:t xml:space="preserve">История </w:t>
      </w:r>
      <w:proofErr w:type="gramStart"/>
      <w:r w:rsidRPr="001A597D">
        <w:rPr>
          <w:rFonts w:ascii="Times New Roman" w:hAnsi="Times New Roman" w:cs="Times New Roman"/>
          <w:sz w:val="28"/>
          <w:szCs w:val="28"/>
        </w:rPr>
        <w:t>религии :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Учебник для студ. вузов : В 2 т. Т. 1 / Авт. кол.: А. Н.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Бочковская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, В. В. Винокуров, А. М.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Дубянский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 и др.; под общ. ред. И. Н. Яблокова. - </w:t>
      </w:r>
      <w:proofErr w:type="gramStart"/>
      <w:r w:rsidRPr="001A597D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Высшая школа, 2002. - 463 с.</w:t>
      </w:r>
    </w:p>
    <w:p w:rsidR="001A597D" w:rsidRPr="001A597D" w:rsidRDefault="001A597D" w:rsidP="001A5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597D" w:rsidRDefault="001A597D" w:rsidP="001A59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597D">
        <w:rPr>
          <w:rFonts w:ascii="Times New Roman" w:hAnsi="Times New Roman" w:cs="Times New Roman"/>
          <w:sz w:val="28"/>
          <w:szCs w:val="28"/>
        </w:rPr>
        <w:t xml:space="preserve">История </w:t>
      </w:r>
      <w:proofErr w:type="gramStart"/>
      <w:r w:rsidRPr="001A597D">
        <w:rPr>
          <w:rFonts w:ascii="Times New Roman" w:hAnsi="Times New Roman" w:cs="Times New Roman"/>
          <w:sz w:val="28"/>
          <w:szCs w:val="28"/>
        </w:rPr>
        <w:t>религии :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Учебник для студ. вузов : В 2 т. Т. 2 / Авт. кол.: А. Н.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Бочковская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, В. В. Винокуров, А. М.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Дубянский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 и др.; под общ. ред. И. Н. Яблокова. - </w:t>
      </w:r>
      <w:proofErr w:type="gramStart"/>
      <w:r w:rsidRPr="001A597D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Высшая школа, 2002. - 639 с.</w:t>
      </w:r>
    </w:p>
    <w:p w:rsidR="001A597D" w:rsidRPr="001A597D" w:rsidRDefault="001A597D" w:rsidP="001A5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597D" w:rsidRDefault="001A597D" w:rsidP="001A59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Крывелев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>, И.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97D">
        <w:rPr>
          <w:rFonts w:ascii="Times New Roman" w:hAnsi="Times New Roman" w:cs="Times New Roman"/>
          <w:sz w:val="28"/>
          <w:szCs w:val="28"/>
        </w:rPr>
        <w:t xml:space="preserve">История </w:t>
      </w:r>
      <w:proofErr w:type="gramStart"/>
      <w:r w:rsidRPr="001A597D">
        <w:rPr>
          <w:rFonts w:ascii="Times New Roman" w:hAnsi="Times New Roman" w:cs="Times New Roman"/>
          <w:sz w:val="28"/>
          <w:szCs w:val="28"/>
        </w:rPr>
        <w:t>религий :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очерки : в 2 т. Т. 1 / И. А.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Крывелев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 ; Ин-т этнографии им. Н. Н. Миклухо-Маклая АН СССР, Ин-т науч. атеизма АОН при ЦК КПСС. - 2-е изд.,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1A597D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Мысль, 1988. - 446 с.</w:t>
      </w:r>
    </w:p>
    <w:p w:rsidR="001A597D" w:rsidRPr="001A597D" w:rsidRDefault="001A597D" w:rsidP="001A5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597D" w:rsidRDefault="001A597D" w:rsidP="001A59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Крывелев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>, И.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97D">
        <w:rPr>
          <w:rFonts w:ascii="Times New Roman" w:hAnsi="Times New Roman" w:cs="Times New Roman"/>
          <w:sz w:val="28"/>
          <w:szCs w:val="28"/>
        </w:rPr>
        <w:t xml:space="preserve">История </w:t>
      </w:r>
      <w:proofErr w:type="gramStart"/>
      <w:r w:rsidRPr="001A597D">
        <w:rPr>
          <w:rFonts w:ascii="Times New Roman" w:hAnsi="Times New Roman" w:cs="Times New Roman"/>
          <w:sz w:val="28"/>
          <w:szCs w:val="28"/>
        </w:rPr>
        <w:t>религий :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очерки : в 2 т. Т. 2 / И. А.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Крывелев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 ; Ин-т этнографии им. Н. Н. Миклухо-Маклая АН СССР, Ин-т науч. атеизма АОН при ЦК КПСС. - 2-е изд.,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1A597D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Мысль, 1988. - 382 с.</w:t>
      </w:r>
    </w:p>
    <w:p w:rsidR="001A597D" w:rsidRPr="001A597D" w:rsidRDefault="001A597D" w:rsidP="001A5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597D" w:rsidRDefault="001A597D" w:rsidP="001A59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597D">
        <w:rPr>
          <w:rFonts w:ascii="Times New Roman" w:hAnsi="Times New Roman" w:cs="Times New Roman"/>
          <w:sz w:val="28"/>
          <w:szCs w:val="28"/>
        </w:rPr>
        <w:t>Гурко, Александр Викторович.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97D">
        <w:rPr>
          <w:rFonts w:ascii="Times New Roman" w:hAnsi="Times New Roman" w:cs="Times New Roman"/>
          <w:sz w:val="28"/>
          <w:szCs w:val="28"/>
        </w:rPr>
        <w:t xml:space="preserve">Движение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вайшнавов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 ("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Харе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 Кришна") и его последователи в Беларуси / </w:t>
      </w:r>
      <w:proofErr w:type="spellStart"/>
      <w:proofErr w:type="gramStart"/>
      <w:r w:rsidRPr="001A597D">
        <w:rPr>
          <w:rFonts w:ascii="Times New Roman" w:hAnsi="Times New Roman" w:cs="Times New Roman"/>
          <w:sz w:val="28"/>
          <w:szCs w:val="28"/>
        </w:rPr>
        <w:t>А.В.Гурко;Ин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>-т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 соц.-полит.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>. при Администрации Президента РБ. - Мн., 1999. - 140с.</w:t>
      </w:r>
    </w:p>
    <w:p w:rsidR="001A597D" w:rsidRPr="001A597D" w:rsidRDefault="001A597D" w:rsidP="001A5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597D" w:rsidRDefault="001A597D" w:rsidP="001A59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597D">
        <w:rPr>
          <w:rFonts w:ascii="Times New Roman" w:hAnsi="Times New Roman" w:cs="Times New Roman"/>
          <w:sz w:val="28"/>
          <w:szCs w:val="28"/>
        </w:rPr>
        <w:lastRenderedPageBreak/>
        <w:t xml:space="preserve">Христианство в Беларуси: история и </w:t>
      </w:r>
      <w:proofErr w:type="gramStart"/>
      <w:r w:rsidRPr="001A597D">
        <w:rPr>
          <w:rFonts w:ascii="Times New Roman" w:hAnsi="Times New Roman" w:cs="Times New Roman"/>
          <w:sz w:val="28"/>
          <w:szCs w:val="28"/>
        </w:rPr>
        <w:t>современность :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сб. науч. ст. / НАН Беларуси, Отделение гуманитарных наук и искусств, Ин-т истории ; [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.: А. А. Коваленя (пред.) и др.]. - </w:t>
      </w:r>
      <w:proofErr w:type="gramStart"/>
      <w:r w:rsidRPr="001A597D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Беларуская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навука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>, 2014. - 494 с.</w:t>
      </w:r>
    </w:p>
    <w:p w:rsidR="001A597D" w:rsidRPr="001A597D" w:rsidRDefault="001A597D" w:rsidP="001A5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597D" w:rsidRDefault="001A597D" w:rsidP="001A59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Горбацкий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>, Андрей Александрович.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97D">
        <w:rPr>
          <w:rFonts w:ascii="Times New Roman" w:hAnsi="Times New Roman" w:cs="Times New Roman"/>
          <w:sz w:val="28"/>
          <w:szCs w:val="28"/>
        </w:rPr>
        <w:t xml:space="preserve">Православные монастыри Беларуси: история и современность.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Чонский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 монастырь / А. А. </w:t>
      </w:r>
      <w:proofErr w:type="spellStart"/>
      <w:proofErr w:type="gramStart"/>
      <w:r w:rsidRPr="001A597D">
        <w:rPr>
          <w:rFonts w:ascii="Times New Roman" w:hAnsi="Times New Roman" w:cs="Times New Roman"/>
          <w:sz w:val="28"/>
          <w:szCs w:val="28"/>
        </w:rPr>
        <w:t>Горбацкий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УО "Брестский гос. ун-т им. А. С. Пушкина". - </w:t>
      </w:r>
      <w:proofErr w:type="gramStart"/>
      <w:r w:rsidRPr="001A597D">
        <w:rPr>
          <w:rFonts w:ascii="Times New Roman" w:hAnsi="Times New Roman" w:cs="Times New Roman"/>
          <w:sz w:val="28"/>
          <w:szCs w:val="28"/>
        </w:rPr>
        <w:t>Брест :</w:t>
      </w:r>
      <w:proofErr w:type="gramEnd"/>
      <w:r w:rsidRPr="001A5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97D">
        <w:rPr>
          <w:rFonts w:ascii="Times New Roman" w:hAnsi="Times New Roman" w:cs="Times New Roman"/>
          <w:sz w:val="28"/>
          <w:szCs w:val="28"/>
        </w:rPr>
        <w:t>БрГУ</w:t>
      </w:r>
      <w:proofErr w:type="spellEnd"/>
      <w:r w:rsidRPr="001A597D">
        <w:rPr>
          <w:rFonts w:ascii="Times New Roman" w:hAnsi="Times New Roman" w:cs="Times New Roman"/>
          <w:sz w:val="28"/>
          <w:szCs w:val="28"/>
        </w:rPr>
        <w:t xml:space="preserve"> им. А. С. Пушкина, 2011. - 100 с.</w:t>
      </w:r>
    </w:p>
    <w:p w:rsidR="001A597D" w:rsidRPr="001A597D" w:rsidRDefault="001A597D" w:rsidP="001A5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597D" w:rsidRDefault="00E94F9D" w:rsidP="00E94F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4F9D">
        <w:rPr>
          <w:rFonts w:ascii="Times New Roman" w:hAnsi="Times New Roman" w:cs="Times New Roman"/>
          <w:sz w:val="28"/>
          <w:szCs w:val="28"/>
        </w:rPr>
        <w:t>Библия :</w:t>
      </w:r>
      <w:proofErr w:type="gramEnd"/>
      <w:r w:rsidRPr="00E94F9D">
        <w:rPr>
          <w:rFonts w:ascii="Times New Roman" w:hAnsi="Times New Roman" w:cs="Times New Roman"/>
          <w:sz w:val="28"/>
          <w:szCs w:val="28"/>
        </w:rPr>
        <w:t xml:space="preserve"> книги Священного Писания Ветхого и Нового Завета : в русском переводе с параллельными местами и приложениями. - </w:t>
      </w:r>
      <w:proofErr w:type="gramStart"/>
      <w:r w:rsidRPr="00E94F9D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E94F9D">
        <w:rPr>
          <w:rFonts w:ascii="Times New Roman" w:hAnsi="Times New Roman" w:cs="Times New Roman"/>
          <w:sz w:val="28"/>
          <w:szCs w:val="28"/>
        </w:rPr>
        <w:t xml:space="preserve"> Российское библейское общество, 2004. - 1371 с.</w:t>
      </w:r>
    </w:p>
    <w:p w:rsidR="00E94F9D" w:rsidRPr="00E94F9D" w:rsidRDefault="00E94F9D" w:rsidP="00E94F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4F9D" w:rsidRDefault="00E94F9D" w:rsidP="00E94F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4F9D">
        <w:rPr>
          <w:rFonts w:ascii="Times New Roman" w:hAnsi="Times New Roman" w:cs="Times New Roman"/>
          <w:sz w:val="28"/>
          <w:szCs w:val="28"/>
        </w:rPr>
        <w:t>Коран :</w:t>
      </w:r>
      <w:proofErr w:type="gramEnd"/>
      <w:r w:rsidRPr="00E94F9D">
        <w:rPr>
          <w:rFonts w:ascii="Times New Roman" w:hAnsi="Times New Roman" w:cs="Times New Roman"/>
          <w:sz w:val="28"/>
          <w:szCs w:val="28"/>
        </w:rPr>
        <w:t xml:space="preserve"> с арабским текстом и переводом смыслов / Управление по делам религии Турции ; </w:t>
      </w:r>
      <w:proofErr w:type="spellStart"/>
      <w:r w:rsidRPr="00E94F9D">
        <w:rPr>
          <w:rFonts w:ascii="Times New Roman" w:hAnsi="Times New Roman" w:cs="Times New Roman"/>
          <w:sz w:val="28"/>
          <w:szCs w:val="28"/>
        </w:rPr>
        <w:t>пер.Ф</w:t>
      </w:r>
      <w:proofErr w:type="spellEnd"/>
      <w:r w:rsidRPr="00E94F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4F9D">
        <w:rPr>
          <w:rFonts w:ascii="Times New Roman" w:hAnsi="Times New Roman" w:cs="Times New Roman"/>
          <w:sz w:val="28"/>
          <w:szCs w:val="28"/>
        </w:rPr>
        <w:t>Караоглы</w:t>
      </w:r>
      <w:proofErr w:type="spellEnd"/>
      <w:r w:rsidRPr="00E94F9D">
        <w:rPr>
          <w:rFonts w:ascii="Times New Roman" w:hAnsi="Times New Roman" w:cs="Times New Roman"/>
          <w:sz w:val="28"/>
          <w:szCs w:val="28"/>
        </w:rPr>
        <w:t xml:space="preserve"> ; под. общ. ред. Т. Гусейновой, У. </w:t>
      </w:r>
      <w:proofErr w:type="spellStart"/>
      <w:r w:rsidRPr="00E94F9D">
        <w:rPr>
          <w:rFonts w:ascii="Times New Roman" w:hAnsi="Times New Roman" w:cs="Times New Roman"/>
          <w:sz w:val="28"/>
          <w:szCs w:val="28"/>
        </w:rPr>
        <w:t>Озджана</w:t>
      </w:r>
      <w:proofErr w:type="spellEnd"/>
      <w:r w:rsidRPr="00E94F9D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E94F9D">
        <w:rPr>
          <w:rFonts w:ascii="Times New Roman" w:hAnsi="Times New Roman" w:cs="Times New Roman"/>
          <w:sz w:val="28"/>
          <w:szCs w:val="28"/>
        </w:rPr>
        <w:t>Анкара :</w:t>
      </w:r>
      <w:proofErr w:type="gramEnd"/>
      <w:r w:rsidRPr="00E94F9D">
        <w:rPr>
          <w:rFonts w:ascii="Times New Roman" w:hAnsi="Times New Roman" w:cs="Times New Roman"/>
          <w:sz w:val="28"/>
          <w:szCs w:val="28"/>
        </w:rPr>
        <w:t xml:space="preserve"> Управление по делам религии Турции, 2017.</w:t>
      </w:r>
    </w:p>
    <w:p w:rsidR="00E94F9D" w:rsidRPr="00E94F9D" w:rsidRDefault="00E94F9D" w:rsidP="00E94F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4F9D" w:rsidRPr="001A597D" w:rsidRDefault="00E94F9D" w:rsidP="00E94F9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94F9D" w:rsidRPr="001A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C3D96"/>
    <w:multiLevelType w:val="hybridMultilevel"/>
    <w:tmpl w:val="C646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3C"/>
    <w:rsid w:val="001A597D"/>
    <w:rsid w:val="003451E8"/>
    <w:rsid w:val="00A75A68"/>
    <w:rsid w:val="00C8713C"/>
    <w:rsid w:val="00E9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D334C-4E22-4951-8B52-086908E2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Bakunovich Anna M</dc:creator>
  <cp:keywords/>
  <dc:description/>
  <cp:lastModifiedBy>Lahishynets Aksana A.</cp:lastModifiedBy>
  <cp:revision>3</cp:revision>
  <dcterms:created xsi:type="dcterms:W3CDTF">2026-06-02T11:13:00Z</dcterms:created>
  <dcterms:modified xsi:type="dcterms:W3CDTF">2026-06-10T09:37:00Z</dcterms:modified>
</cp:coreProperties>
</file>